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35169A3" w14:textId="118D1329" w:rsidR="00BE0195" w:rsidRPr="00350C03" w:rsidRDefault="00414455">
      <w:pPr>
        <w:tabs>
          <w:tab w:val="left" w:pos="1979"/>
        </w:tabs>
        <w:overflowPunct w:val="0"/>
        <w:autoSpaceDE w:val="0"/>
        <w:autoSpaceDN w:val="0"/>
        <w:adjustRightInd w:val="0"/>
        <w:textAlignment w:val="baseline"/>
        <w:rPr>
          <w:rFonts w:ascii="Arial" w:eastAsia="SimSun" w:hAnsi="Arial" w:cs="Arial"/>
          <w:b/>
          <w:bCs/>
          <w:sz w:val="24"/>
          <w:lang w:eastAsia="zh-CN"/>
        </w:rPr>
      </w:pPr>
      <w:bookmarkStart w:id="0" w:name="OLE_LINK24"/>
      <w:bookmarkStart w:id="1" w:name="OLE_LINK25"/>
      <w:r>
        <w:rPr>
          <w:rFonts w:ascii="Arial" w:eastAsia="SimSun" w:hAnsi="Arial" w:cs="Arial"/>
          <w:b/>
          <w:bCs/>
          <w:sz w:val="24"/>
        </w:rPr>
        <w:t>3GPP TSG-RAN WG2 Meeting #1</w:t>
      </w:r>
      <w:r>
        <w:rPr>
          <w:rFonts w:ascii="Arial" w:eastAsia="SimSun" w:hAnsi="Arial" w:cs="Arial" w:hint="eastAsia"/>
          <w:b/>
          <w:bCs/>
          <w:sz w:val="24"/>
        </w:rPr>
        <w:t>1</w:t>
      </w:r>
      <w:r>
        <w:rPr>
          <w:rFonts w:ascii="Arial" w:eastAsia="SimSun" w:hAnsi="Arial" w:cs="Arial" w:hint="eastAsia"/>
          <w:b/>
          <w:bCs/>
          <w:sz w:val="24"/>
          <w:lang w:eastAsia="zh-CN"/>
        </w:rPr>
        <w:t>6</w:t>
      </w:r>
      <w:r>
        <w:rPr>
          <w:rFonts w:ascii="Arial" w:eastAsia="SimSun" w:hAnsi="Arial" w:cs="Arial"/>
          <w:b/>
          <w:bCs/>
          <w:sz w:val="24"/>
          <w:lang w:eastAsia="zh-CN"/>
        </w:rPr>
        <w:t>bis</w:t>
      </w:r>
      <w:r>
        <w:rPr>
          <w:rFonts w:ascii="Arial" w:eastAsia="SimSun" w:hAnsi="Arial" w:cs="Arial" w:hint="eastAsia"/>
          <w:b/>
          <w:bCs/>
          <w:sz w:val="24"/>
          <w:lang w:eastAsia="zh-CN"/>
        </w:rPr>
        <w:t xml:space="preserve"> </w:t>
      </w:r>
      <w:r>
        <w:rPr>
          <w:rFonts w:ascii="Arial" w:eastAsia="SimSun" w:hAnsi="Arial" w:cs="Arial"/>
          <w:b/>
          <w:bCs/>
          <w:sz w:val="24"/>
        </w:rPr>
        <w:t>electronic</w:t>
      </w:r>
      <w:r>
        <w:rPr>
          <w:rFonts w:ascii="Arial" w:eastAsia="SimSun" w:hAnsi="Arial" w:cs="Arial"/>
          <w:b/>
          <w:bCs/>
          <w:sz w:val="24"/>
          <w:lang w:eastAsia="zh-CN"/>
        </w:rPr>
        <w:t xml:space="preserve">            </w:t>
      </w:r>
      <w:r>
        <w:rPr>
          <w:rFonts w:ascii="Arial" w:eastAsia="SimSun" w:hAnsi="Arial" w:cs="Arial"/>
          <w:b/>
          <w:bCs/>
          <w:sz w:val="24"/>
          <w:lang w:eastAsia="zh-CN"/>
        </w:rPr>
        <w:tab/>
      </w:r>
      <w:r>
        <w:rPr>
          <w:rFonts w:ascii="Arial" w:eastAsia="SimSun" w:hAnsi="Arial" w:cs="Arial" w:hint="eastAsia"/>
          <w:b/>
          <w:bCs/>
          <w:sz w:val="24"/>
          <w:lang w:eastAsia="zh-CN"/>
        </w:rPr>
        <w:t xml:space="preserve">                   </w:t>
      </w:r>
      <w:r>
        <w:rPr>
          <w:rFonts w:ascii="Arial" w:eastAsia="SimSun" w:hAnsi="Arial" w:cs="Arial"/>
          <w:b/>
          <w:bCs/>
          <w:sz w:val="24"/>
          <w:lang w:eastAsia="zh-CN"/>
        </w:rPr>
        <w:t>R2-220</w:t>
      </w:r>
      <w:r w:rsidR="00350C03" w:rsidRPr="00350C03">
        <w:rPr>
          <w:rFonts w:ascii="Arial" w:eastAsia="SimSun" w:hAnsi="Arial" w:cs="Arial"/>
          <w:b/>
          <w:bCs/>
          <w:sz w:val="24"/>
          <w:lang w:eastAsia="zh-CN"/>
        </w:rPr>
        <w:t>3159</w:t>
      </w:r>
    </w:p>
    <w:bookmarkEnd w:id="0"/>
    <w:bookmarkEnd w:id="1"/>
    <w:p w14:paraId="154E91BF" w14:textId="77777777" w:rsidR="00BE0195" w:rsidRDefault="00414455">
      <w:pPr>
        <w:tabs>
          <w:tab w:val="left" w:pos="1979"/>
        </w:tabs>
        <w:overflowPunct w:val="0"/>
        <w:autoSpaceDE w:val="0"/>
        <w:autoSpaceDN w:val="0"/>
        <w:adjustRightInd w:val="0"/>
        <w:textAlignment w:val="baseline"/>
        <w:rPr>
          <w:rFonts w:ascii="Arial" w:eastAsia="SimSun" w:hAnsi="Arial" w:cs="Arial"/>
          <w:b/>
          <w:bCs/>
          <w:sz w:val="24"/>
          <w:lang w:eastAsia="zh-CN"/>
        </w:rPr>
      </w:pPr>
      <w:r>
        <w:rPr>
          <w:rFonts w:ascii="Arial" w:eastAsia="SimSun" w:hAnsi="Arial" w:cs="Arial"/>
          <w:b/>
          <w:bCs/>
          <w:sz w:val="24"/>
        </w:rPr>
        <w:t xml:space="preserve">Online, </w:t>
      </w:r>
      <w:r>
        <w:rPr>
          <w:rFonts w:ascii="Arial" w:eastAsia="SimSun" w:hAnsi="Arial" w:cs="Arial"/>
          <w:b/>
          <w:bCs/>
          <w:sz w:val="24"/>
          <w:lang w:val="de-DE"/>
        </w:rPr>
        <w:t xml:space="preserve">17 – </w:t>
      </w:r>
      <w:r>
        <w:rPr>
          <w:rFonts w:ascii="Arial" w:eastAsia="SimSun" w:hAnsi="Arial" w:cs="Arial" w:hint="eastAsia"/>
          <w:b/>
          <w:bCs/>
          <w:sz w:val="24"/>
          <w:lang w:val="de-DE" w:eastAsia="zh-CN"/>
        </w:rPr>
        <w:t>2</w:t>
      </w:r>
      <w:r>
        <w:rPr>
          <w:rFonts w:ascii="Arial" w:eastAsia="SimSun" w:hAnsi="Arial" w:cs="Arial"/>
          <w:b/>
          <w:bCs/>
          <w:sz w:val="24"/>
          <w:lang w:val="de-DE" w:eastAsia="zh-CN"/>
        </w:rPr>
        <w:t>5</w:t>
      </w:r>
      <w:r>
        <w:rPr>
          <w:rFonts w:ascii="Arial" w:eastAsia="SimSun" w:hAnsi="Arial" w:cs="Arial"/>
          <w:b/>
          <w:bCs/>
          <w:sz w:val="24"/>
          <w:lang w:val="de-DE"/>
        </w:rPr>
        <w:t xml:space="preserve"> January</w:t>
      </w:r>
      <w:r>
        <w:rPr>
          <w:rFonts w:ascii="Arial" w:eastAsia="SimSun" w:hAnsi="Arial" w:cs="Arial" w:hint="eastAsia"/>
          <w:b/>
          <w:bCs/>
          <w:sz w:val="24"/>
        </w:rPr>
        <w:t xml:space="preserve"> </w:t>
      </w:r>
      <w:r>
        <w:rPr>
          <w:rFonts w:ascii="Arial" w:eastAsia="SimSun" w:hAnsi="Arial" w:cs="Arial"/>
          <w:b/>
          <w:bCs/>
          <w:sz w:val="24"/>
        </w:rPr>
        <w:t>202</w:t>
      </w:r>
      <w:r>
        <w:rPr>
          <w:rFonts w:ascii="Arial" w:eastAsia="SimSun" w:hAnsi="Arial" w:cs="Arial"/>
          <w:b/>
          <w:bCs/>
          <w:sz w:val="24"/>
          <w:lang w:eastAsia="zh-CN"/>
        </w:rPr>
        <w:t xml:space="preserve">2      </w:t>
      </w:r>
      <w:bookmarkStart w:id="2" w:name="_GoBack"/>
      <w:bookmarkEnd w:id="2"/>
      <w:r>
        <w:rPr>
          <w:rFonts w:ascii="Arial" w:eastAsia="SimSun" w:hAnsi="Arial" w:cs="Arial"/>
          <w:b/>
          <w:bCs/>
          <w:sz w:val="24"/>
          <w:lang w:eastAsia="zh-CN"/>
        </w:rPr>
        <w:t xml:space="preserve">                                </w:t>
      </w:r>
    </w:p>
    <w:p w14:paraId="023A05DC" w14:textId="77777777" w:rsidR="00BE0195" w:rsidRDefault="00BE0195">
      <w:pPr>
        <w:tabs>
          <w:tab w:val="left" w:pos="1979"/>
        </w:tabs>
        <w:overflowPunct w:val="0"/>
        <w:autoSpaceDE w:val="0"/>
        <w:autoSpaceDN w:val="0"/>
        <w:adjustRightInd w:val="0"/>
        <w:snapToGrid w:val="0"/>
        <w:textAlignment w:val="baseline"/>
        <w:rPr>
          <w:rFonts w:ascii="Arial" w:eastAsia="SimSun" w:hAnsi="Arial" w:cs="Arial"/>
          <w:b/>
          <w:bCs/>
          <w:sz w:val="24"/>
          <w:lang w:eastAsia="zh-CN"/>
        </w:rPr>
      </w:pPr>
    </w:p>
    <w:p w14:paraId="06FF889D" w14:textId="77777777" w:rsidR="00BE0195" w:rsidRDefault="00414455">
      <w:pPr>
        <w:tabs>
          <w:tab w:val="left" w:pos="1979"/>
        </w:tabs>
        <w:overflowPunct w:val="0"/>
        <w:autoSpaceDE w:val="0"/>
        <w:autoSpaceDN w:val="0"/>
        <w:adjustRightInd w:val="0"/>
        <w:spacing w:afterLines="20" w:after="72"/>
        <w:ind w:left="1983" w:hangingChars="823" w:hanging="1983"/>
        <w:textAlignment w:val="baseline"/>
        <w:rPr>
          <w:rFonts w:ascii="Arial" w:eastAsia="SimSun" w:hAnsi="Arial" w:cs="Arial"/>
          <w:b/>
          <w:bCs/>
          <w:sz w:val="24"/>
          <w:lang w:eastAsia="ko-KR"/>
        </w:rPr>
      </w:pPr>
      <w:r>
        <w:rPr>
          <w:rFonts w:ascii="Arial" w:eastAsia="SimSun" w:hAnsi="Arial" w:cs="Arial"/>
          <w:b/>
          <w:bCs/>
          <w:sz w:val="24"/>
        </w:rPr>
        <w:t>Source:</w:t>
      </w:r>
      <w:r>
        <w:rPr>
          <w:rFonts w:ascii="Arial" w:eastAsia="SimSun" w:hAnsi="Arial" w:cs="Arial"/>
          <w:b/>
          <w:bCs/>
          <w:sz w:val="24"/>
        </w:rPr>
        <w:tab/>
      </w:r>
      <w:r>
        <w:rPr>
          <w:rFonts w:ascii="Arial" w:eastAsia="SimSun" w:hAnsi="Arial" w:cs="Arial" w:hint="eastAsia"/>
          <w:b/>
          <w:bCs/>
          <w:sz w:val="24"/>
        </w:rPr>
        <w:t>L</w:t>
      </w:r>
      <w:r>
        <w:rPr>
          <w:rFonts w:ascii="Arial" w:eastAsia="SimSun" w:hAnsi="Arial" w:cs="Arial"/>
          <w:b/>
          <w:bCs/>
          <w:sz w:val="24"/>
        </w:rPr>
        <w:t>G</w:t>
      </w:r>
    </w:p>
    <w:p w14:paraId="1428B1A7" w14:textId="347B468F" w:rsidR="00BE0195" w:rsidRDefault="00414455">
      <w:pPr>
        <w:tabs>
          <w:tab w:val="left" w:pos="1979"/>
        </w:tabs>
        <w:overflowPunct w:val="0"/>
        <w:autoSpaceDE w:val="0"/>
        <w:autoSpaceDN w:val="0"/>
        <w:adjustRightInd w:val="0"/>
        <w:spacing w:line="288" w:lineRule="auto"/>
        <w:ind w:left="1983" w:hangingChars="823" w:hanging="1983"/>
        <w:textAlignment w:val="baseline"/>
        <w:rPr>
          <w:rFonts w:ascii="Arial" w:eastAsia="SimSun" w:hAnsi="Arial" w:cs="Arial"/>
          <w:b/>
          <w:bCs/>
          <w:sz w:val="24"/>
        </w:rPr>
      </w:pPr>
      <w:r>
        <w:rPr>
          <w:rFonts w:ascii="Arial" w:eastAsia="SimSun" w:hAnsi="Arial" w:cs="Arial"/>
          <w:b/>
          <w:bCs/>
          <w:sz w:val="24"/>
        </w:rPr>
        <w:t>Title:</w:t>
      </w:r>
      <w:bookmarkStart w:id="3" w:name="Title"/>
      <w:bookmarkEnd w:id="3"/>
      <w:r>
        <w:rPr>
          <w:rFonts w:ascii="Arial" w:eastAsia="SimSun" w:hAnsi="Arial" w:cs="Arial"/>
          <w:b/>
          <w:bCs/>
          <w:sz w:val="24"/>
        </w:rPr>
        <w:tab/>
        <w:t>Summary of [POST116bis-e</w:t>
      </w:r>
      <w:proofErr w:type="gramStart"/>
      <w:r>
        <w:rPr>
          <w:rFonts w:ascii="Arial" w:eastAsia="SimSun" w:hAnsi="Arial" w:cs="Arial"/>
          <w:b/>
          <w:bCs/>
          <w:sz w:val="24"/>
        </w:rPr>
        <w:t>][</w:t>
      </w:r>
      <w:proofErr w:type="gramEnd"/>
      <w:r>
        <w:rPr>
          <w:rFonts w:ascii="Arial" w:eastAsia="SimSun" w:hAnsi="Arial" w:cs="Arial"/>
          <w:b/>
          <w:bCs/>
          <w:sz w:val="24"/>
        </w:rPr>
        <w:t xml:space="preserve">707][V2X/SL] </w:t>
      </w:r>
      <w:r>
        <w:rPr>
          <w:rFonts w:ascii="Arial" w:eastAsia="SimSun" w:hAnsi="Arial" w:cs="Arial"/>
          <w:b/>
          <w:bCs/>
          <w:sz w:val="24"/>
          <w:lang w:val="en-GB" w:eastAsia="zh-CN"/>
        </w:rPr>
        <w:t>Open issues on IUC</w:t>
      </w:r>
    </w:p>
    <w:p w14:paraId="78340A21" w14:textId="77777777" w:rsidR="00BE0195" w:rsidRDefault="00414455">
      <w:pPr>
        <w:tabs>
          <w:tab w:val="left" w:pos="1979"/>
        </w:tabs>
        <w:overflowPunct w:val="0"/>
        <w:autoSpaceDE w:val="0"/>
        <w:autoSpaceDN w:val="0"/>
        <w:adjustRightInd w:val="0"/>
        <w:spacing w:line="288" w:lineRule="auto"/>
        <w:textAlignment w:val="baseline"/>
        <w:rPr>
          <w:rFonts w:ascii="Arial" w:eastAsia="SimSun" w:hAnsi="Arial" w:cs="Arial"/>
          <w:b/>
          <w:bCs/>
          <w:sz w:val="24"/>
          <w:lang w:eastAsia="zh-CN"/>
        </w:rPr>
      </w:pPr>
      <w:r>
        <w:rPr>
          <w:rFonts w:ascii="Arial" w:eastAsia="SimSun" w:hAnsi="Arial" w:cs="Arial"/>
          <w:b/>
          <w:bCs/>
          <w:sz w:val="24"/>
        </w:rPr>
        <w:t>Agenda Item:</w:t>
      </w:r>
      <w:bookmarkStart w:id="4" w:name="Source"/>
      <w:bookmarkEnd w:id="4"/>
      <w:r>
        <w:rPr>
          <w:rFonts w:ascii="Arial" w:eastAsia="SimSun" w:hAnsi="Arial" w:cs="Arial"/>
          <w:b/>
          <w:bCs/>
          <w:sz w:val="24"/>
        </w:rPr>
        <w:tab/>
      </w:r>
      <w:r>
        <w:rPr>
          <w:rFonts w:ascii="Arial" w:eastAsia="SimSun" w:hAnsi="Arial" w:cs="Arial"/>
          <w:b/>
          <w:bCs/>
          <w:sz w:val="24"/>
          <w:lang w:eastAsia="zh-CN"/>
        </w:rPr>
        <w:t>8.15.3</w:t>
      </w:r>
    </w:p>
    <w:p w14:paraId="7F7586F6" w14:textId="77777777" w:rsidR="00BE0195" w:rsidRDefault="00414455">
      <w:pPr>
        <w:tabs>
          <w:tab w:val="left" w:pos="1979"/>
        </w:tabs>
        <w:overflowPunct w:val="0"/>
        <w:autoSpaceDE w:val="0"/>
        <w:autoSpaceDN w:val="0"/>
        <w:adjustRightInd w:val="0"/>
        <w:spacing w:line="288" w:lineRule="auto"/>
        <w:textAlignment w:val="baseline"/>
        <w:rPr>
          <w:rFonts w:ascii="Arial" w:eastAsia="SimSun" w:hAnsi="Arial" w:cs="Arial"/>
          <w:b/>
          <w:bCs/>
          <w:sz w:val="24"/>
          <w:lang w:eastAsia="zh-CN"/>
        </w:rPr>
      </w:pPr>
      <w:r>
        <w:rPr>
          <w:rFonts w:ascii="Arial" w:eastAsia="SimSun" w:hAnsi="Arial" w:cs="Arial"/>
          <w:b/>
          <w:bCs/>
          <w:sz w:val="24"/>
        </w:rPr>
        <w:t>Document for:</w:t>
      </w:r>
      <w:r>
        <w:rPr>
          <w:rFonts w:ascii="Arial" w:eastAsia="SimSun" w:hAnsi="Arial" w:cs="Arial"/>
          <w:b/>
          <w:bCs/>
          <w:sz w:val="24"/>
        </w:rPr>
        <w:tab/>
      </w:r>
      <w:bookmarkStart w:id="5" w:name="DocumentFor"/>
      <w:bookmarkEnd w:id="5"/>
      <w:r>
        <w:rPr>
          <w:rFonts w:ascii="Arial" w:eastAsia="SimSun" w:hAnsi="Arial" w:cs="Arial"/>
          <w:b/>
          <w:bCs/>
          <w:sz w:val="24"/>
        </w:rPr>
        <w:t>Discussion</w:t>
      </w:r>
      <w:r>
        <w:rPr>
          <w:rFonts w:ascii="Arial" w:eastAsia="SimSun" w:hAnsi="Arial" w:cs="Arial"/>
          <w:b/>
          <w:bCs/>
          <w:sz w:val="24"/>
          <w:lang w:eastAsia="zh-CN"/>
        </w:rPr>
        <w:t xml:space="preserve"> and Decision</w:t>
      </w:r>
    </w:p>
    <w:p w14:paraId="5AC79469" w14:textId="77777777" w:rsidR="00BE0195" w:rsidRDefault="00414455">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bookmarkStart w:id="6" w:name="OLE_LINK14"/>
      <w:bookmarkStart w:id="7" w:name="OLE_LINK13"/>
      <w:r>
        <w:rPr>
          <w:rFonts w:cs="Times New Roman"/>
          <w:b w:val="0"/>
          <w:bCs w:val="0"/>
          <w:kern w:val="0"/>
          <w:sz w:val="36"/>
          <w:szCs w:val="20"/>
          <w:lang w:val="en-GB" w:eastAsia="en-GB"/>
        </w:rPr>
        <w:t>Introduction</w:t>
      </w:r>
    </w:p>
    <w:p w14:paraId="35956287" w14:textId="77777777" w:rsidR="00BE0195" w:rsidRDefault="00414455">
      <w:pPr>
        <w:spacing w:after="120"/>
        <w:rPr>
          <w:rFonts w:eastAsia="SimSun"/>
          <w:bCs/>
          <w:lang w:eastAsia="zh-CN"/>
        </w:rPr>
      </w:pPr>
      <w:r>
        <w:rPr>
          <w:rFonts w:eastAsia="SimSun"/>
          <w:bCs/>
          <w:lang w:eastAsia="zh-CN"/>
        </w:rPr>
        <w:t>This contribution summarizes the Phase-1 discussion on open issue list review of the following email discussion:</w:t>
      </w:r>
    </w:p>
    <w:p w14:paraId="3EF19B7A" w14:textId="77777777" w:rsidR="00BE0195" w:rsidRDefault="00414455">
      <w:pPr>
        <w:pStyle w:val="EmailDiscussion"/>
        <w:tabs>
          <w:tab w:val="clear" w:pos="93"/>
          <w:tab w:val="clear" w:pos="1710"/>
          <w:tab w:val="left" w:pos="-907"/>
          <w:tab w:val="left" w:pos="1619"/>
        </w:tabs>
        <w:overflowPunct/>
        <w:autoSpaceDE/>
        <w:autoSpaceDN/>
        <w:adjustRightInd/>
        <w:spacing w:before="40"/>
        <w:ind w:leftChars="129" w:left="618" w:hanging="360"/>
        <w:jc w:val="both"/>
        <w:textAlignment w:val="auto"/>
      </w:pPr>
      <w:r>
        <w:t>[POST116bis-e][707][V2X/SL] Open issues on IUC (LG)</w:t>
      </w:r>
    </w:p>
    <w:p w14:paraId="55E66745" w14:textId="77777777" w:rsidR="00BE0195" w:rsidRDefault="00414455">
      <w:pPr>
        <w:pStyle w:val="EmailDiscussion2"/>
        <w:ind w:leftChars="129" w:left="621"/>
      </w:pPr>
      <w:r>
        <w:tab/>
      </w:r>
      <w:r>
        <w:rPr>
          <w:b/>
        </w:rPr>
        <w:t>Scope:</w:t>
      </w:r>
      <w:r>
        <w:t xml:space="preserve"> 1st phase: Make an open issue lists with the proposed candidate options or rapporteur suggestion. Open issue lists can include pre-identified issues (e.g. FFS, not decided or skipped from previous offline/email discussion) and new issues raised in company contributions at RAN2#116bis. For new issues that have not discussed before, rapporteur can collect companies’ inputs (e.g. whether it is essential issue that need to be considered and closed in Rel-17) and based on that, determine whether to be included in the open issue list or not.  </w:t>
      </w:r>
    </w:p>
    <w:p w14:paraId="031494A4" w14:textId="77777777" w:rsidR="00BE0195" w:rsidRDefault="00414455">
      <w:pPr>
        <w:pStyle w:val="EmailDiscussion2"/>
        <w:ind w:leftChars="129" w:left="621"/>
      </w:pPr>
      <w:r>
        <w:rPr>
          <w:b/>
        </w:rPr>
        <w:tab/>
      </w:r>
      <w:r>
        <w:t xml:space="preserve">2nd phase: email discussion on the identified open issues with collecting companies’ inputs on the candidate options or rapporteur’s suggestion. </w:t>
      </w:r>
    </w:p>
    <w:p w14:paraId="4797117F" w14:textId="77777777" w:rsidR="00BE0195" w:rsidRDefault="00414455">
      <w:pPr>
        <w:pStyle w:val="EmailDiscussion2"/>
        <w:ind w:leftChars="129" w:left="621"/>
      </w:pPr>
      <w:r>
        <w:tab/>
      </w:r>
      <w:r>
        <w:rPr>
          <w:b/>
        </w:rPr>
        <w:t>Intended outcome:</w:t>
      </w:r>
      <w:r>
        <w:t xml:space="preserve">  Open issue list with the proposed candidate options or rapporteur’s suggestion from 1st phase (in R2-2201807). Discussion summary for the identified open issues from 2nd phase. </w:t>
      </w:r>
    </w:p>
    <w:p w14:paraId="09871EA4" w14:textId="77777777" w:rsidR="00BE0195" w:rsidRDefault="00414455">
      <w:pPr>
        <w:pStyle w:val="EmailDiscussion2"/>
        <w:ind w:leftChars="129" w:left="621"/>
      </w:pPr>
      <w:r>
        <w:rPr>
          <w:b/>
        </w:rPr>
        <w:tab/>
        <w:t xml:space="preserve">Deadline: </w:t>
      </w:r>
      <w:r>
        <w:t xml:space="preserve">1st phase (1/21 – 1/28 UTC), 2nd phase (2/9 – 2/14 UTC) </w:t>
      </w:r>
    </w:p>
    <w:p w14:paraId="1FAF3A78" w14:textId="77777777" w:rsidR="00BE0195" w:rsidRDefault="00414455">
      <w:pPr>
        <w:ind w:leftChars="183" w:left="366"/>
      </w:pPr>
      <w:r>
        <w:t xml:space="preserve"> </w:t>
      </w:r>
    </w:p>
    <w:p w14:paraId="2062CC9C" w14:textId="77777777" w:rsidR="00BE0195" w:rsidRDefault="00414455">
      <w:pPr>
        <w:spacing w:before="120" w:after="120"/>
        <w:rPr>
          <w:rFonts w:eastAsia="맑은 고딕"/>
          <w:bCs/>
          <w:lang w:eastAsia="ko-KR"/>
        </w:rPr>
      </w:pPr>
      <w:r>
        <w:rPr>
          <w:rFonts w:eastAsia="맑은 고딕" w:hint="eastAsia"/>
          <w:bCs/>
          <w:lang w:eastAsia="ko-KR"/>
        </w:rPr>
        <w:t xml:space="preserve">The </w:t>
      </w:r>
      <w:r>
        <w:rPr>
          <w:rFonts w:eastAsia="맑은 고딕"/>
          <w:bCs/>
          <w:lang w:eastAsia="ko-KR"/>
        </w:rPr>
        <w:t>discussion</w:t>
      </w:r>
      <w:r>
        <w:rPr>
          <w:rFonts w:eastAsia="맑은 고딕" w:hint="eastAsia"/>
          <w:bCs/>
          <w:lang w:eastAsia="ko-KR"/>
        </w:rPr>
        <w:t xml:space="preserve"> </w:t>
      </w:r>
      <w:r>
        <w:rPr>
          <w:rFonts w:eastAsia="맑은 고딕"/>
          <w:bCs/>
          <w:lang w:eastAsia="ko-KR"/>
        </w:rPr>
        <w:t>is focusing on the open issue list (</w:t>
      </w:r>
      <w:r>
        <w:rPr>
          <w:rFonts w:eastAsia="맑은 고딕"/>
          <w:bCs/>
          <w:highlight w:val="yellow"/>
          <w:lang w:eastAsia="ko-KR"/>
        </w:rPr>
        <w:t>i.e., IUC issues RAN2 starts discussion</w:t>
      </w:r>
      <w:r>
        <w:rPr>
          <w:rFonts w:eastAsia="맑은 고딕"/>
          <w:bCs/>
          <w:lang w:eastAsia="ko-KR"/>
        </w:rPr>
        <w:t xml:space="preserve">) identified in [2] and </w:t>
      </w:r>
      <w:r>
        <w:rPr>
          <w:rFonts w:eastAsia="맑은 고딕"/>
          <w:bCs/>
          <w:highlight w:val="yellow"/>
          <w:lang w:eastAsia="ko-KR"/>
        </w:rPr>
        <w:t>missing RAN2 specific IUC issues</w:t>
      </w:r>
      <w:r>
        <w:rPr>
          <w:rFonts w:eastAsia="맑은 고딕"/>
          <w:bCs/>
          <w:lang w:eastAsia="ko-KR"/>
        </w:rPr>
        <w:t xml:space="preserve"> not discussed in the #116b-e meeting.</w:t>
      </w:r>
    </w:p>
    <w:p w14:paraId="09504D4C" w14:textId="77777777" w:rsidR="00BE0195" w:rsidRDefault="00BE0195">
      <w:pPr>
        <w:spacing w:after="120"/>
        <w:rPr>
          <w:rFonts w:ascii="Arial" w:eastAsia="SimSun" w:hAnsi="Arial" w:cs="Arial"/>
          <w:b/>
          <w:u w:val="single"/>
          <w:lang w:eastAsia="zh-CN"/>
        </w:rPr>
      </w:pPr>
    </w:p>
    <w:p w14:paraId="68B2212B" w14:textId="77777777" w:rsidR="00BE0195" w:rsidRDefault="00414455">
      <w:pPr>
        <w:spacing w:after="120"/>
        <w:rPr>
          <w:rFonts w:ascii="Arial" w:eastAsia="SimSun" w:hAnsi="Arial" w:cs="Arial"/>
          <w:b/>
          <w:u w:val="single"/>
          <w:lang w:eastAsia="zh-CN"/>
        </w:rPr>
      </w:pPr>
      <w:r>
        <w:rPr>
          <w:rFonts w:ascii="Arial" w:eastAsia="SimSun" w:hAnsi="Arial" w:cs="Arial"/>
          <w:b/>
          <w:u w:val="single"/>
          <w:lang w:eastAsia="zh-CN"/>
        </w:rPr>
        <w:t>Contact list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6"/>
        <w:gridCol w:w="2692"/>
        <w:gridCol w:w="3869"/>
      </w:tblGrid>
      <w:tr w:rsidR="00BE0195" w14:paraId="432C1ACA" w14:textId="77777777">
        <w:tc>
          <w:tcPr>
            <w:tcW w:w="2386" w:type="dxa"/>
          </w:tcPr>
          <w:p w14:paraId="14AF502E" w14:textId="77777777" w:rsidR="00BE0195" w:rsidRDefault="00414455">
            <w:pPr>
              <w:pStyle w:val="TAH"/>
              <w:rPr>
                <w:sz w:val="22"/>
                <w:lang w:eastAsia="ko-KR"/>
              </w:rPr>
            </w:pPr>
            <w:r>
              <w:rPr>
                <w:sz w:val="22"/>
                <w:lang w:eastAsia="ko-KR"/>
              </w:rPr>
              <w:lastRenderedPageBreak/>
              <w:t>Company</w:t>
            </w:r>
          </w:p>
        </w:tc>
        <w:tc>
          <w:tcPr>
            <w:tcW w:w="2692" w:type="dxa"/>
          </w:tcPr>
          <w:p w14:paraId="24A3BB38" w14:textId="77777777" w:rsidR="00BE0195" w:rsidRDefault="00414455">
            <w:pPr>
              <w:pStyle w:val="TAH"/>
              <w:rPr>
                <w:sz w:val="22"/>
                <w:lang w:eastAsia="ko-KR"/>
              </w:rPr>
            </w:pPr>
            <w:r>
              <w:rPr>
                <w:sz w:val="22"/>
                <w:lang w:eastAsia="ko-KR"/>
              </w:rPr>
              <w:t>Name</w:t>
            </w:r>
          </w:p>
        </w:tc>
        <w:tc>
          <w:tcPr>
            <w:tcW w:w="3869" w:type="dxa"/>
          </w:tcPr>
          <w:p w14:paraId="38522A43" w14:textId="77777777" w:rsidR="00BE0195" w:rsidRDefault="00414455">
            <w:pPr>
              <w:pStyle w:val="TAH"/>
              <w:rPr>
                <w:sz w:val="22"/>
                <w:lang w:eastAsia="ko-KR"/>
              </w:rPr>
            </w:pPr>
            <w:r>
              <w:rPr>
                <w:sz w:val="22"/>
                <w:lang w:eastAsia="ko-KR"/>
              </w:rPr>
              <w:t>E-mail</w:t>
            </w:r>
          </w:p>
        </w:tc>
      </w:tr>
      <w:tr w:rsidR="00BE0195" w14:paraId="77FC1C29" w14:textId="77777777">
        <w:tc>
          <w:tcPr>
            <w:tcW w:w="2386" w:type="dxa"/>
          </w:tcPr>
          <w:p w14:paraId="0E0C980B" w14:textId="77777777" w:rsidR="00BE0195" w:rsidRDefault="00414455">
            <w:pPr>
              <w:pStyle w:val="TAC"/>
              <w:rPr>
                <w:lang w:eastAsia="zh-CN"/>
              </w:rPr>
            </w:pPr>
            <w:r>
              <w:rPr>
                <w:lang w:eastAsia="zh-CN"/>
              </w:rPr>
              <w:t>OPPO</w:t>
            </w:r>
          </w:p>
        </w:tc>
        <w:tc>
          <w:tcPr>
            <w:tcW w:w="2692" w:type="dxa"/>
          </w:tcPr>
          <w:p w14:paraId="14319D9D" w14:textId="77777777" w:rsidR="00BE0195" w:rsidRDefault="00414455">
            <w:pPr>
              <w:pStyle w:val="TAC"/>
              <w:rPr>
                <w:lang w:eastAsia="zh-CN"/>
              </w:rPr>
            </w:pPr>
            <w:r>
              <w:rPr>
                <w:lang w:eastAsia="zh-CN"/>
              </w:rPr>
              <w:t>Bingxue Leng</w:t>
            </w:r>
          </w:p>
        </w:tc>
        <w:tc>
          <w:tcPr>
            <w:tcW w:w="3869" w:type="dxa"/>
          </w:tcPr>
          <w:p w14:paraId="4E784BAD" w14:textId="77777777" w:rsidR="00BE0195" w:rsidRDefault="00B0104E">
            <w:pPr>
              <w:pStyle w:val="TAC"/>
              <w:rPr>
                <w:lang w:eastAsia="zh-CN"/>
              </w:rPr>
            </w:pPr>
            <w:hyperlink r:id="rId9" w:history="1">
              <w:r w:rsidR="00414455">
                <w:rPr>
                  <w:rStyle w:val="af2"/>
                  <w:lang w:eastAsia="zh-CN"/>
                </w:rPr>
                <w:t>lengbingxue@oppo.com</w:t>
              </w:r>
            </w:hyperlink>
          </w:p>
        </w:tc>
      </w:tr>
      <w:tr w:rsidR="00BE0195" w14:paraId="2A67F9DE" w14:textId="77777777">
        <w:tc>
          <w:tcPr>
            <w:tcW w:w="2386" w:type="dxa"/>
          </w:tcPr>
          <w:p w14:paraId="1DD15BD0" w14:textId="77777777" w:rsidR="00BE0195" w:rsidRDefault="00414455">
            <w:pPr>
              <w:pStyle w:val="TAC"/>
              <w:rPr>
                <w:lang w:eastAsia="zh-CN"/>
              </w:rPr>
            </w:pPr>
            <w:r>
              <w:rPr>
                <w:rFonts w:hint="eastAsia"/>
                <w:lang w:eastAsia="zh-CN"/>
              </w:rPr>
              <w:t>Xiaomi</w:t>
            </w:r>
          </w:p>
        </w:tc>
        <w:tc>
          <w:tcPr>
            <w:tcW w:w="2692" w:type="dxa"/>
          </w:tcPr>
          <w:p w14:paraId="03BC0B6A" w14:textId="77777777" w:rsidR="00BE0195" w:rsidRDefault="00414455">
            <w:pPr>
              <w:pStyle w:val="TAC"/>
              <w:rPr>
                <w:lang w:eastAsia="zh-CN"/>
              </w:rPr>
            </w:pPr>
            <w:r>
              <w:rPr>
                <w:rFonts w:hint="eastAsia"/>
                <w:lang w:eastAsia="zh-CN"/>
              </w:rPr>
              <w:t>Xing Yang</w:t>
            </w:r>
          </w:p>
        </w:tc>
        <w:tc>
          <w:tcPr>
            <w:tcW w:w="3869" w:type="dxa"/>
          </w:tcPr>
          <w:p w14:paraId="600E949B" w14:textId="77777777" w:rsidR="00BE0195" w:rsidRDefault="00B0104E">
            <w:pPr>
              <w:pStyle w:val="TAC"/>
              <w:rPr>
                <w:lang w:eastAsia="zh-CN"/>
              </w:rPr>
            </w:pPr>
            <w:hyperlink r:id="rId10" w:history="1">
              <w:r w:rsidR="00414455">
                <w:rPr>
                  <w:rStyle w:val="af2"/>
                  <w:lang w:eastAsia="zh-CN"/>
                </w:rPr>
                <w:t>Y</w:t>
              </w:r>
              <w:r w:rsidR="00414455">
                <w:rPr>
                  <w:rStyle w:val="af2"/>
                  <w:rFonts w:hint="eastAsia"/>
                  <w:lang w:eastAsia="zh-CN"/>
                </w:rPr>
                <w:t>angxing1</w:t>
              </w:r>
              <w:r w:rsidR="00414455">
                <w:rPr>
                  <w:rStyle w:val="af2"/>
                  <w:lang w:eastAsia="zh-CN"/>
                </w:rPr>
                <w:t>@xiaomi.com</w:t>
              </w:r>
            </w:hyperlink>
          </w:p>
        </w:tc>
      </w:tr>
      <w:tr w:rsidR="00BE0195" w14:paraId="559083A4" w14:textId="77777777">
        <w:tc>
          <w:tcPr>
            <w:tcW w:w="2386" w:type="dxa"/>
          </w:tcPr>
          <w:p w14:paraId="71E98147" w14:textId="77777777" w:rsidR="00BE0195" w:rsidRDefault="00414455">
            <w:pPr>
              <w:pStyle w:val="TAC"/>
              <w:rPr>
                <w:lang w:eastAsia="zh-CN"/>
              </w:rPr>
            </w:pPr>
            <w:r>
              <w:rPr>
                <w:lang w:eastAsia="zh-CN"/>
              </w:rPr>
              <w:t>Intel Corporation</w:t>
            </w:r>
          </w:p>
        </w:tc>
        <w:tc>
          <w:tcPr>
            <w:tcW w:w="2692" w:type="dxa"/>
          </w:tcPr>
          <w:p w14:paraId="26117383" w14:textId="77777777" w:rsidR="00BE0195" w:rsidRDefault="00414455">
            <w:pPr>
              <w:pStyle w:val="TAC"/>
              <w:rPr>
                <w:lang w:eastAsia="zh-CN"/>
              </w:rPr>
            </w:pPr>
            <w:r>
              <w:rPr>
                <w:lang w:eastAsia="zh-CN"/>
              </w:rPr>
              <w:t>Ansab Ali</w:t>
            </w:r>
          </w:p>
        </w:tc>
        <w:tc>
          <w:tcPr>
            <w:tcW w:w="3869" w:type="dxa"/>
          </w:tcPr>
          <w:p w14:paraId="06891FAA" w14:textId="77777777" w:rsidR="00BE0195" w:rsidRDefault="00414455">
            <w:pPr>
              <w:pStyle w:val="TAC"/>
              <w:rPr>
                <w:lang w:eastAsia="zh-CN"/>
              </w:rPr>
            </w:pPr>
            <w:r>
              <w:rPr>
                <w:lang w:eastAsia="zh-CN"/>
              </w:rPr>
              <w:t>ansab.ali@intel.com</w:t>
            </w:r>
          </w:p>
        </w:tc>
      </w:tr>
      <w:tr w:rsidR="00BE0195" w14:paraId="12A1F841" w14:textId="77777777">
        <w:tc>
          <w:tcPr>
            <w:tcW w:w="2386" w:type="dxa"/>
          </w:tcPr>
          <w:p w14:paraId="2416FDFA" w14:textId="77777777" w:rsidR="00BE0195" w:rsidRDefault="00414455">
            <w:pPr>
              <w:pStyle w:val="TAC"/>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2692" w:type="dxa"/>
          </w:tcPr>
          <w:p w14:paraId="211A19AB" w14:textId="77777777" w:rsidR="00BE0195" w:rsidRDefault="00414455">
            <w:pPr>
              <w:pStyle w:val="TAC"/>
              <w:rPr>
                <w:lang w:eastAsia="zh-CN"/>
              </w:rPr>
            </w:pPr>
            <w:r>
              <w:rPr>
                <w:rFonts w:eastAsiaTheme="minorEastAsia" w:hint="eastAsia"/>
                <w:lang w:eastAsia="zh-CN"/>
              </w:rPr>
              <w:t>L</w:t>
            </w:r>
            <w:r>
              <w:rPr>
                <w:rFonts w:eastAsiaTheme="minorEastAsia"/>
                <w:lang w:eastAsia="zh-CN"/>
              </w:rPr>
              <w:t>i Zhao</w:t>
            </w:r>
          </w:p>
        </w:tc>
        <w:tc>
          <w:tcPr>
            <w:tcW w:w="3869" w:type="dxa"/>
          </w:tcPr>
          <w:p w14:paraId="0157714B" w14:textId="77777777" w:rsidR="00BE0195" w:rsidRDefault="00414455">
            <w:pPr>
              <w:pStyle w:val="TAC"/>
              <w:rPr>
                <w:lang w:eastAsia="zh-CN"/>
              </w:rPr>
            </w:pPr>
            <w:r>
              <w:rPr>
                <w:lang w:eastAsia="zh-CN"/>
              </w:rPr>
              <w:t>zhaoli8@huawei.com</w:t>
            </w:r>
          </w:p>
        </w:tc>
      </w:tr>
      <w:tr w:rsidR="00BE0195" w14:paraId="2AA38614" w14:textId="77777777">
        <w:tc>
          <w:tcPr>
            <w:tcW w:w="2386" w:type="dxa"/>
          </w:tcPr>
          <w:p w14:paraId="6ABD9D52" w14:textId="77777777" w:rsidR="00BE0195" w:rsidRDefault="00414455">
            <w:pPr>
              <w:pStyle w:val="TAC"/>
              <w:rPr>
                <w:rFonts w:eastAsiaTheme="minorEastAsia" w:cs="Arial"/>
                <w:lang w:eastAsia="zh-CN"/>
              </w:rPr>
            </w:pPr>
            <w:r>
              <w:rPr>
                <w:rFonts w:eastAsia="游明朝" w:cs="Arial"/>
                <w:lang w:eastAsia="ja-JP"/>
              </w:rPr>
              <w:t>NEC</w:t>
            </w:r>
          </w:p>
        </w:tc>
        <w:tc>
          <w:tcPr>
            <w:tcW w:w="2692" w:type="dxa"/>
          </w:tcPr>
          <w:p w14:paraId="0749319D" w14:textId="77777777" w:rsidR="00BE0195" w:rsidRDefault="00414455">
            <w:pPr>
              <w:pStyle w:val="TAC"/>
              <w:rPr>
                <w:rFonts w:eastAsiaTheme="minorEastAsia" w:cs="Arial"/>
                <w:lang w:eastAsia="zh-CN"/>
              </w:rPr>
            </w:pPr>
            <w:proofErr w:type="spellStart"/>
            <w:r>
              <w:rPr>
                <w:rFonts w:eastAsia="游明朝" w:cs="Arial"/>
                <w:lang w:eastAsia="ja-JP"/>
              </w:rPr>
              <w:t>Satoaki</w:t>
            </w:r>
            <w:proofErr w:type="spellEnd"/>
            <w:r>
              <w:rPr>
                <w:rFonts w:eastAsia="游明朝" w:cs="Arial"/>
                <w:lang w:eastAsia="ja-JP"/>
              </w:rPr>
              <w:t xml:space="preserve"> Hayashi</w:t>
            </w:r>
          </w:p>
        </w:tc>
        <w:tc>
          <w:tcPr>
            <w:tcW w:w="3869" w:type="dxa"/>
          </w:tcPr>
          <w:p w14:paraId="1E011586" w14:textId="77777777" w:rsidR="00BE0195" w:rsidRDefault="00414455">
            <w:pPr>
              <w:pStyle w:val="TAC"/>
              <w:rPr>
                <w:rFonts w:cs="Arial"/>
                <w:lang w:eastAsia="zh-CN"/>
              </w:rPr>
            </w:pPr>
            <w:r>
              <w:rPr>
                <w:rFonts w:eastAsia="游明朝" w:cs="Arial"/>
                <w:lang w:eastAsia="ja-JP"/>
              </w:rPr>
              <w:t>Satoaki-hayashi@nec.com</w:t>
            </w:r>
          </w:p>
        </w:tc>
      </w:tr>
      <w:tr w:rsidR="00BE0195" w14:paraId="2690FCF0" w14:textId="77777777">
        <w:tc>
          <w:tcPr>
            <w:tcW w:w="2386" w:type="dxa"/>
          </w:tcPr>
          <w:p w14:paraId="5E5B8348" w14:textId="77777777" w:rsidR="00BE0195" w:rsidRDefault="00414455">
            <w:pPr>
              <w:pStyle w:val="TAC"/>
              <w:rPr>
                <w:rFonts w:eastAsia="游明朝" w:cs="Arial"/>
                <w:lang w:eastAsia="ja-JP"/>
              </w:rPr>
            </w:pPr>
            <w:r>
              <w:rPr>
                <w:rFonts w:eastAsia="游明朝" w:cs="Arial"/>
                <w:lang w:eastAsia="ja-JP"/>
              </w:rPr>
              <w:t>Ericsson</w:t>
            </w:r>
          </w:p>
        </w:tc>
        <w:tc>
          <w:tcPr>
            <w:tcW w:w="2692" w:type="dxa"/>
          </w:tcPr>
          <w:p w14:paraId="77C84F13" w14:textId="77777777" w:rsidR="00BE0195" w:rsidRDefault="00414455">
            <w:pPr>
              <w:pStyle w:val="TAC"/>
              <w:rPr>
                <w:rFonts w:eastAsia="游明朝" w:cs="Arial"/>
                <w:lang w:eastAsia="ja-JP"/>
              </w:rPr>
            </w:pPr>
            <w:r>
              <w:rPr>
                <w:rFonts w:eastAsia="游明朝" w:cs="Arial"/>
                <w:lang w:eastAsia="ja-JP"/>
              </w:rPr>
              <w:t>Min Wang</w:t>
            </w:r>
          </w:p>
        </w:tc>
        <w:tc>
          <w:tcPr>
            <w:tcW w:w="3869" w:type="dxa"/>
          </w:tcPr>
          <w:p w14:paraId="5A8E77A6" w14:textId="77777777" w:rsidR="00BE0195" w:rsidRDefault="00B0104E">
            <w:pPr>
              <w:pStyle w:val="TAC"/>
              <w:rPr>
                <w:rFonts w:eastAsia="游明朝" w:cs="Arial"/>
                <w:lang w:eastAsia="ja-JP"/>
              </w:rPr>
            </w:pPr>
            <w:hyperlink r:id="rId11" w:history="1">
              <w:r w:rsidR="00414455">
                <w:rPr>
                  <w:rStyle w:val="af2"/>
                  <w:rFonts w:eastAsia="游明朝" w:cs="Arial"/>
                  <w:lang w:eastAsia="ja-JP"/>
                </w:rPr>
                <w:t>min.w.wang@ericsson.com</w:t>
              </w:r>
            </w:hyperlink>
          </w:p>
        </w:tc>
      </w:tr>
      <w:tr w:rsidR="00BE0195" w14:paraId="4FC5D348" w14:textId="77777777">
        <w:tc>
          <w:tcPr>
            <w:tcW w:w="2386" w:type="dxa"/>
          </w:tcPr>
          <w:p w14:paraId="234450AA" w14:textId="77777777" w:rsidR="00BE0195" w:rsidRDefault="00414455">
            <w:pPr>
              <w:pStyle w:val="TAC"/>
              <w:rPr>
                <w:rFonts w:eastAsia="游明朝" w:cs="Arial"/>
                <w:lang w:eastAsia="ja-JP"/>
              </w:rPr>
            </w:pPr>
            <w:proofErr w:type="spellStart"/>
            <w:r>
              <w:rPr>
                <w:rFonts w:eastAsia="游明朝" w:cs="Arial"/>
                <w:lang w:eastAsia="ja-JP"/>
              </w:rPr>
              <w:t>InterDigital</w:t>
            </w:r>
            <w:proofErr w:type="spellEnd"/>
          </w:p>
        </w:tc>
        <w:tc>
          <w:tcPr>
            <w:tcW w:w="2692" w:type="dxa"/>
          </w:tcPr>
          <w:p w14:paraId="0ED75C8F" w14:textId="77777777" w:rsidR="00BE0195" w:rsidRDefault="00414455">
            <w:pPr>
              <w:pStyle w:val="TAC"/>
              <w:rPr>
                <w:rFonts w:eastAsia="游明朝" w:cs="Arial"/>
                <w:lang w:eastAsia="ja-JP"/>
              </w:rPr>
            </w:pPr>
            <w:r>
              <w:rPr>
                <w:rFonts w:eastAsia="游明朝" w:cs="Arial"/>
                <w:lang w:eastAsia="ja-JP"/>
              </w:rPr>
              <w:t>Martino Freda</w:t>
            </w:r>
          </w:p>
        </w:tc>
        <w:tc>
          <w:tcPr>
            <w:tcW w:w="3869" w:type="dxa"/>
          </w:tcPr>
          <w:p w14:paraId="77068268" w14:textId="77777777" w:rsidR="00BE0195" w:rsidRDefault="00414455">
            <w:pPr>
              <w:pStyle w:val="TAC"/>
              <w:rPr>
                <w:rFonts w:eastAsia="游明朝" w:cs="Arial"/>
                <w:lang w:eastAsia="ja-JP"/>
              </w:rPr>
            </w:pPr>
            <w:r>
              <w:rPr>
                <w:rFonts w:eastAsia="游明朝" w:cs="Arial"/>
                <w:lang w:eastAsia="ja-JP"/>
              </w:rPr>
              <w:t>martino.freda@interdigital.com</w:t>
            </w:r>
          </w:p>
        </w:tc>
      </w:tr>
      <w:tr w:rsidR="00BE0195" w14:paraId="1BF8939D" w14:textId="77777777">
        <w:tc>
          <w:tcPr>
            <w:tcW w:w="2386" w:type="dxa"/>
          </w:tcPr>
          <w:p w14:paraId="7347429A" w14:textId="77777777" w:rsidR="00BE0195" w:rsidRDefault="00414455">
            <w:pPr>
              <w:pStyle w:val="TAC"/>
              <w:rPr>
                <w:rFonts w:eastAsia="游明朝" w:cs="Arial"/>
                <w:lang w:eastAsia="ja-JP"/>
              </w:rPr>
            </w:pPr>
            <w:r>
              <w:rPr>
                <w:rFonts w:eastAsia="游明朝" w:cs="Arial"/>
                <w:lang w:eastAsia="ja-JP"/>
              </w:rPr>
              <w:t>CATT</w:t>
            </w:r>
          </w:p>
        </w:tc>
        <w:tc>
          <w:tcPr>
            <w:tcW w:w="2692" w:type="dxa"/>
          </w:tcPr>
          <w:p w14:paraId="0FD2F8CC" w14:textId="77777777" w:rsidR="00BE0195" w:rsidRDefault="00414455">
            <w:pPr>
              <w:pStyle w:val="TAC"/>
              <w:rPr>
                <w:rFonts w:eastAsiaTheme="minorEastAsia" w:cs="Arial"/>
                <w:lang w:eastAsia="zh-CN"/>
              </w:rPr>
            </w:pPr>
            <w:proofErr w:type="spellStart"/>
            <w:r>
              <w:rPr>
                <w:rFonts w:eastAsia="游明朝" w:cs="Arial"/>
                <w:lang w:eastAsia="ja-JP"/>
              </w:rPr>
              <w:t>Sh</w:t>
            </w:r>
            <w:r>
              <w:rPr>
                <w:rFonts w:eastAsiaTheme="minorEastAsia" w:cs="Arial" w:hint="eastAsia"/>
                <w:lang w:eastAsia="zh-CN"/>
              </w:rPr>
              <w:t>iJie</w:t>
            </w:r>
            <w:proofErr w:type="spellEnd"/>
          </w:p>
        </w:tc>
        <w:tc>
          <w:tcPr>
            <w:tcW w:w="3869" w:type="dxa"/>
          </w:tcPr>
          <w:p w14:paraId="2B9F5E7C" w14:textId="77777777" w:rsidR="00BE0195" w:rsidRDefault="00414455">
            <w:pPr>
              <w:pStyle w:val="TAC"/>
              <w:rPr>
                <w:rFonts w:eastAsiaTheme="minorEastAsia" w:cs="Arial"/>
                <w:lang w:eastAsia="zh-CN"/>
              </w:rPr>
            </w:pPr>
            <w:r>
              <w:rPr>
                <w:rFonts w:eastAsiaTheme="minorEastAsia" w:cs="Arial" w:hint="eastAsia"/>
                <w:lang w:eastAsia="zh-CN"/>
              </w:rPr>
              <w:t>shijie@catt.cn</w:t>
            </w:r>
          </w:p>
        </w:tc>
      </w:tr>
      <w:tr w:rsidR="00BE0195" w14:paraId="5F5EE3BF" w14:textId="77777777">
        <w:tc>
          <w:tcPr>
            <w:tcW w:w="2386" w:type="dxa"/>
          </w:tcPr>
          <w:p w14:paraId="2A43BC56" w14:textId="77777777" w:rsidR="00BE0195" w:rsidRDefault="00414455">
            <w:pPr>
              <w:pStyle w:val="TAC"/>
              <w:rPr>
                <w:rFonts w:eastAsia="游明朝" w:cs="Arial"/>
                <w:lang w:eastAsia="ja-JP"/>
              </w:rPr>
            </w:pPr>
            <w:r>
              <w:rPr>
                <w:rFonts w:eastAsia="游明朝" w:cs="Arial"/>
                <w:lang w:eastAsia="ja-JP"/>
              </w:rPr>
              <w:t>vivo</w:t>
            </w:r>
          </w:p>
        </w:tc>
        <w:tc>
          <w:tcPr>
            <w:tcW w:w="2692" w:type="dxa"/>
          </w:tcPr>
          <w:p w14:paraId="039D01F8" w14:textId="77777777" w:rsidR="00BE0195" w:rsidRDefault="00414455">
            <w:pPr>
              <w:pStyle w:val="TAC"/>
              <w:rPr>
                <w:rFonts w:eastAsia="游明朝" w:cs="Arial"/>
                <w:lang w:eastAsia="ja-JP"/>
              </w:rPr>
            </w:pPr>
            <w:r>
              <w:rPr>
                <w:rFonts w:eastAsia="游明朝" w:cs="Arial"/>
                <w:lang w:eastAsia="ja-JP"/>
              </w:rPr>
              <w:t xml:space="preserve">Jing Liang </w:t>
            </w:r>
          </w:p>
        </w:tc>
        <w:tc>
          <w:tcPr>
            <w:tcW w:w="3869" w:type="dxa"/>
          </w:tcPr>
          <w:p w14:paraId="39612896" w14:textId="77777777" w:rsidR="00BE0195" w:rsidRDefault="00414455">
            <w:pPr>
              <w:pStyle w:val="TAC"/>
              <w:rPr>
                <w:rFonts w:eastAsiaTheme="minorEastAsia" w:cs="Arial"/>
                <w:lang w:eastAsia="zh-CN"/>
              </w:rPr>
            </w:pPr>
            <w:r>
              <w:rPr>
                <w:rFonts w:eastAsiaTheme="minorEastAsia" w:cs="Arial"/>
                <w:lang w:eastAsia="zh-CN"/>
              </w:rPr>
              <w:t>liangjing@vivo.com</w:t>
            </w:r>
          </w:p>
        </w:tc>
      </w:tr>
      <w:tr w:rsidR="00BE0195" w14:paraId="64BFACB2" w14:textId="77777777">
        <w:tc>
          <w:tcPr>
            <w:tcW w:w="2386" w:type="dxa"/>
          </w:tcPr>
          <w:p w14:paraId="56540DBF" w14:textId="77777777" w:rsidR="00BE0195" w:rsidRDefault="00414455">
            <w:pPr>
              <w:pStyle w:val="TAC"/>
              <w:rPr>
                <w:rFonts w:eastAsia="SimSun" w:cs="Arial"/>
                <w:lang w:val="en-US" w:eastAsia="zh-CN"/>
              </w:rPr>
            </w:pPr>
            <w:r>
              <w:rPr>
                <w:rFonts w:eastAsia="SimSun" w:cs="Arial" w:hint="eastAsia"/>
                <w:lang w:val="en-US" w:eastAsia="zh-CN"/>
              </w:rPr>
              <w:t>ZTE</w:t>
            </w:r>
          </w:p>
        </w:tc>
        <w:tc>
          <w:tcPr>
            <w:tcW w:w="2692" w:type="dxa"/>
          </w:tcPr>
          <w:p w14:paraId="71A03FC9" w14:textId="77777777" w:rsidR="00BE0195" w:rsidRDefault="00414455">
            <w:pPr>
              <w:pStyle w:val="TAC"/>
              <w:rPr>
                <w:rFonts w:eastAsia="SimSun" w:cs="Arial"/>
                <w:lang w:val="en-US" w:eastAsia="zh-CN"/>
              </w:rPr>
            </w:pPr>
            <w:proofErr w:type="spellStart"/>
            <w:r>
              <w:rPr>
                <w:rFonts w:eastAsia="SimSun" w:cs="Arial" w:hint="eastAsia"/>
                <w:lang w:val="en-US" w:eastAsia="zh-CN"/>
              </w:rPr>
              <w:t>Weiqiang</w:t>
            </w:r>
            <w:proofErr w:type="spellEnd"/>
            <w:r>
              <w:rPr>
                <w:rFonts w:eastAsia="SimSun" w:cs="Arial" w:hint="eastAsia"/>
                <w:lang w:val="en-US" w:eastAsia="zh-CN"/>
              </w:rPr>
              <w:t xml:space="preserve"> Du</w:t>
            </w:r>
          </w:p>
        </w:tc>
        <w:tc>
          <w:tcPr>
            <w:tcW w:w="3869" w:type="dxa"/>
          </w:tcPr>
          <w:p w14:paraId="2BBBF556" w14:textId="77777777" w:rsidR="00BE0195" w:rsidRDefault="00414455">
            <w:pPr>
              <w:pStyle w:val="TAC"/>
              <w:rPr>
                <w:rFonts w:eastAsiaTheme="minorEastAsia" w:cs="Arial"/>
                <w:lang w:val="en-US" w:eastAsia="zh-CN"/>
              </w:rPr>
            </w:pPr>
            <w:r>
              <w:rPr>
                <w:rFonts w:eastAsiaTheme="minorEastAsia" w:cs="Arial" w:hint="eastAsia"/>
                <w:lang w:val="en-US" w:eastAsia="zh-CN"/>
              </w:rPr>
              <w:t>du.weiqiang2@zte.com.cn</w:t>
            </w:r>
          </w:p>
        </w:tc>
      </w:tr>
      <w:tr w:rsidR="00970EE7" w14:paraId="4E4374FF" w14:textId="77777777">
        <w:tc>
          <w:tcPr>
            <w:tcW w:w="2386" w:type="dxa"/>
          </w:tcPr>
          <w:p w14:paraId="1FC4DC5D" w14:textId="442A87F9" w:rsidR="00970EE7" w:rsidRDefault="00970EE7">
            <w:pPr>
              <w:pStyle w:val="TAC"/>
              <w:rPr>
                <w:rFonts w:eastAsia="SimSun" w:cs="Arial"/>
                <w:lang w:val="en-US" w:eastAsia="zh-CN"/>
              </w:rPr>
            </w:pPr>
            <w:r>
              <w:rPr>
                <w:rFonts w:eastAsia="SimSun" w:cs="Arial"/>
                <w:lang w:val="en-US" w:eastAsia="zh-CN"/>
              </w:rPr>
              <w:t>Qualcomm</w:t>
            </w:r>
          </w:p>
        </w:tc>
        <w:tc>
          <w:tcPr>
            <w:tcW w:w="2692" w:type="dxa"/>
          </w:tcPr>
          <w:p w14:paraId="5E469255" w14:textId="1C90FE85" w:rsidR="00970EE7" w:rsidRDefault="00970EE7">
            <w:pPr>
              <w:pStyle w:val="TAC"/>
              <w:rPr>
                <w:rFonts w:eastAsia="SimSun" w:cs="Arial"/>
                <w:lang w:val="en-US" w:eastAsia="zh-CN"/>
              </w:rPr>
            </w:pPr>
            <w:r>
              <w:rPr>
                <w:rFonts w:eastAsia="SimSun" w:cs="Arial"/>
                <w:lang w:val="en-US" w:eastAsia="zh-CN"/>
              </w:rPr>
              <w:t>Qing Li</w:t>
            </w:r>
          </w:p>
        </w:tc>
        <w:tc>
          <w:tcPr>
            <w:tcW w:w="3869" w:type="dxa"/>
          </w:tcPr>
          <w:p w14:paraId="5468A9B5" w14:textId="7E088B1D" w:rsidR="00970EE7" w:rsidRDefault="00B0104E" w:rsidP="00970EE7">
            <w:pPr>
              <w:pStyle w:val="TAC"/>
              <w:rPr>
                <w:rFonts w:eastAsiaTheme="minorEastAsia" w:cs="Arial"/>
                <w:lang w:val="en-US" w:eastAsia="zh-CN"/>
              </w:rPr>
            </w:pPr>
            <w:hyperlink r:id="rId12" w:history="1">
              <w:r w:rsidR="00970EE7" w:rsidRPr="003D682B">
                <w:rPr>
                  <w:rStyle w:val="af2"/>
                  <w:rFonts w:eastAsiaTheme="minorEastAsia" w:cs="Arial"/>
                  <w:lang w:val="en-US" w:eastAsia="zh-CN"/>
                </w:rPr>
                <w:t>qinli@qti.qualcomm.com</w:t>
              </w:r>
            </w:hyperlink>
          </w:p>
        </w:tc>
      </w:tr>
      <w:tr w:rsidR="00BB7878" w14:paraId="7C1EF1FB" w14:textId="77777777">
        <w:tc>
          <w:tcPr>
            <w:tcW w:w="2386" w:type="dxa"/>
          </w:tcPr>
          <w:p w14:paraId="4CF4B4B6" w14:textId="2A7691A8" w:rsidR="00BB7878" w:rsidRDefault="00BB7878">
            <w:pPr>
              <w:pStyle w:val="TAC"/>
              <w:rPr>
                <w:rFonts w:eastAsia="SimSun" w:cs="Arial"/>
                <w:lang w:val="en-US" w:eastAsia="zh-CN"/>
              </w:rPr>
            </w:pPr>
            <w:r>
              <w:rPr>
                <w:rFonts w:eastAsia="SimSun" w:cs="Arial"/>
                <w:lang w:val="en-US" w:eastAsia="zh-CN"/>
              </w:rPr>
              <w:t>Apple</w:t>
            </w:r>
          </w:p>
        </w:tc>
        <w:tc>
          <w:tcPr>
            <w:tcW w:w="2692" w:type="dxa"/>
          </w:tcPr>
          <w:p w14:paraId="62C57DF6" w14:textId="2A37475F" w:rsidR="00BB7878" w:rsidRDefault="00BB7878">
            <w:pPr>
              <w:pStyle w:val="TAC"/>
              <w:rPr>
                <w:rFonts w:eastAsia="SimSun" w:cs="Arial"/>
                <w:lang w:val="en-US" w:eastAsia="zh-CN"/>
              </w:rPr>
            </w:pPr>
            <w:r>
              <w:rPr>
                <w:rFonts w:eastAsia="SimSun" w:cs="Arial"/>
                <w:lang w:val="en-US" w:eastAsia="zh-CN"/>
              </w:rPr>
              <w:t>Zhibin Wu</w:t>
            </w:r>
          </w:p>
        </w:tc>
        <w:tc>
          <w:tcPr>
            <w:tcW w:w="3869" w:type="dxa"/>
          </w:tcPr>
          <w:p w14:paraId="4D7E2A05" w14:textId="1255039A" w:rsidR="00BB7878" w:rsidRDefault="00BB7878" w:rsidP="00970EE7">
            <w:pPr>
              <w:pStyle w:val="TAC"/>
            </w:pPr>
            <w:r>
              <w:t>Zhibin_wu@apple.com</w:t>
            </w:r>
          </w:p>
        </w:tc>
      </w:tr>
      <w:tr w:rsidR="00134D36" w14:paraId="16425D88" w14:textId="77777777">
        <w:tc>
          <w:tcPr>
            <w:tcW w:w="2386" w:type="dxa"/>
          </w:tcPr>
          <w:p w14:paraId="7DB3FD68" w14:textId="1B703D5E" w:rsidR="00134D36" w:rsidRDefault="00134D36">
            <w:pPr>
              <w:pStyle w:val="TAC"/>
              <w:rPr>
                <w:rFonts w:eastAsia="SimSun" w:cs="Arial"/>
                <w:lang w:val="en-US" w:eastAsia="zh-CN"/>
              </w:rPr>
            </w:pPr>
            <w:r>
              <w:rPr>
                <w:rFonts w:eastAsia="SimSun" w:cs="Arial" w:hint="eastAsia"/>
                <w:lang w:val="en-US" w:eastAsia="zh-CN"/>
              </w:rPr>
              <w:t>L</w:t>
            </w:r>
            <w:r>
              <w:rPr>
                <w:rFonts w:eastAsia="SimSun" w:cs="Arial"/>
                <w:lang w:val="en-US" w:eastAsia="zh-CN"/>
              </w:rPr>
              <w:t>enovo</w:t>
            </w:r>
          </w:p>
        </w:tc>
        <w:tc>
          <w:tcPr>
            <w:tcW w:w="2692" w:type="dxa"/>
          </w:tcPr>
          <w:p w14:paraId="7D0D869F" w14:textId="60CBFE42" w:rsidR="00134D36" w:rsidRDefault="00134D36">
            <w:pPr>
              <w:pStyle w:val="TAC"/>
              <w:rPr>
                <w:rFonts w:eastAsia="SimSun" w:cs="Arial"/>
                <w:lang w:val="en-US" w:eastAsia="zh-CN"/>
              </w:rPr>
            </w:pPr>
            <w:r>
              <w:rPr>
                <w:rFonts w:eastAsia="SimSun" w:cs="Arial" w:hint="eastAsia"/>
                <w:lang w:val="en-US" w:eastAsia="zh-CN"/>
              </w:rPr>
              <w:t>J</w:t>
            </w:r>
            <w:r>
              <w:rPr>
                <w:rFonts w:eastAsia="SimSun" w:cs="Arial"/>
                <w:lang w:val="en-US" w:eastAsia="zh-CN"/>
              </w:rPr>
              <w:t>ie Hu</w:t>
            </w:r>
          </w:p>
        </w:tc>
        <w:tc>
          <w:tcPr>
            <w:tcW w:w="3869" w:type="dxa"/>
          </w:tcPr>
          <w:p w14:paraId="0AF28E1B" w14:textId="7167B174" w:rsidR="00134D36" w:rsidRPr="00134D36" w:rsidRDefault="00134D36" w:rsidP="00970EE7">
            <w:pPr>
              <w:pStyle w:val="TAC"/>
              <w:rPr>
                <w:rFonts w:eastAsiaTheme="minorEastAsia"/>
                <w:lang w:eastAsia="zh-CN"/>
              </w:rPr>
            </w:pPr>
            <w:r>
              <w:rPr>
                <w:rFonts w:eastAsiaTheme="minorEastAsia"/>
                <w:lang w:eastAsia="zh-CN"/>
              </w:rPr>
              <w:t>hujie14@lenovo.com</w:t>
            </w:r>
          </w:p>
        </w:tc>
      </w:tr>
    </w:tbl>
    <w:p w14:paraId="28511B4E" w14:textId="77777777" w:rsidR="00BE0195" w:rsidRDefault="00BE0195">
      <w:pPr>
        <w:spacing w:after="120"/>
        <w:rPr>
          <w:rFonts w:eastAsia="SimSun"/>
          <w:bCs/>
          <w:lang w:eastAsia="zh-CN"/>
        </w:rPr>
      </w:pPr>
    </w:p>
    <w:p w14:paraId="4A9155BA" w14:textId="77777777" w:rsidR="00BE0195" w:rsidRDefault="00414455">
      <w:pPr>
        <w:rPr>
          <w:rFonts w:eastAsia="SimSun"/>
          <w:bCs/>
          <w:lang w:eastAsia="zh-CN"/>
        </w:rPr>
      </w:pPr>
      <w:r>
        <w:rPr>
          <w:rFonts w:eastAsia="SimSun"/>
          <w:bCs/>
          <w:lang w:eastAsia="zh-CN"/>
        </w:rPr>
        <w:br w:type="page"/>
      </w:r>
    </w:p>
    <w:p w14:paraId="4492AAF8" w14:textId="77777777" w:rsidR="00BE0195" w:rsidRDefault="00BE0195">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sectPr w:rsidR="00BE0195">
          <w:headerReference w:type="default" r:id="rId13"/>
          <w:pgSz w:w="11906" w:h="16838"/>
          <w:pgMar w:top="284" w:right="1418" w:bottom="1418" w:left="1418" w:header="709" w:footer="709" w:gutter="0"/>
          <w:cols w:space="720"/>
          <w:docGrid w:type="lines" w:linePitch="360"/>
        </w:sectPr>
      </w:pPr>
    </w:p>
    <w:p w14:paraId="49B5C33C" w14:textId="77777777" w:rsidR="00BE0195" w:rsidRDefault="00414455">
      <w:pPr>
        <w:pStyle w:val="1"/>
        <w:keepLines/>
        <w:numPr>
          <w:ilvl w:val="0"/>
          <w:numId w:val="5"/>
        </w:numPr>
        <w:pBdr>
          <w:top w:val="single" w:sz="12" w:space="3" w:color="auto"/>
        </w:pBdr>
        <w:tabs>
          <w:tab w:val="clear" w:pos="425"/>
        </w:tabs>
        <w:overflowPunct w:val="0"/>
        <w:autoSpaceDE w:val="0"/>
        <w:autoSpaceDN w:val="0"/>
        <w:adjustRightInd w:val="0"/>
        <w:spacing w:before="120"/>
        <w:ind w:left="709" w:hanging="709"/>
        <w:textAlignment w:val="baseline"/>
        <w:rPr>
          <w:rFonts w:cs="Times New Roman"/>
          <w:b w:val="0"/>
          <w:bCs w:val="0"/>
          <w:kern w:val="0"/>
          <w:sz w:val="36"/>
          <w:szCs w:val="20"/>
          <w:lang w:val="en-GB" w:eastAsia="en-GB"/>
        </w:rPr>
      </w:pPr>
      <w:r>
        <w:rPr>
          <w:rFonts w:cs="Times New Roman"/>
          <w:b w:val="0"/>
          <w:bCs w:val="0"/>
          <w:kern w:val="0"/>
          <w:sz w:val="36"/>
          <w:szCs w:val="20"/>
          <w:lang w:val="en-GB"/>
        </w:rPr>
        <w:lastRenderedPageBreak/>
        <w:t>Phase-2 discussion on open issue list for IUC</w:t>
      </w:r>
    </w:p>
    <w:p w14:paraId="5D0FB826" w14:textId="77777777" w:rsidR="00BE0195" w:rsidRDefault="00414455">
      <w:pPr>
        <w:pStyle w:val="a0"/>
        <w:rPr>
          <w:rFonts w:eastAsiaTheme="minorEastAsia"/>
          <w:lang w:val="en-GB" w:eastAsia="zh-CN"/>
        </w:rPr>
      </w:pPr>
      <w:r>
        <w:rPr>
          <w:rFonts w:eastAsiaTheme="minorEastAsia"/>
          <w:lang w:val="en-GB" w:eastAsia="zh-CN"/>
        </w:rPr>
        <w:t>The identified “RAN2 specific IUC issues” in [2] are needed to be discussed for WI completion. Companies are invited to provide views on the suggested way of treatment/handling for each of them (i.e.</w:t>
      </w:r>
      <w:r>
        <w:t xml:space="preserve"> </w:t>
      </w:r>
      <w:r>
        <w:rPr>
          <w:rFonts w:eastAsiaTheme="minorEastAsia"/>
          <w:lang w:val="en-GB" w:eastAsia="zh-CN"/>
        </w:rPr>
        <w:t xml:space="preserve">Company input into Pre117-e-offline, Company </w:t>
      </w:r>
      <w:proofErr w:type="spellStart"/>
      <w:r>
        <w:rPr>
          <w:rFonts w:eastAsiaTheme="minorEastAsia"/>
          <w:lang w:val="en-GB" w:eastAsia="zh-CN"/>
        </w:rPr>
        <w:t>tdocs</w:t>
      </w:r>
      <w:proofErr w:type="spellEnd"/>
      <w:r>
        <w:rPr>
          <w:rFonts w:eastAsiaTheme="minorEastAsia"/>
          <w:lang w:val="en-GB" w:eastAsia="zh-CN"/>
        </w:rPr>
        <w:t xml:space="preserve"> invited, CR rapporteur handled issue, </w:t>
      </w:r>
      <w:proofErr w:type="gramStart"/>
      <w:r>
        <w:rPr>
          <w:rFonts w:eastAsiaTheme="minorEastAsia"/>
          <w:lang w:val="en-GB" w:eastAsia="zh-CN"/>
        </w:rPr>
        <w:t>Other</w:t>
      </w:r>
      <w:proofErr w:type="gramEnd"/>
      <w:r>
        <w:rPr>
          <w:rFonts w:eastAsiaTheme="minorEastAsia"/>
          <w:lang w:val="en-GB" w:eastAsia="zh-CN"/>
        </w:rPr>
        <w:t xml:space="preserve"> [1]).</w:t>
      </w:r>
    </w:p>
    <w:p w14:paraId="3F188476" w14:textId="77777777" w:rsidR="00BE0195" w:rsidRDefault="00414455">
      <w:pPr>
        <w:pStyle w:val="a0"/>
        <w:numPr>
          <w:ilvl w:val="0"/>
          <w:numId w:val="6"/>
        </w:numPr>
        <w:rPr>
          <w:rFonts w:eastAsiaTheme="minorEastAsia"/>
          <w:b/>
          <w:lang w:val="en-GB" w:eastAsia="zh-CN"/>
        </w:rPr>
      </w:pPr>
      <w:r>
        <w:rPr>
          <w:rFonts w:eastAsia="맑은 고딕" w:hint="eastAsia"/>
          <w:b/>
          <w:lang w:val="en-GB" w:eastAsia="ko-KR"/>
        </w:rPr>
        <w:t>#</w:t>
      </w:r>
      <w:r>
        <w:rPr>
          <w:rFonts w:eastAsia="맑은 고딕"/>
          <w:b/>
          <w:lang w:val="en-GB" w:eastAsia="ko-KR"/>
        </w:rPr>
        <w:t>116b-e agreements:</w:t>
      </w:r>
    </w:p>
    <w:p w14:paraId="2A9E89F8"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Agreement on resource allocation enhancements RAN2 scopes:</w:t>
      </w:r>
    </w:p>
    <w:p w14:paraId="1F1FC68A"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 xml:space="preserve">1: </w:t>
      </w:r>
      <w:r>
        <w:tab/>
        <w:t>Inter-UE coordination (IUC) issues RAN2 mainly relies on RAN1:</w:t>
      </w:r>
    </w:p>
    <w:p w14:paraId="21104EA3"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 xml:space="preserve"> </w:t>
      </w:r>
      <w:r>
        <w:tab/>
        <w:t>- HARQ retransmission number for inter-UE coordination information</w:t>
      </w:r>
    </w:p>
    <w:p w14:paraId="09A58707"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Information and length of information of IUC MAC CE. The information indicated in RAN1 LS should be taken into account as baseline.</w:t>
      </w:r>
    </w:p>
    <w:p w14:paraId="2E39D9C8"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UE-B procedure (e.g. final selection of resources) to the (non-)preferred resource set in IUC</w:t>
      </w:r>
    </w:p>
    <w:p w14:paraId="7C649702"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Scheme 2 inter-UE coordination design</w:t>
      </w:r>
    </w:p>
    <w:p w14:paraId="3A022143"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Condition for the UE-A to transmit IUC</w:t>
      </w:r>
    </w:p>
    <w:p w14:paraId="7EC2D2CA"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Signaling design and trigger conditions for the request from UE-B to UE-A</w:t>
      </w:r>
    </w:p>
    <w:p w14:paraId="131D8C37"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Cast types (UC/GC/BC) of inter-UE coordination</w:t>
      </w:r>
    </w:p>
    <w:p w14:paraId="6F98E522"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Transmission of inter-UE coordination MAC CE on dedicated resource</w:t>
      </w:r>
    </w:p>
    <w:p w14:paraId="579B2A4F"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xml:space="preserve">- L1 parameters/configurations for IUC in </w:t>
      </w:r>
      <w:proofErr w:type="spellStart"/>
      <w:r>
        <w:t>Uu</w:t>
      </w:r>
      <w:proofErr w:type="spellEnd"/>
      <w:r>
        <w:t xml:space="preserve"> RRC (including L1 configurations per resource pool)</w:t>
      </w:r>
    </w:p>
    <w:p w14:paraId="76B2F455"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Whether UE-A can be in mode1 or mode2 (interested companies are invited to raise/discuss the issue directly in RAN1)</w:t>
      </w:r>
    </w:p>
    <w:p w14:paraId="4A5466B3"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2.</w:t>
      </w:r>
      <w:r>
        <w:tab/>
      </w:r>
      <w:r>
        <w:rPr>
          <w:highlight w:val="yellow"/>
        </w:rPr>
        <w:t>IUC issues RAN2 starts discussion:</w:t>
      </w:r>
    </w:p>
    <w:p w14:paraId="22F4CAC1"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LCP for inter-UE coordination MAC CE, support for standalone inter-UE coordination MAC CE/multiplex MAC CE and MAC SDU in a MAC PDU</w:t>
      </w:r>
    </w:p>
    <w:p w14:paraId="24130CE8"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Timer to handle latency bound for inter-UE coordination</w:t>
      </w:r>
    </w:p>
    <w:p w14:paraId="09E2DC01"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Priority value/priority order of inter-UE coordination MAC CE. RAN1 progress can be taken into account in phase-2 discussion.</w:t>
      </w:r>
    </w:p>
    <w:p w14:paraId="5F1EBCEC" w14:textId="77777777" w:rsidR="00BE0195" w:rsidRDefault="00414455">
      <w:pPr>
        <w:pBdr>
          <w:top w:val="single" w:sz="4" w:space="1" w:color="auto"/>
          <w:left w:val="single" w:sz="4" w:space="4" w:color="auto"/>
          <w:bottom w:val="single" w:sz="4" w:space="1" w:color="auto"/>
          <w:right w:val="single" w:sz="4" w:space="0" w:color="auto"/>
        </w:pBdr>
        <w:tabs>
          <w:tab w:val="left" w:pos="1622"/>
        </w:tabs>
        <w:ind w:leftChars="629" w:left="1621" w:hanging="363"/>
      </w:pPr>
      <w:r>
        <w:tab/>
        <w:t>- HARQ feedback option of inter-UE coordination MAC CE</w:t>
      </w:r>
    </w:p>
    <w:p w14:paraId="39428A2B" w14:textId="77777777" w:rsidR="00BE0195" w:rsidRDefault="00414455">
      <w:pPr>
        <w:pBdr>
          <w:top w:val="single" w:sz="4" w:space="1" w:color="auto"/>
          <w:left w:val="single" w:sz="4" w:space="4" w:color="auto"/>
          <w:bottom w:val="single" w:sz="4" w:space="1" w:color="auto"/>
          <w:right w:val="single" w:sz="4" w:space="4" w:color="auto"/>
        </w:pBdr>
        <w:tabs>
          <w:tab w:val="left" w:pos="1622"/>
        </w:tabs>
        <w:ind w:leftChars="629" w:left="1621" w:hanging="363"/>
        <w:rPr>
          <w:rFonts w:eastAsia="맑은 고딕"/>
          <w:lang w:eastAsia="ko-KR"/>
        </w:rPr>
      </w:pPr>
      <w:r>
        <w:lastRenderedPageBreak/>
        <w:t xml:space="preserve">3. </w:t>
      </w:r>
      <w:r>
        <w:tab/>
        <w:t>IUC in SL DRX is deprioritized in Rel-17 from RAN2 point of view</w:t>
      </w:r>
    </w:p>
    <w:p w14:paraId="48BB64B1" w14:textId="77777777" w:rsidR="00BE0195" w:rsidRDefault="00414455">
      <w:pPr>
        <w:pStyle w:val="20"/>
        <w:spacing w:before="0"/>
        <w:rPr>
          <w:rFonts w:eastAsiaTheme="minorEastAsia"/>
          <w:sz w:val="24"/>
          <w:szCs w:val="24"/>
          <w:lang w:val="en-GB"/>
        </w:rPr>
      </w:pPr>
      <w:r>
        <w:rPr>
          <w:b w:val="0"/>
          <w:bCs w:val="0"/>
          <w:sz w:val="24"/>
          <w:szCs w:val="24"/>
          <w:lang w:val="en-GB" w:eastAsia="en-GB"/>
        </w:rPr>
        <w:t xml:space="preserve">Issue 1. LCP for inter-UE coordination MAC CE, </w:t>
      </w:r>
      <w:r>
        <w:rPr>
          <w:rFonts w:hint="eastAsia"/>
          <w:b w:val="0"/>
          <w:bCs w:val="0"/>
          <w:sz w:val="24"/>
          <w:szCs w:val="24"/>
          <w:lang w:val="en-GB" w:eastAsia="en-GB"/>
        </w:rPr>
        <w:t>i.e</w:t>
      </w:r>
      <w:r>
        <w:rPr>
          <w:b w:val="0"/>
          <w:bCs w:val="0"/>
          <w:sz w:val="24"/>
          <w:szCs w:val="24"/>
          <w:lang w:val="en-GB" w:eastAsia="en-GB"/>
        </w:rPr>
        <w:t>.</w:t>
      </w:r>
      <w:r>
        <w:rPr>
          <w:rFonts w:hint="eastAsia"/>
          <w:b w:val="0"/>
          <w:bCs w:val="0"/>
          <w:sz w:val="24"/>
          <w:szCs w:val="24"/>
          <w:lang w:val="en-GB" w:eastAsia="en-GB"/>
        </w:rPr>
        <w:t>,</w:t>
      </w:r>
      <w:r>
        <w:rPr>
          <w:b w:val="0"/>
          <w:bCs w:val="0"/>
          <w:sz w:val="24"/>
          <w:szCs w:val="24"/>
          <w:lang w:val="en-GB" w:eastAsia="en-GB"/>
        </w:rPr>
        <w:t xml:space="preserve"> support for standalone inter-UE coordination MAC CE/multiplex MAC CE and MAC SDU in a MAC PDU</w:t>
      </w:r>
      <w:r>
        <w:rPr>
          <w:rFonts w:eastAsia="Microsoft YaHei"/>
          <w:b w:val="0"/>
          <w:bCs w:val="0"/>
          <w:sz w:val="24"/>
          <w:szCs w:val="24"/>
          <w:lang w:val="en-GB"/>
        </w:rPr>
        <w:t xml:space="preserve"> </w:t>
      </w:r>
    </w:p>
    <w:p w14:paraId="5812C8AB" w14:textId="77777777" w:rsidR="00BE0195" w:rsidRDefault="00414455">
      <w:pPr>
        <w:pStyle w:val="a0"/>
        <w:spacing w:before="120" w:after="180"/>
        <w:rPr>
          <w:rFonts w:ascii="Arial" w:eastAsia="맑은 고딕" w:hAnsi="Arial" w:cs="Arial"/>
          <w:b/>
          <w:lang w:val="en-GB" w:eastAsia="ko-KR"/>
        </w:rPr>
      </w:pPr>
      <w:r>
        <w:rPr>
          <w:rFonts w:eastAsia="맑은 고딕"/>
          <w:lang w:val="en-GB" w:eastAsia="ko-KR"/>
        </w:rPr>
        <w:t xml:space="preserve">RAN1 has agreed to support both standalone and multiplex with other MAC SDU for IUC MAC CE (both UE-A’s IUC information and UE-B’s explicit request). The meaning of “can be” in the RAN1 agreement below means that it is assumed that standalone is supported in RAN1 by default. Also, since RAN1 agreed on the ICU MAC being </w:t>
      </w:r>
      <w:r>
        <w:rPr>
          <w:rFonts w:eastAsia="맑은 고딕" w:hint="eastAsia"/>
          <w:lang w:val="en-GB" w:eastAsia="ko-KR"/>
        </w:rPr>
        <w:t>multiplexed</w:t>
      </w:r>
      <w:r>
        <w:rPr>
          <w:rFonts w:eastAsia="맑은 고딕"/>
          <w:lang w:val="en-GB" w:eastAsia="ko-KR"/>
        </w:rPr>
        <w:t xml:space="preserve"> with other MAC SDU, issue 1 has already been resolved and there seems to be no further issues. Therefore, RAN2 can start with the discussion of HARQ feedback option (issue 2)/priority order (issue 3) for standalone and MUX with other MAC SDU.</w:t>
      </w:r>
      <w:r>
        <w:rPr>
          <w:rFonts w:ascii="Arial" w:eastAsia="맑은 고딕" w:hAnsi="Arial" w:cs="Arial"/>
          <w:b/>
          <w:lang w:val="en-GB" w:eastAsia="ko-KR"/>
        </w:rPr>
        <w:t xml:space="preserve"> </w:t>
      </w:r>
    </w:p>
    <w:p w14:paraId="63A93750"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Cs w:val="21"/>
        </w:rPr>
      </w:pPr>
      <w:r>
        <w:rPr>
          <w:rFonts w:ascii="Times New Roman" w:hAnsi="Times New Roman"/>
          <w:bCs/>
          <w:i/>
          <w:szCs w:val="21"/>
          <w:highlight w:val="green"/>
        </w:rPr>
        <w:t>RAN1 agreement</w:t>
      </w:r>
      <w:r>
        <w:rPr>
          <w:rFonts w:ascii="Times New Roman" w:hAnsi="Times New Roman" w:hint="eastAsia"/>
          <w:bCs/>
          <w:i/>
          <w:szCs w:val="21"/>
        </w:rPr>
        <w:t>:</w:t>
      </w:r>
    </w:p>
    <w:p w14:paraId="6DBBE72E"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 xml:space="preserve">For inter-UE coordination information transmission in Scheme 1, </w:t>
      </w:r>
    </w:p>
    <w:p w14:paraId="5CA0B7DC"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Inter-UE coordination information can be multiplexed with other data only if the source/destination ID pair is the same</w:t>
      </w:r>
    </w:p>
    <w:p w14:paraId="1CBA5F58"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Retransmission of the TB carrying inter-UE coordination information is supported</w:t>
      </w:r>
    </w:p>
    <w:p w14:paraId="34E88671"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 xml:space="preserve">For explicit request transmission in Scheme 1, </w:t>
      </w:r>
    </w:p>
    <w:p w14:paraId="577A5DDD"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Explicit request can be multiplexed with other data only if the source/destination ID pair is the same</w:t>
      </w:r>
    </w:p>
    <w:p w14:paraId="0C6FC5B3"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Retransmission of the TB carrying request is supported</w:t>
      </w:r>
    </w:p>
    <w:p w14:paraId="37001269" w14:textId="77777777" w:rsidR="00BE0195" w:rsidRDefault="00BE0195">
      <w:pPr>
        <w:pStyle w:val="af6"/>
        <w:widowControl/>
        <w:tabs>
          <w:tab w:val="left" w:pos="400"/>
        </w:tabs>
        <w:spacing w:after="0" w:line="240" w:lineRule="auto"/>
        <w:ind w:left="2000" w:firstLineChars="0" w:firstLine="0"/>
        <w:rPr>
          <w:rFonts w:ascii="Times New Roman" w:hAnsi="Times New Roman"/>
          <w:bCs/>
          <w:szCs w:val="21"/>
        </w:rPr>
      </w:pPr>
    </w:p>
    <w:p w14:paraId="18CF0A55" w14:textId="77777777" w:rsidR="00BE0195" w:rsidRDefault="00414455">
      <w:pPr>
        <w:pStyle w:val="20"/>
        <w:spacing w:before="0"/>
        <w:rPr>
          <w:rFonts w:eastAsiaTheme="minorEastAsia"/>
          <w:sz w:val="24"/>
          <w:szCs w:val="24"/>
          <w:lang w:val="en-GB"/>
        </w:rPr>
      </w:pPr>
      <w:r>
        <w:rPr>
          <w:b w:val="0"/>
          <w:bCs w:val="0"/>
          <w:sz w:val="24"/>
          <w:szCs w:val="24"/>
          <w:lang w:val="en-GB" w:eastAsia="en-GB"/>
        </w:rPr>
        <w:t>Issue 2. HARQ feedback option of inter-UE coordination MAC CE</w:t>
      </w:r>
    </w:p>
    <w:p w14:paraId="59CC1D98" w14:textId="77777777" w:rsidR="00BE0195" w:rsidRDefault="00414455">
      <w:pPr>
        <w:pStyle w:val="a0"/>
        <w:spacing w:before="120" w:after="180"/>
        <w:rPr>
          <w:rFonts w:eastAsiaTheme="minorEastAsia"/>
          <w:lang w:val="en-GB" w:eastAsia="zh-CN"/>
        </w:rPr>
      </w:pPr>
      <w:r>
        <w:rPr>
          <w:rFonts w:eastAsiaTheme="minorEastAsia"/>
          <w:lang w:val="en-GB" w:eastAsia="zh-CN"/>
        </w:rPr>
        <w:t xml:space="preserve">RAN2 </w:t>
      </w:r>
      <w:r>
        <w:rPr>
          <w:rFonts w:eastAsiaTheme="minorEastAsia" w:hint="eastAsia"/>
          <w:lang w:val="en-GB" w:eastAsia="zh-CN"/>
        </w:rPr>
        <w:t xml:space="preserve">should </w:t>
      </w:r>
      <w:r>
        <w:rPr>
          <w:rFonts w:eastAsiaTheme="minorEastAsia"/>
          <w:lang w:val="en-GB" w:eastAsia="zh-CN"/>
        </w:rPr>
        <w:t xml:space="preserve">determine the HARQ feedback option (i.e., enabled or disabled) for IUC MAC CE (i.e., both MAC CEs </w:t>
      </w:r>
      <w:r>
        <w:rPr>
          <w:rFonts w:eastAsiaTheme="minorEastAsia"/>
          <w:u w:val="single"/>
          <w:lang w:val="en-GB" w:eastAsia="zh-CN"/>
        </w:rPr>
        <w:t>for UE-A’s IUC information</w:t>
      </w:r>
      <w:r>
        <w:rPr>
          <w:rFonts w:eastAsiaTheme="minorEastAsia"/>
          <w:lang w:val="en-GB" w:eastAsia="zh-CN"/>
        </w:rPr>
        <w:t xml:space="preserve"> and </w:t>
      </w:r>
      <w:r>
        <w:rPr>
          <w:rFonts w:eastAsiaTheme="minorEastAsia"/>
          <w:u w:val="single"/>
          <w:lang w:val="en-GB" w:eastAsia="zh-CN"/>
        </w:rPr>
        <w:t>UE-B’s explicit request</w:t>
      </w:r>
      <w:r>
        <w:rPr>
          <w:rFonts w:eastAsiaTheme="minorEastAsia"/>
          <w:lang w:val="en-GB" w:eastAsia="zh-CN"/>
        </w:rPr>
        <w:t xml:space="preserve">). Also, HARQ feedback option for </w:t>
      </w:r>
      <w:r>
        <w:rPr>
          <w:rFonts w:eastAsiaTheme="minorEastAsia"/>
          <w:u w:val="single"/>
          <w:lang w:val="en-GB" w:eastAsia="zh-CN"/>
        </w:rPr>
        <w:t>standalone</w:t>
      </w:r>
      <w:r>
        <w:rPr>
          <w:rFonts w:eastAsiaTheme="minorEastAsia"/>
          <w:lang w:val="en-GB" w:eastAsia="zh-CN"/>
        </w:rPr>
        <w:t xml:space="preserve"> IUC MAC CE and HARQ feedback option for IUC MAC CE </w:t>
      </w:r>
      <w:r>
        <w:rPr>
          <w:rFonts w:eastAsiaTheme="minorEastAsia"/>
          <w:u w:val="single"/>
          <w:lang w:val="en-GB" w:eastAsia="zh-CN"/>
        </w:rPr>
        <w:t>multiplexed</w:t>
      </w:r>
      <w:r>
        <w:rPr>
          <w:rFonts w:eastAsiaTheme="minorEastAsia"/>
          <w:lang w:val="en-GB" w:eastAsia="zh-CN"/>
        </w:rPr>
        <w:t xml:space="preserve"> with MAC SDU should be discussed.</w:t>
      </w:r>
    </w:p>
    <w:p w14:paraId="06982B56" w14:textId="77777777" w:rsidR="00BE0195" w:rsidRDefault="00414455">
      <w:pPr>
        <w:rPr>
          <w:rFonts w:eastAsia="MS Mincho"/>
          <w:b/>
        </w:rPr>
      </w:pPr>
      <w:r>
        <w:rPr>
          <w:rFonts w:eastAsia="MS Mincho"/>
          <w:b/>
        </w:rPr>
        <w:t xml:space="preserve">Q2-1: Which option would your company prefer for HARQ feedback option of a </w:t>
      </w:r>
      <w:r>
        <w:rPr>
          <w:rFonts w:eastAsia="MS Mincho"/>
          <w:b/>
          <w:u w:val="single"/>
        </w:rPr>
        <w:t>standalone</w:t>
      </w:r>
      <w:r>
        <w:rPr>
          <w:rFonts w:eastAsia="MS Mincho"/>
          <w:b/>
        </w:rPr>
        <w:t xml:space="preserve"> MAC CE for </w:t>
      </w:r>
      <w:r>
        <w:rPr>
          <w:rFonts w:eastAsia="MS Mincho"/>
          <w:b/>
          <w:u w:val="single"/>
        </w:rPr>
        <w:t>UE-A’s IUC information</w:t>
      </w:r>
      <w:r>
        <w:rPr>
          <w:rFonts w:eastAsia="MS Mincho"/>
          <w:b/>
        </w:rPr>
        <w:t>?</w:t>
      </w:r>
    </w:p>
    <w:p w14:paraId="16C330ED" w14:textId="77777777" w:rsidR="00BE0195" w:rsidRDefault="00414455">
      <w:pPr>
        <w:numPr>
          <w:ilvl w:val="0"/>
          <w:numId w:val="8"/>
        </w:numPr>
        <w:overflowPunct w:val="0"/>
        <w:autoSpaceDE w:val="0"/>
        <w:autoSpaceDN w:val="0"/>
        <w:adjustRightInd w:val="0"/>
        <w:spacing w:after="180" w:line="240" w:lineRule="auto"/>
        <w:textAlignment w:val="baseline"/>
        <w:rPr>
          <w:rFonts w:eastAsia="MS Mincho"/>
          <w:b/>
        </w:rPr>
      </w:pPr>
      <w:r>
        <w:rPr>
          <w:b/>
          <w:lang w:eastAsia="ko-KR"/>
        </w:rPr>
        <w:t xml:space="preserve">HARQ Feedback Enabled </w:t>
      </w:r>
    </w:p>
    <w:p w14:paraId="5938ADCB" w14:textId="77777777" w:rsidR="00BE0195" w:rsidRDefault="00414455">
      <w:pPr>
        <w:numPr>
          <w:ilvl w:val="0"/>
          <w:numId w:val="8"/>
        </w:numPr>
        <w:overflowPunct w:val="0"/>
        <w:autoSpaceDE w:val="0"/>
        <w:autoSpaceDN w:val="0"/>
        <w:adjustRightInd w:val="0"/>
        <w:spacing w:after="180" w:line="240" w:lineRule="auto"/>
        <w:textAlignment w:val="baseline"/>
        <w:rPr>
          <w:rFonts w:eastAsia="MS Mincho"/>
          <w:b/>
        </w:rPr>
      </w:pPr>
      <w:r>
        <w:rPr>
          <w:b/>
          <w:lang w:eastAsia="ko-KR"/>
        </w:rPr>
        <w:t>HARQ Feedback Disabled</w:t>
      </w:r>
    </w:p>
    <w:p w14:paraId="6E701956" w14:textId="77777777" w:rsidR="00BE0195" w:rsidRDefault="00414455">
      <w:pPr>
        <w:numPr>
          <w:ilvl w:val="0"/>
          <w:numId w:val="8"/>
        </w:numPr>
        <w:overflowPunct w:val="0"/>
        <w:autoSpaceDE w:val="0"/>
        <w:autoSpaceDN w:val="0"/>
        <w:adjustRightInd w:val="0"/>
        <w:spacing w:after="180" w:line="240" w:lineRule="auto"/>
        <w:textAlignment w:val="baseline"/>
        <w:rPr>
          <w:rFonts w:eastAsia="MS Mincho"/>
          <w:b/>
        </w:rPr>
      </w:pPr>
      <w:r>
        <w:rPr>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43F0BD7B" w14:textId="77777777">
        <w:trPr>
          <w:trHeight w:val="144"/>
          <w:jc w:val="center"/>
        </w:trPr>
        <w:tc>
          <w:tcPr>
            <w:tcW w:w="1985" w:type="dxa"/>
            <w:shd w:val="clear" w:color="auto" w:fill="BFBFBF"/>
          </w:tcPr>
          <w:p w14:paraId="5D88FB37"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6B1A5A4C"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6D071655"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2FA9B9DB" w14:textId="77777777">
        <w:trPr>
          <w:trHeight w:val="144"/>
          <w:jc w:val="center"/>
        </w:trPr>
        <w:tc>
          <w:tcPr>
            <w:tcW w:w="1985" w:type="dxa"/>
            <w:shd w:val="clear" w:color="auto" w:fill="auto"/>
          </w:tcPr>
          <w:p w14:paraId="05A1E23E" w14:textId="77777777" w:rsidR="00BE0195" w:rsidRDefault="00414455">
            <w:r>
              <w:t>OPPO</w:t>
            </w:r>
          </w:p>
        </w:tc>
        <w:tc>
          <w:tcPr>
            <w:tcW w:w="1559" w:type="dxa"/>
            <w:shd w:val="clear" w:color="auto" w:fill="auto"/>
          </w:tcPr>
          <w:p w14:paraId="2E710DBC" w14:textId="77777777" w:rsidR="00BE0195" w:rsidRDefault="00414455">
            <w:r>
              <w:t>b)</w:t>
            </w:r>
          </w:p>
        </w:tc>
        <w:tc>
          <w:tcPr>
            <w:tcW w:w="6040" w:type="dxa"/>
          </w:tcPr>
          <w:p w14:paraId="4228BB64" w14:textId="77777777" w:rsidR="00BE0195" w:rsidRDefault="00BE0195"/>
        </w:tc>
      </w:tr>
      <w:tr w:rsidR="00BE0195" w14:paraId="32438B29" w14:textId="77777777">
        <w:trPr>
          <w:trHeight w:val="144"/>
          <w:jc w:val="center"/>
        </w:trPr>
        <w:tc>
          <w:tcPr>
            <w:tcW w:w="1985" w:type="dxa"/>
            <w:shd w:val="clear" w:color="auto" w:fill="auto"/>
          </w:tcPr>
          <w:p w14:paraId="1D4BC7D3"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7F3DA524" w14:textId="77777777" w:rsidR="00BE0195" w:rsidRDefault="00414455">
            <w:pPr>
              <w:rPr>
                <w:rFonts w:eastAsia="DengXian"/>
                <w:lang w:eastAsia="zh-CN"/>
              </w:rPr>
            </w:pPr>
            <w:r>
              <w:rPr>
                <w:rFonts w:hint="eastAsia"/>
                <w:lang w:eastAsia="zh-CN"/>
              </w:rPr>
              <w:t>b</w:t>
            </w:r>
          </w:p>
        </w:tc>
        <w:tc>
          <w:tcPr>
            <w:tcW w:w="6040" w:type="dxa"/>
          </w:tcPr>
          <w:p w14:paraId="7AF55ED2" w14:textId="77777777" w:rsidR="00BE0195" w:rsidRDefault="00BE0195"/>
        </w:tc>
      </w:tr>
      <w:tr w:rsidR="00BE0195" w14:paraId="1240A892" w14:textId="77777777">
        <w:trPr>
          <w:trHeight w:val="144"/>
          <w:jc w:val="center"/>
        </w:trPr>
        <w:tc>
          <w:tcPr>
            <w:tcW w:w="1985" w:type="dxa"/>
            <w:shd w:val="clear" w:color="auto" w:fill="auto"/>
          </w:tcPr>
          <w:p w14:paraId="643E7AE2" w14:textId="77777777" w:rsidR="00BE0195" w:rsidRDefault="00414455">
            <w:pPr>
              <w:rPr>
                <w:lang w:eastAsia="zh-CN"/>
              </w:rPr>
            </w:pPr>
            <w:r>
              <w:rPr>
                <w:lang w:eastAsia="zh-CN"/>
              </w:rPr>
              <w:t>Intel</w:t>
            </w:r>
          </w:p>
        </w:tc>
        <w:tc>
          <w:tcPr>
            <w:tcW w:w="1559" w:type="dxa"/>
            <w:shd w:val="clear" w:color="auto" w:fill="auto"/>
          </w:tcPr>
          <w:p w14:paraId="4BFD2BE2" w14:textId="77777777" w:rsidR="00BE0195" w:rsidRDefault="00414455">
            <w:pPr>
              <w:rPr>
                <w:lang w:eastAsia="zh-CN"/>
              </w:rPr>
            </w:pPr>
            <w:r>
              <w:rPr>
                <w:lang w:eastAsia="zh-CN"/>
              </w:rPr>
              <w:t>b)</w:t>
            </w:r>
          </w:p>
        </w:tc>
        <w:tc>
          <w:tcPr>
            <w:tcW w:w="6040" w:type="dxa"/>
          </w:tcPr>
          <w:p w14:paraId="4A8959A3" w14:textId="77777777" w:rsidR="00BE0195" w:rsidRDefault="00BE0195"/>
        </w:tc>
      </w:tr>
      <w:tr w:rsidR="00BE0195" w14:paraId="3189D6C1" w14:textId="77777777">
        <w:trPr>
          <w:trHeight w:val="144"/>
          <w:jc w:val="center"/>
        </w:trPr>
        <w:tc>
          <w:tcPr>
            <w:tcW w:w="1985" w:type="dxa"/>
            <w:shd w:val="clear" w:color="auto" w:fill="auto"/>
          </w:tcPr>
          <w:p w14:paraId="558FA129"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02267D9C" w14:textId="77777777" w:rsidR="00BE0195" w:rsidRDefault="00414455">
            <w:pPr>
              <w:rPr>
                <w:lang w:eastAsia="zh-CN"/>
              </w:rPr>
            </w:pPr>
            <w:r>
              <w:rPr>
                <w:rFonts w:eastAsiaTheme="minorEastAsia" w:hint="eastAsia"/>
                <w:lang w:eastAsia="zh-CN"/>
              </w:rPr>
              <w:t>b</w:t>
            </w:r>
          </w:p>
        </w:tc>
        <w:tc>
          <w:tcPr>
            <w:tcW w:w="6040" w:type="dxa"/>
          </w:tcPr>
          <w:p w14:paraId="19AD89BD" w14:textId="77777777" w:rsidR="00BE0195" w:rsidRDefault="00414455">
            <w:r>
              <w:rPr>
                <w:rFonts w:eastAsiaTheme="minorEastAsia"/>
                <w:lang w:eastAsia="zh-CN"/>
              </w:rPr>
              <w:t>Same handling as CSI and DRX MAC CE</w:t>
            </w:r>
          </w:p>
        </w:tc>
      </w:tr>
      <w:tr w:rsidR="00BE0195" w14:paraId="3854CFDE" w14:textId="77777777">
        <w:trPr>
          <w:trHeight w:val="144"/>
          <w:jc w:val="center"/>
        </w:trPr>
        <w:tc>
          <w:tcPr>
            <w:tcW w:w="1985" w:type="dxa"/>
            <w:shd w:val="clear" w:color="auto" w:fill="auto"/>
          </w:tcPr>
          <w:p w14:paraId="10007259" w14:textId="77777777" w:rsidR="00BE0195" w:rsidRDefault="00414455">
            <w:pPr>
              <w:rPr>
                <w:rFonts w:eastAsiaTheme="minorEastAsia"/>
                <w:lang w:eastAsia="zh-CN"/>
              </w:rPr>
            </w:pPr>
            <w:r>
              <w:rPr>
                <w:rFonts w:eastAsia="游明朝" w:hint="eastAsia"/>
                <w:lang w:eastAsia="ja-JP"/>
              </w:rPr>
              <w:lastRenderedPageBreak/>
              <w:t>N</w:t>
            </w:r>
            <w:r>
              <w:rPr>
                <w:rFonts w:eastAsia="游明朝"/>
                <w:lang w:eastAsia="ja-JP"/>
              </w:rPr>
              <w:t>EC</w:t>
            </w:r>
          </w:p>
        </w:tc>
        <w:tc>
          <w:tcPr>
            <w:tcW w:w="1559" w:type="dxa"/>
            <w:shd w:val="clear" w:color="auto" w:fill="auto"/>
          </w:tcPr>
          <w:p w14:paraId="7C2F77B3" w14:textId="77777777" w:rsidR="00BE0195" w:rsidRDefault="00414455">
            <w:pPr>
              <w:rPr>
                <w:rFonts w:eastAsiaTheme="minorEastAsia"/>
                <w:lang w:eastAsia="zh-CN"/>
              </w:rPr>
            </w:pPr>
            <w:r>
              <w:rPr>
                <w:rFonts w:eastAsia="游明朝" w:hint="eastAsia"/>
                <w:lang w:eastAsia="ja-JP"/>
              </w:rPr>
              <w:t>b)</w:t>
            </w:r>
          </w:p>
        </w:tc>
        <w:tc>
          <w:tcPr>
            <w:tcW w:w="6040" w:type="dxa"/>
          </w:tcPr>
          <w:p w14:paraId="44101725" w14:textId="77777777" w:rsidR="00BE0195" w:rsidRDefault="00414455">
            <w:pPr>
              <w:rPr>
                <w:rFonts w:eastAsiaTheme="minorEastAsia"/>
                <w:lang w:eastAsia="zh-CN"/>
              </w:rPr>
            </w:pPr>
            <w:r>
              <w:rPr>
                <w:rFonts w:eastAsiaTheme="minorEastAsia"/>
                <w:lang w:val="en-GB" w:eastAsia="zh-CN"/>
              </w:rPr>
              <w:t>Prefer to align with CSI MAC CE in Rel-16.</w:t>
            </w:r>
          </w:p>
        </w:tc>
      </w:tr>
      <w:tr w:rsidR="00BE0195" w14:paraId="06913E3C" w14:textId="77777777">
        <w:trPr>
          <w:trHeight w:val="144"/>
          <w:jc w:val="center"/>
        </w:trPr>
        <w:tc>
          <w:tcPr>
            <w:tcW w:w="1985" w:type="dxa"/>
            <w:shd w:val="clear" w:color="auto" w:fill="auto"/>
          </w:tcPr>
          <w:p w14:paraId="28B740EE"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1942B6AA" w14:textId="77777777" w:rsidR="00BE0195" w:rsidRDefault="00414455">
            <w:pPr>
              <w:rPr>
                <w:rFonts w:eastAsia="맑은 고딕"/>
                <w:lang w:eastAsia="ko-KR"/>
              </w:rPr>
            </w:pPr>
            <w:r>
              <w:rPr>
                <w:rFonts w:eastAsia="맑은 고딕" w:hint="eastAsia"/>
                <w:lang w:eastAsia="ko-KR"/>
              </w:rPr>
              <w:t>b</w:t>
            </w:r>
          </w:p>
        </w:tc>
        <w:tc>
          <w:tcPr>
            <w:tcW w:w="6040" w:type="dxa"/>
          </w:tcPr>
          <w:p w14:paraId="2F66672F" w14:textId="77777777" w:rsidR="00BE0195" w:rsidRDefault="00BE0195">
            <w:pPr>
              <w:rPr>
                <w:rFonts w:eastAsiaTheme="minorEastAsia"/>
                <w:lang w:val="en-GB" w:eastAsia="zh-CN"/>
              </w:rPr>
            </w:pPr>
          </w:p>
        </w:tc>
      </w:tr>
      <w:tr w:rsidR="00BE0195" w14:paraId="3A1727A8" w14:textId="77777777">
        <w:trPr>
          <w:trHeight w:val="144"/>
          <w:jc w:val="center"/>
        </w:trPr>
        <w:tc>
          <w:tcPr>
            <w:tcW w:w="1985" w:type="dxa"/>
            <w:shd w:val="clear" w:color="auto" w:fill="auto"/>
          </w:tcPr>
          <w:p w14:paraId="0D0D3434"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4E986F67" w14:textId="77777777" w:rsidR="00BE0195" w:rsidRDefault="00414455">
            <w:pPr>
              <w:rPr>
                <w:rFonts w:eastAsia="맑은 고딕"/>
                <w:lang w:eastAsia="ko-KR"/>
              </w:rPr>
            </w:pPr>
            <w:r>
              <w:rPr>
                <w:rFonts w:eastAsia="맑은 고딕"/>
                <w:lang w:eastAsia="ko-KR"/>
              </w:rPr>
              <w:t>b)</w:t>
            </w:r>
          </w:p>
        </w:tc>
        <w:tc>
          <w:tcPr>
            <w:tcW w:w="6040" w:type="dxa"/>
          </w:tcPr>
          <w:p w14:paraId="48F6AB51" w14:textId="77777777" w:rsidR="00BE0195" w:rsidRDefault="00BE0195">
            <w:pPr>
              <w:rPr>
                <w:rFonts w:eastAsiaTheme="minorEastAsia"/>
                <w:lang w:val="en-GB" w:eastAsia="zh-CN"/>
              </w:rPr>
            </w:pPr>
          </w:p>
        </w:tc>
      </w:tr>
      <w:tr w:rsidR="00BE0195" w14:paraId="53919E4D" w14:textId="77777777">
        <w:trPr>
          <w:trHeight w:val="144"/>
          <w:jc w:val="center"/>
        </w:trPr>
        <w:tc>
          <w:tcPr>
            <w:tcW w:w="1985" w:type="dxa"/>
            <w:shd w:val="clear" w:color="auto" w:fill="auto"/>
          </w:tcPr>
          <w:p w14:paraId="25591AB8"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6662D1A5" w14:textId="77777777" w:rsidR="00BE0195" w:rsidRDefault="00414455">
            <w:pPr>
              <w:rPr>
                <w:rFonts w:eastAsia="맑은 고딕"/>
                <w:lang w:eastAsia="ko-KR"/>
              </w:rPr>
            </w:pPr>
            <w:r>
              <w:rPr>
                <w:rFonts w:eastAsia="맑은 고딕"/>
                <w:lang w:eastAsia="ko-KR"/>
              </w:rPr>
              <w:t>b)</w:t>
            </w:r>
          </w:p>
        </w:tc>
        <w:tc>
          <w:tcPr>
            <w:tcW w:w="6040" w:type="dxa"/>
          </w:tcPr>
          <w:p w14:paraId="781187BF" w14:textId="77777777" w:rsidR="00BE0195" w:rsidRDefault="00BE0195">
            <w:pPr>
              <w:rPr>
                <w:rFonts w:eastAsiaTheme="minorEastAsia"/>
                <w:lang w:val="en-GB" w:eastAsia="zh-CN"/>
              </w:rPr>
            </w:pPr>
          </w:p>
        </w:tc>
      </w:tr>
      <w:tr w:rsidR="00BE0195" w14:paraId="0085ACAB" w14:textId="77777777">
        <w:trPr>
          <w:trHeight w:val="144"/>
          <w:jc w:val="center"/>
        </w:trPr>
        <w:tc>
          <w:tcPr>
            <w:tcW w:w="1985" w:type="dxa"/>
            <w:shd w:val="clear" w:color="auto" w:fill="auto"/>
          </w:tcPr>
          <w:p w14:paraId="1472C9D1"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12B5023D" w14:textId="77777777" w:rsidR="00BE0195" w:rsidRDefault="00414455">
            <w:pPr>
              <w:rPr>
                <w:rFonts w:eastAsia="맑은 고딕"/>
                <w:lang w:eastAsia="ko-KR"/>
              </w:rPr>
            </w:pPr>
            <w:r>
              <w:rPr>
                <w:lang w:eastAsia="zh-CN"/>
              </w:rPr>
              <w:t>b)</w:t>
            </w:r>
          </w:p>
        </w:tc>
        <w:tc>
          <w:tcPr>
            <w:tcW w:w="6040" w:type="dxa"/>
          </w:tcPr>
          <w:p w14:paraId="45239130" w14:textId="77777777" w:rsidR="00BE0195" w:rsidRDefault="00BE0195">
            <w:pPr>
              <w:rPr>
                <w:rFonts w:eastAsiaTheme="minorEastAsia"/>
                <w:lang w:val="en-GB" w:eastAsia="zh-CN"/>
              </w:rPr>
            </w:pPr>
          </w:p>
        </w:tc>
      </w:tr>
      <w:tr w:rsidR="00BE0195" w14:paraId="2D5B279E" w14:textId="77777777">
        <w:trPr>
          <w:trHeight w:val="144"/>
          <w:jc w:val="center"/>
        </w:trPr>
        <w:tc>
          <w:tcPr>
            <w:tcW w:w="1985" w:type="dxa"/>
            <w:shd w:val="clear" w:color="auto" w:fill="auto"/>
          </w:tcPr>
          <w:p w14:paraId="233DC183"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13358A92" w14:textId="77777777" w:rsidR="00BE0195" w:rsidRDefault="00414455">
            <w:pPr>
              <w:rPr>
                <w:lang w:eastAsia="zh-CN"/>
              </w:rPr>
            </w:pPr>
            <w:r>
              <w:rPr>
                <w:lang w:eastAsia="zh-CN"/>
              </w:rPr>
              <w:t>b)</w:t>
            </w:r>
          </w:p>
        </w:tc>
        <w:tc>
          <w:tcPr>
            <w:tcW w:w="6040" w:type="dxa"/>
          </w:tcPr>
          <w:p w14:paraId="0811C910" w14:textId="77777777" w:rsidR="00BE0195" w:rsidRDefault="00BE0195">
            <w:pPr>
              <w:rPr>
                <w:rFonts w:eastAsiaTheme="minorEastAsia"/>
                <w:lang w:val="en-GB" w:eastAsia="zh-CN"/>
              </w:rPr>
            </w:pPr>
          </w:p>
        </w:tc>
      </w:tr>
      <w:tr w:rsidR="00BE0195" w14:paraId="68608C96" w14:textId="77777777">
        <w:trPr>
          <w:trHeight w:val="144"/>
          <w:jc w:val="center"/>
        </w:trPr>
        <w:tc>
          <w:tcPr>
            <w:tcW w:w="1985" w:type="dxa"/>
            <w:shd w:val="clear" w:color="auto" w:fill="auto"/>
          </w:tcPr>
          <w:p w14:paraId="1D0BAE75"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6430765C" w14:textId="77777777" w:rsidR="00BE0195" w:rsidRDefault="00414455">
            <w:pPr>
              <w:rPr>
                <w:lang w:eastAsia="zh-CN"/>
              </w:rPr>
            </w:pPr>
            <w:r>
              <w:rPr>
                <w:lang w:eastAsia="zh-CN"/>
              </w:rPr>
              <w:t>b)</w:t>
            </w:r>
          </w:p>
        </w:tc>
        <w:tc>
          <w:tcPr>
            <w:tcW w:w="6040" w:type="dxa"/>
          </w:tcPr>
          <w:p w14:paraId="3239A44B" w14:textId="77777777" w:rsidR="00BE0195" w:rsidRDefault="00BE0195">
            <w:pPr>
              <w:rPr>
                <w:rFonts w:eastAsiaTheme="minorEastAsia"/>
                <w:lang w:val="en-GB" w:eastAsia="zh-CN"/>
              </w:rPr>
            </w:pPr>
          </w:p>
        </w:tc>
      </w:tr>
      <w:tr w:rsidR="00BE0195" w14:paraId="301F6E7B" w14:textId="77777777">
        <w:trPr>
          <w:trHeight w:val="144"/>
          <w:jc w:val="center"/>
        </w:trPr>
        <w:tc>
          <w:tcPr>
            <w:tcW w:w="1985" w:type="dxa"/>
            <w:shd w:val="clear" w:color="auto" w:fill="auto"/>
          </w:tcPr>
          <w:p w14:paraId="5AFE514C"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6981C5A5" w14:textId="77777777" w:rsidR="00BE0195" w:rsidRDefault="00414455">
            <w:pPr>
              <w:rPr>
                <w:lang w:eastAsia="zh-CN"/>
              </w:rPr>
            </w:pPr>
            <w:r>
              <w:rPr>
                <w:rFonts w:hint="eastAsia"/>
                <w:lang w:eastAsia="zh-CN"/>
              </w:rPr>
              <w:t>b</w:t>
            </w:r>
          </w:p>
        </w:tc>
        <w:tc>
          <w:tcPr>
            <w:tcW w:w="6040" w:type="dxa"/>
          </w:tcPr>
          <w:p w14:paraId="32884081" w14:textId="77777777" w:rsidR="00BE0195" w:rsidRDefault="00BE0195">
            <w:pPr>
              <w:rPr>
                <w:rFonts w:eastAsiaTheme="minorEastAsia"/>
                <w:lang w:val="en-GB" w:eastAsia="zh-CN"/>
              </w:rPr>
            </w:pPr>
          </w:p>
        </w:tc>
      </w:tr>
      <w:tr w:rsidR="00970EE7" w14:paraId="668A6CF6" w14:textId="77777777">
        <w:trPr>
          <w:trHeight w:val="144"/>
          <w:jc w:val="center"/>
        </w:trPr>
        <w:tc>
          <w:tcPr>
            <w:tcW w:w="1985" w:type="dxa"/>
            <w:shd w:val="clear" w:color="auto" w:fill="auto"/>
          </w:tcPr>
          <w:p w14:paraId="5FCA5A28" w14:textId="3A1C86E9" w:rsidR="00970EE7" w:rsidRDefault="00970EE7">
            <w:pPr>
              <w:rPr>
                <w:rFonts w:eastAsiaTheme="minorEastAsia"/>
                <w:lang w:eastAsia="zh-CN"/>
              </w:rPr>
            </w:pPr>
            <w:r>
              <w:rPr>
                <w:rFonts w:eastAsiaTheme="minorEastAsia"/>
                <w:lang w:eastAsia="zh-CN"/>
              </w:rPr>
              <w:t>Qualcomm</w:t>
            </w:r>
          </w:p>
        </w:tc>
        <w:tc>
          <w:tcPr>
            <w:tcW w:w="1559" w:type="dxa"/>
            <w:shd w:val="clear" w:color="auto" w:fill="auto"/>
          </w:tcPr>
          <w:p w14:paraId="70F18E30" w14:textId="20E21E0C" w:rsidR="00970EE7" w:rsidRDefault="00970EE7">
            <w:pPr>
              <w:rPr>
                <w:lang w:eastAsia="zh-CN"/>
              </w:rPr>
            </w:pPr>
            <w:r>
              <w:rPr>
                <w:lang w:eastAsia="zh-CN"/>
              </w:rPr>
              <w:t>b</w:t>
            </w:r>
          </w:p>
        </w:tc>
        <w:tc>
          <w:tcPr>
            <w:tcW w:w="6040" w:type="dxa"/>
          </w:tcPr>
          <w:p w14:paraId="7DE8C996" w14:textId="0CCBA815" w:rsidR="00970EE7" w:rsidRDefault="006817E6">
            <w:pPr>
              <w:rPr>
                <w:rFonts w:eastAsiaTheme="minorEastAsia"/>
                <w:lang w:val="en-GB" w:eastAsia="zh-CN"/>
              </w:rPr>
            </w:pPr>
            <w:r>
              <w:rPr>
                <w:rFonts w:eastAsiaTheme="minorEastAsia"/>
                <w:lang w:val="en-GB" w:eastAsia="zh-CN"/>
              </w:rPr>
              <w:t>Reduce unnecessary feedback traffic.</w:t>
            </w:r>
          </w:p>
        </w:tc>
      </w:tr>
      <w:tr w:rsidR="00BB7878" w14:paraId="5AF4F328" w14:textId="77777777">
        <w:trPr>
          <w:trHeight w:val="144"/>
          <w:jc w:val="center"/>
        </w:trPr>
        <w:tc>
          <w:tcPr>
            <w:tcW w:w="1985" w:type="dxa"/>
            <w:shd w:val="clear" w:color="auto" w:fill="auto"/>
          </w:tcPr>
          <w:p w14:paraId="5852FBDB" w14:textId="3153BA35" w:rsidR="00BB7878" w:rsidRDefault="00BB7878">
            <w:pPr>
              <w:rPr>
                <w:rFonts w:eastAsiaTheme="minorEastAsia"/>
                <w:lang w:eastAsia="zh-CN"/>
              </w:rPr>
            </w:pPr>
            <w:r>
              <w:rPr>
                <w:rFonts w:eastAsiaTheme="minorEastAsia"/>
                <w:lang w:eastAsia="zh-CN"/>
              </w:rPr>
              <w:t>Apple</w:t>
            </w:r>
          </w:p>
        </w:tc>
        <w:tc>
          <w:tcPr>
            <w:tcW w:w="1559" w:type="dxa"/>
            <w:shd w:val="clear" w:color="auto" w:fill="auto"/>
          </w:tcPr>
          <w:p w14:paraId="0294EC16" w14:textId="679463CB" w:rsidR="00BB7878" w:rsidRDefault="00BB7878">
            <w:pPr>
              <w:rPr>
                <w:lang w:eastAsia="zh-CN"/>
              </w:rPr>
            </w:pPr>
            <w:r>
              <w:rPr>
                <w:lang w:eastAsia="zh-CN"/>
              </w:rPr>
              <w:t>b</w:t>
            </w:r>
          </w:p>
        </w:tc>
        <w:tc>
          <w:tcPr>
            <w:tcW w:w="6040" w:type="dxa"/>
          </w:tcPr>
          <w:p w14:paraId="2631AE35" w14:textId="77777777" w:rsidR="00BB7878" w:rsidRDefault="00BB7878">
            <w:pPr>
              <w:rPr>
                <w:rFonts w:eastAsiaTheme="minorEastAsia"/>
                <w:lang w:val="en-GB" w:eastAsia="zh-CN"/>
              </w:rPr>
            </w:pPr>
          </w:p>
        </w:tc>
      </w:tr>
      <w:tr w:rsidR="00E60700" w14:paraId="0117DFF2" w14:textId="77777777">
        <w:trPr>
          <w:trHeight w:val="144"/>
          <w:jc w:val="center"/>
        </w:trPr>
        <w:tc>
          <w:tcPr>
            <w:tcW w:w="1985" w:type="dxa"/>
            <w:shd w:val="clear" w:color="auto" w:fill="auto"/>
          </w:tcPr>
          <w:p w14:paraId="39775CBA" w14:textId="228D2564" w:rsidR="00E60700" w:rsidRDefault="00E60700">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332D0C4F" w14:textId="0015337D" w:rsidR="00E60700" w:rsidRPr="00E60700" w:rsidRDefault="00E60700">
            <w:pPr>
              <w:rPr>
                <w:rFonts w:eastAsiaTheme="minorEastAsia"/>
                <w:lang w:eastAsia="zh-CN"/>
              </w:rPr>
            </w:pPr>
            <w:r>
              <w:rPr>
                <w:rFonts w:eastAsiaTheme="minorEastAsia" w:hint="eastAsia"/>
                <w:lang w:eastAsia="zh-CN"/>
              </w:rPr>
              <w:t>b</w:t>
            </w:r>
            <w:r>
              <w:rPr>
                <w:rFonts w:eastAsiaTheme="minorEastAsia"/>
                <w:lang w:eastAsia="zh-CN"/>
              </w:rPr>
              <w:t>)</w:t>
            </w:r>
          </w:p>
        </w:tc>
        <w:tc>
          <w:tcPr>
            <w:tcW w:w="6040" w:type="dxa"/>
          </w:tcPr>
          <w:p w14:paraId="623E0A24" w14:textId="77777777" w:rsidR="00E60700" w:rsidRDefault="00E60700">
            <w:pPr>
              <w:rPr>
                <w:rFonts w:eastAsiaTheme="minorEastAsia"/>
                <w:lang w:val="en-GB" w:eastAsia="zh-CN"/>
              </w:rPr>
            </w:pPr>
          </w:p>
        </w:tc>
      </w:tr>
      <w:tr w:rsidR="00D2041E" w14:paraId="4D265E9A" w14:textId="77777777">
        <w:trPr>
          <w:trHeight w:val="144"/>
          <w:jc w:val="center"/>
        </w:trPr>
        <w:tc>
          <w:tcPr>
            <w:tcW w:w="1985" w:type="dxa"/>
            <w:shd w:val="clear" w:color="auto" w:fill="auto"/>
          </w:tcPr>
          <w:p w14:paraId="514A2B2B" w14:textId="5408192E" w:rsidR="00D2041E" w:rsidRDefault="00D2041E">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2566EDD5" w14:textId="55BACE61" w:rsidR="00D2041E" w:rsidRPr="00D2041E" w:rsidRDefault="00D2041E">
            <w:pPr>
              <w:rPr>
                <w:rFonts w:eastAsia="맑은 고딕"/>
                <w:lang w:eastAsia="ko-KR"/>
              </w:rPr>
            </w:pPr>
            <w:r>
              <w:rPr>
                <w:rFonts w:eastAsia="맑은 고딕" w:hint="eastAsia"/>
                <w:lang w:eastAsia="ko-KR"/>
              </w:rPr>
              <w:t>b)</w:t>
            </w:r>
          </w:p>
        </w:tc>
        <w:tc>
          <w:tcPr>
            <w:tcW w:w="6040" w:type="dxa"/>
          </w:tcPr>
          <w:p w14:paraId="78BEDCB7" w14:textId="77777777" w:rsidR="00D2041E" w:rsidRDefault="00D2041E">
            <w:pPr>
              <w:rPr>
                <w:rFonts w:eastAsiaTheme="minorEastAsia"/>
                <w:lang w:val="en-GB" w:eastAsia="zh-CN"/>
              </w:rPr>
            </w:pPr>
          </w:p>
        </w:tc>
      </w:tr>
    </w:tbl>
    <w:p w14:paraId="40DE2173" w14:textId="77777777" w:rsidR="00BE0195" w:rsidRDefault="00BE0195">
      <w:pPr>
        <w:pStyle w:val="CRCoverPage"/>
        <w:spacing w:after="0"/>
        <w:ind w:leftChars="150" w:left="300"/>
      </w:pPr>
    </w:p>
    <w:p w14:paraId="14162284" w14:textId="06129510" w:rsidR="00DD6CA4" w:rsidRDefault="00DD6CA4" w:rsidP="00DD6CA4">
      <w:pPr>
        <w:pStyle w:val="CRCoverPage"/>
        <w:spacing w:after="0"/>
        <w:ind w:leftChars="150" w:left="300"/>
        <w:rPr>
          <w:ins w:id="8" w:author="LG-Giwon Park" w:date="2022-02-15T00:14:00Z"/>
          <w:rFonts w:eastAsia="맑은 고딕"/>
          <w:lang w:eastAsia="ko-KR"/>
        </w:rPr>
      </w:pPr>
      <w:ins w:id="9" w:author="LG-Giwon Park" w:date="2022-02-15T00:14:00Z">
        <w:r>
          <w:rPr>
            <w:rFonts w:eastAsia="맑은 고딕" w:hint="eastAsia"/>
            <w:lang w:eastAsia="ko-KR"/>
          </w:rPr>
          <w:t>[</w:t>
        </w:r>
        <w:r>
          <w:rPr>
            <w:rFonts w:eastAsia="맑은 고딕"/>
            <w:lang w:eastAsia="ko-KR"/>
          </w:rPr>
          <w:t>Summary Q2-1</w:t>
        </w:r>
        <w:r>
          <w:rPr>
            <w:rFonts w:eastAsia="맑은 고딕" w:hint="eastAsia"/>
            <w:lang w:eastAsia="ko-KR"/>
          </w:rPr>
          <w:t>]</w:t>
        </w:r>
        <w:r>
          <w:rPr>
            <w:rFonts w:eastAsia="맑은 고딕"/>
            <w:lang w:eastAsia="ko-KR"/>
          </w:rPr>
          <w:t xml:space="preserve"> Out of 1</w:t>
        </w:r>
      </w:ins>
      <w:ins w:id="10" w:author="LG-Giwon Park" w:date="2022-02-15T23:23:00Z">
        <w:r w:rsidR="00D2041E">
          <w:rPr>
            <w:rFonts w:eastAsia="맑은 고딕"/>
            <w:lang w:eastAsia="ko-KR"/>
          </w:rPr>
          <w:t>6</w:t>
        </w:r>
      </w:ins>
      <w:ins w:id="11" w:author="LG-Giwon Park" w:date="2022-02-15T00:14:00Z">
        <w:r>
          <w:rPr>
            <w:rFonts w:eastAsia="맑은 고딕"/>
            <w:lang w:eastAsia="ko-KR"/>
          </w:rPr>
          <w:t xml:space="preserve"> companies</w:t>
        </w:r>
      </w:ins>
    </w:p>
    <w:p w14:paraId="3036E8B0" w14:textId="77777777" w:rsidR="00DD6CA4" w:rsidRDefault="00DD6CA4" w:rsidP="00DD6CA4">
      <w:pPr>
        <w:pStyle w:val="CRCoverPage"/>
        <w:spacing w:after="0"/>
        <w:ind w:leftChars="150" w:left="300"/>
        <w:rPr>
          <w:ins w:id="12" w:author="LG-Giwon Park" w:date="2022-02-15T00:14:00Z"/>
          <w:rFonts w:eastAsia="맑은 고딕"/>
          <w:lang w:eastAsia="ko-KR"/>
        </w:rPr>
      </w:pPr>
      <w:ins w:id="13" w:author="LG-Giwon Park" w:date="2022-02-15T00:14:00Z">
        <w:r>
          <w:rPr>
            <w:rFonts w:eastAsia="맑은 고딕"/>
            <w:lang w:eastAsia="ko-KR"/>
          </w:rPr>
          <w:t>Option a: 0</w:t>
        </w:r>
      </w:ins>
    </w:p>
    <w:p w14:paraId="45896D65" w14:textId="02B26544" w:rsidR="00DD6CA4" w:rsidRDefault="00DD6CA4" w:rsidP="00DD6CA4">
      <w:pPr>
        <w:pStyle w:val="CRCoverPage"/>
        <w:spacing w:after="0"/>
        <w:ind w:leftChars="150" w:left="300"/>
        <w:rPr>
          <w:ins w:id="14" w:author="LG-Giwon Park" w:date="2022-02-15T00:14:00Z"/>
          <w:rFonts w:eastAsia="맑은 고딕"/>
          <w:lang w:eastAsia="ko-KR"/>
        </w:rPr>
      </w:pPr>
      <w:ins w:id="15" w:author="LG-Giwon Park" w:date="2022-02-15T00:14:00Z">
        <w:r>
          <w:rPr>
            <w:rFonts w:eastAsia="맑은 고딕"/>
            <w:lang w:eastAsia="ko-KR"/>
          </w:rPr>
          <w:t>Option b: 1</w:t>
        </w:r>
      </w:ins>
      <w:ins w:id="16" w:author="LG-Giwon Park" w:date="2022-02-15T23:23:00Z">
        <w:r w:rsidR="00D2041E">
          <w:rPr>
            <w:rFonts w:eastAsia="맑은 고딕"/>
            <w:lang w:eastAsia="ko-KR"/>
          </w:rPr>
          <w:t>6</w:t>
        </w:r>
      </w:ins>
    </w:p>
    <w:p w14:paraId="4436A424" w14:textId="77777777" w:rsidR="00DD6CA4" w:rsidRDefault="00DD6CA4" w:rsidP="00DD6CA4">
      <w:pPr>
        <w:pStyle w:val="CRCoverPage"/>
        <w:spacing w:after="0"/>
        <w:ind w:leftChars="150" w:left="300"/>
        <w:rPr>
          <w:ins w:id="17" w:author="LG-Giwon Park" w:date="2022-02-15T00:14:00Z"/>
          <w:rFonts w:eastAsia="맑은 고딕"/>
          <w:lang w:eastAsia="ko-KR"/>
        </w:rPr>
      </w:pPr>
      <w:ins w:id="18" w:author="LG-Giwon Park" w:date="2022-02-15T00:14:00Z">
        <w:r>
          <w:rPr>
            <w:rFonts w:eastAsia="맑은 고딕"/>
            <w:lang w:eastAsia="ko-KR"/>
          </w:rPr>
          <w:t>Option c: 0</w:t>
        </w:r>
      </w:ins>
    </w:p>
    <w:p w14:paraId="0E1EB641" w14:textId="1E8DC5A8" w:rsidR="001C03A3" w:rsidRPr="00FF58DB" w:rsidRDefault="00DD6CA4" w:rsidP="00DD6CA4">
      <w:pPr>
        <w:pStyle w:val="CRCoverPage"/>
        <w:spacing w:after="0"/>
        <w:ind w:leftChars="150" w:left="300"/>
        <w:rPr>
          <w:rFonts w:eastAsia="맑은 고딕"/>
          <w:b/>
          <w:lang w:eastAsia="ko-KR"/>
        </w:rPr>
      </w:pPr>
      <w:ins w:id="19" w:author="LG-Giwon Park" w:date="2022-02-15T00:14:00Z">
        <w:r w:rsidRPr="00FF58DB">
          <w:rPr>
            <w:rFonts w:eastAsia="맑은 고딕"/>
            <w:b/>
            <w:lang w:eastAsia="ko-KR"/>
          </w:rPr>
          <w:t xml:space="preserve">Recommendation 2-1: </w:t>
        </w:r>
      </w:ins>
      <w:ins w:id="20" w:author="LG-Giwon Park" w:date="2022-02-17T18:20:00Z">
        <w:r w:rsidR="00882A90">
          <w:rPr>
            <w:rFonts w:eastAsia="맑은 고딕"/>
            <w:b/>
            <w:lang w:eastAsia="ko-KR"/>
          </w:rPr>
          <w:t xml:space="preserve">[16/16] </w:t>
        </w:r>
      </w:ins>
      <w:ins w:id="21" w:author="LG-Giwon Park" w:date="2022-02-15T22:18:00Z">
        <w:r w:rsidR="00B25A68">
          <w:rPr>
            <w:rFonts w:eastAsia="맑은 고딕"/>
            <w:b/>
            <w:lang w:val="en-US" w:eastAsia="ko-KR"/>
          </w:rPr>
          <w:t>A</w:t>
        </w:r>
      </w:ins>
      <w:ins w:id="22" w:author="LG-Giwon Park" w:date="2022-02-15T00:14:00Z">
        <w:r w:rsidRPr="00FF58DB">
          <w:rPr>
            <w:rFonts w:eastAsia="맑은 고딕" w:hint="eastAsia"/>
            <w:b/>
            <w:lang w:eastAsia="ko-KR"/>
          </w:rPr>
          <w:t xml:space="preserve"> standalone MAC CE for UE-</w:t>
        </w:r>
        <w:proofErr w:type="gramStart"/>
        <w:r w:rsidRPr="00FF58DB">
          <w:rPr>
            <w:rFonts w:eastAsia="맑은 고딕" w:hint="eastAsia"/>
            <w:b/>
            <w:lang w:eastAsia="ko-KR"/>
          </w:rPr>
          <w:t>A</w:t>
        </w:r>
      </w:ins>
      <w:ins w:id="23" w:author="LG-Giwon Park" w:date="2022-02-15T22:18:00Z">
        <w:r w:rsidR="00B25A68">
          <w:rPr>
            <w:rFonts w:eastAsia="맑은 고딕"/>
            <w:b/>
            <w:lang w:eastAsia="ko-KR"/>
          </w:rPr>
          <w:t>’s</w:t>
        </w:r>
      </w:ins>
      <w:proofErr w:type="gramEnd"/>
      <w:ins w:id="24" w:author="LG-Giwon Park" w:date="2022-02-15T00:14:00Z">
        <w:r w:rsidRPr="00FF58DB">
          <w:rPr>
            <w:rFonts w:eastAsia="맑은 고딕" w:hint="eastAsia"/>
            <w:b/>
            <w:lang w:eastAsia="ko-KR"/>
          </w:rPr>
          <w:t xml:space="preserve"> IUC information is transmitted through HARQ Feedback </w:t>
        </w:r>
        <w:r w:rsidRPr="00FF58DB">
          <w:rPr>
            <w:rFonts w:eastAsia="맑은 고딕"/>
            <w:b/>
            <w:lang w:eastAsia="ko-KR"/>
          </w:rPr>
          <w:t>disabled</w:t>
        </w:r>
        <w:r w:rsidRPr="00FF58DB">
          <w:rPr>
            <w:rFonts w:eastAsia="맑은 고딕" w:hint="eastAsia"/>
            <w:b/>
            <w:lang w:eastAsia="ko-KR"/>
          </w:rPr>
          <w:t xml:space="preserve"> MAC PDU.</w:t>
        </w:r>
      </w:ins>
    </w:p>
    <w:p w14:paraId="4B4298E7" w14:textId="77777777" w:rsidR="001C03A3" w:rsidRPr="00AE19C8" w:rsidRDefault="001C03A3">
      <w:pPr>
        <w:pStyle w:val="CRCoverPage"/>
        <w:spacing w:after="0"/>
        <w:ind w:leftChars="150" w:left="300"/>
        <w:rPr>
          <w:rFonts w:eastAsia="맑은 고딕"/>
          <w:lang w:eastAsia="ko-KR"/>
        </w:rPr>
      </w:pPr>
    </w:p>
    <w:p w14:paraId="24B61E88" w14:textId="77777777" w:rsidR="00BE0195" w:rsidRDefault="00414455">
      <w:pPr>
        <w:rPr>
          <w:rFonts w:eastAsia="MS Mincho"/>
          <w:b/>
        </w:rPr>
      </w:pPr>
      <w:r>
        <w:rPr>
          <w:rFonts w:eastAsia="MS Mincho"/>
          <w:b/>
        </w:rPr>
        <w:t xml:space="preserve">Q2-2: Which option would your company prefer for HARQ feedback option of a MAC CE </w:t>
      </w:r>
      <w:r>
        <w:rPr>
          <w:rFonts w:eastAsia="MS Mincho"/>
          <w:b/>
          <w:u w:val="single"/>
        </w:rPr>
        <w:t>multiplexed</w:t>
      </w:r>
      <w:r>
        <w:rPr>
          <w:rFonts w:eastAsia="MS Mincho"/>
          <w:b/>
        </w:rPr>
        <w:t xml:space="preserve"> with MAC SDU for </w:t>
      </w:r>
      <w:r>
        <w:rPr>
          <w:rFonts w:eastAsia="MS Mincho"/>
          <w:b/>
          <w:u w:val="single"/>
        </w:rPr>
        <w:t>UE-A’s IUC information</w:t>
      </w:r>
      <w:r>
        <w:rPr>
          <w:rFonts w:eastAsia="MS Mincho"/>
          <w:b/>
        </w:rPr>
        <w:t>?</w:t>
      </w:r>
    </w:p>
    <w:p w14:paraId="79BE1481" w14:textId="77777777" w:rsidR="00BE0195" w:rsidRDefault="00414455">
      <w:pPr>
        <w:numPr>
          <w:ilvl w:val="0"/>
          <w:numId w:val="9"/>
        </w:numPr>
        <w:overflowPunct w:val="0"/>
        <w:autoSpaceDE w:val="0"/>
        <w:autoSpaceDN w:val="0"/>
        <w:adjustRightInd w:val="0"/>
        <w:spacing w:after="180" w:line="240" w:lineRule="auto"/>
        <w:textAlignment w:val="baseline"/>
        <w:rPr>
          <w:rFonts w:eastAsia="MS Mincho"/>
          <w:b/>
        </w:rPr>
      </w:pPr>
      <w:r>
        <w:rPr>
          <w:b/>
          <w:lang w:eastAsia="ko-KR"/>
        </w:rPr>
        <w:t>Follow the multiplexed MAC SDU’s HARQ feedback option (i.e., feedback enabled or feedback disabled)</w:t>
      </w:r>
    </w:p>
    <w:p w14:paraId="0C25958C" w14:textId="77777777" w:rsidR="00BE0195" w:rsidRDefault="00414455">
      <w:pPr>
        <w:numPr>
          <w:ilvl w:val="0"/>
          <w:numId w:val="9"/>
        </w:numPr>
        <w:overflowPunct w:val="0"/>
        <w:autoSpaceDE w:val="0"/>
        <w:autoSpaceDN w:val="0"/>
        <w:adjustRightInd w:val="0"/>
        <w:spacing w:after="180" w:line="240" w:lineRule="auto"/>
        <w:textAlignment w:val="baseline"/>
        <w:rPr>
          <w:rFonts w:eastAsia="MS Mincho"/>
          <w:b/>
        </w:rPr>
      </w:pPr>
      <w:r>
        <w:rPr>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36B4924F" w14:textId="77777777">
        <w:trPr>
          <w:trHeight w:val="144"/>
          <w:jc w:val="center"/>
        </w:trPr>
        <w:tc>
          <w:tcPr>
            <w:tcW w:w="1985" w:type="dxa"/>
            <w:shd w:val="clear" w:color="auto" w:fill="BFBFBF"/>
          </w:tcPr>
          <w:p w14:paraId="18E6D8EE"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6B1CD75C"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4C7EC767"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1E5206FD" w14:textId="77777777">
        <w:trPr>
          <w:trHeight w:val="144"/>
          <w:jc w:val="center"/>
        </w:trPr>
        <w:tc>
          <w:tcPr>
            <w:tcW w:w="1985" w:type="dxa"/>
            <w:shd w:val="clear" w:color="auto" w:fill="auto"/>
          </w:tcPr>
          <w:p w14:paraId="485DBD03" w14:textId="77777777" w:rsidR="00BE0195" w:rsidRDefault="00414455">
            <w:r>
              <w:t>OPPO</w:t>
            </w:r>
          </w:p>
        </w:tc>
        <w:tc>
          <w:tcPr>
            <w:tcW w:w="1559" w:type="dxa"/>
            <w:shd w:val="clear" w:color="auto" w:fill="auto"/>
          </w:tcPr>
          <w:p w14:paraId="4F28ED89" w14:textId="77777777" w:rsidR="00BE0195" w:rsidRDefault="00414455">
            <w:r>
              <w:t>a)</w:t>
            </w:r>
          </w:p>
        </w:tc>
        <w:tc>
          <w:tcPr>
            <w:tcW w:w="6040" w:type="dxa"/>
          </w:tcPr>
          <w:p w14:paraId="702D8B9D" w14:textId="77777777" w:rsidR="00BE0195" w:rsidRDefault="00BE0195"/>
        </w:tc>
      </w:tr>
      <w:tr w:rsidR="00BE0195" w14:paraId="4582AB64" w14:textId="77777777">
        <w:trPr>
          <w:trHeight w:val="144"/>
          <w:jc w:val="center"/>
        </w:trPr>
        <w:tc>
          <w:tcPr>
            <w:tcW w:w="1985" w:type="dxa"/>
            <w:shd w:val="clear" w:color="auto" w:fill="auto"/>
          </w:tcPr>
          <w:p w14:paraId="4BE2E29D"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5A1C7E8B" w14:textId="77777777" w:rsidR="00BE0195" w:rsidRDefault="00414455">
            <w:pPr>
              <w:rPr>
                <w:rFonts w:eastAsia="DengXian"/>
                <w:lang w:eastAsia="zh-CN"/>
              </w:rPr>
            </w:pPr>
            <w:r>
              <w:rPr>
                <w:rFonts w:hint="eastAsia"/>
                <w:lang w:eastAsia="zh-CN"/>
              </w:rPr>
              <w:t>a</w:t>
            </w:r>
          </w:p>
        </w:tc>
        <w:tc>
          <w:tcPr>
            <w:tcW w:w="6040" w:type="dxa"/>
          </w:tcPr>
          <w:p w14:paraId="122F8EB7" w14:textId="77777777" w:rsidR="00BE0195" w:rsidRDefault="00BE0195"/>
        </w:tc>
      </w:tr>
      <w:tr w:rsidR="00BE0195" w14:paraId="01C9CFB1" w14:textId="77777777">
        <w:trPr>
          <w:trHeight w:val="144"/>
          <w:jc w:val="center"/>
        </w:trPr>
        <w:tc>
          <w:tcPr>
            <w:tcW w:w="1985" w:type="dxa"/>
            <w:shd w:val="clear" w:color="auto" w:fill="auto"/>
          </w:tcPr>
          <w:p w14:paraId="40F5FBE9" w14:textId="77777777" w:rsidR="00BE0195" w:rsidRDefault="00414455">
            <w:pPr>
              <w:rPr>
                <w:lang w:eastAsia="zh-CN"/>
              </w:rPr>
            </w:pPr>
            <w:r>
              <w:rPr>
                <w:lang w:eastAsia="zh-CN"/>
              </w:rPr>
              <w:t>Intel</w:t>
            </w:r>
          </w:p>
        </w:tc>
        <w:tc>
          <w:tcPr>
            <w:tcW w:w="1559" w:type="dxa"/>
            <w:shd w:val="clear" w:color="auto" w:fill="auto"/>
          </w:tcPr>
          <w:p w14:paraId="37CDF8A8" w14:textId="77777777" w:rsidR="00BE0195" w:rsidRDefault="00414455">
            <w:pPr>
              <w:rPr>
                <w:lang w:eastAsia="zh-CN"/>
              </w:rPr>
            </w:pPr>
            <w:r>
              <w:rPr>
                <w:lang w:eastAsia="zh-CN"/>
              </w:rPr>
              <w:t>a)</w:t>
            </w:r>
          </w:p>
        </w:tc>
        <w:tc>
          <w:tcPr>
            <w:tcW w:w="6040" w:type="dxa"/>
          </w:tcPr>
          <w:p w14:paraId="73C904CB" w14:textId="77777777" w:rsidR="00BE0195" w:rsidRDefault="00BE0195"/>
        </w:tc>
      </w:tr>
      <w:tr w:rsidR="00BE0195" w14:paraId="1CE4B172" w14:textId="77777777">
        <w:trPr>
          <w:trHeight w:val="144"/>
          <w:jc w:val="center"/>
        </w:trPr>
        <w:tc>
          <w:tcPr>
            <w:tcW w:w="1985" w:type="dxa"/>
            <w:shd w:val="clear" w:color="auto" w:fill="auto"/>
          </w:tcPr>
          <w:p w14:paraId="36317B2A"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234EC723" w14:textId="77777777" w:rsidR="00BE0195" w:rsidRDefault="00414455">
            <w:pPr>
              <w:rPr>
                <w:lang w:eastAsia="zh-CN"/>
              </w:rPr>
            </w:pPr>
            <w:r>
              <w:rPr>
                <w:rFonts w:eastAsiaTheme="minorEastAsia"/>
                <w:lang w:eastAsia="zh-CN"/>
              </w:rPr>
              <w:t>See comments</w:t>
            </w:r>
          </w:p>
        </w:tc>
        <w:tc>
          <w:tcPr>
            <w:tcW w:w="6040" w:type="dxa"/>
          </w:tcPr>
          <w:p w14:paraId="203A6222" w14:textId="77777777" w:rsidR="00BE0195" w:rsidRDefault="00414455">
            <w:pPr>
              <w:rPr>
                <w:rFonts w:eastAsiaTheme="minorEastAsia"/>
                <w:lang w:eastAsia="zh-CN"/>
              </w:rPr>
            </w:pPr>
            <w:r>
              <w:rPr>
                <w:rFonts w:eastAsiaTheme="minorEastAsia"/>
                <w:lang w:eastAsia="zh-CN"/>
              </w:rPr>
              <w:t xml:space="preserve">Is this question asking about the HARQ feedback option of the MAC PDU containing MAC SDU(s) and IUC MAC CE? </w:t>
            </w:r>
          </w:p>
          <w:p w14:paraId="7AD372B6" w14:textId="77777777" w:rsidR="00BE0195" w:rsidRDefault="00414455">
            <w:r>
              <w:rPr>
                <w:rFonts w:eastAsiaTheme="minorEastAsia"/>
                <w:lang w:eastAsia="zh-CN"/>
              </w:rPr>
              <w:t xml:space="preserve">If so we think the HARQ attribute depends on whether the </w:t>
            </w:r>
            <w:proofErr w:type="spellStart"/>
            <w:r>
              <w:rPr>
                <w:rFonts w:eastAsiaTheme="minorEastAsia"/>
                <w:lang w:eastAsia="zh-CN"/>
              </w:rPr>
              <w:t>sl</w:t>
            </w:r>
            <w:proofErr w:type="spellEnd"/>
            <w:r>
              <w:rPr>
                <w:rFonts w:eastAsiaTheme="minorEastAsia"/>
                <w:lang w:eastAsia="zh-CN"/>
              </w:rPr>
              <w:t>-HARQ-</w:t>
            </w:r>
            <w:proofErr w:type="spellStart"/>
            <w:r>
              <w:rPr>
                <w:rFonts w:eastAsiaTheme="minorEastAsia"/>
                <w:lang w:eastAsia="zh-CN"/>
              </w:rPr>
              <w:t>FeedbackEnabled</w:t>
            </w:r>
            <w:proofErr w:type="spellEnd"/>
            <w:r>
              <w:rPr>
                <w:rFonts w:eastAsiaTheme="minorEastAsia"/>
                <w:lang w:eastAsia="zh-CN"/>
              </w:rPr>
              <w:t xml:space="preserve"> being set to enabled or disabled for the highest priority logical channel included in the MAC PDU (please note there may be more than one MAC SDU). </w:t>
            </w:r>
          </w:p>
        </w:tc>
      </w:tr>
      <w:tr w:rsidR="00BE0195" w14:paraId="1EEE3232" w14:textId="77777777">
        <w:trPr>
          <w:trHeight w:val="144"/>
          <w:jc w:val="center"/>
        </w:trPr>
        <w:tc>
          <w:tcPr>
            <w:tcW w:w="1985" w:type="dxa"/>
            <w:shd w:val="clear" w:color="auto" w:fill="auto"/>
          </w:tcPr>
          <w:p w14:paraId="0C7829AD" w14:textId="77777777" w:rsidR="00BE0195" w:rsidRDefault="00414455">
            <w:pPr>
              <w:rPr>
                <w:rFonts w:eastAsiaTheme="minorEastAsia"/>
                <w:lang w:eastAsia="zh-CN"/>
              </w:rPr>
            </w:pPr>
            <w:r>
              <w:rPr>
                <w:rFonts w:eastAsia="游明朝" w:hint="eastAsia"/>
                <w:lang w:eastAsia="ja-JP"/>
              </w:rPr>
              <w:t xml:space="preserve">NEC </w:t>
            </w:r>
          </w:p>
        </w:tc>
        <w:tc>
          <w:tcPr>
            <w:tcW w:w="1559" w:type="dxa"/>
            <w:shd w:val="clear" w:color="auto" w:fill="auto"/>
          </w:tcPr>
          <w:p w14:paraId="78E37B5B" w14:textId="77777777" w:rsidR="00BE0195" w:rsidRDefault="00414455">
            <w:pPr>
              <w:rPr>
                <w:rFonts w:eastAsiaTheme="minorEastAsia"/>
                <w:lang w:eastAsia="zh-CN"/>
              </w:rPr>
            </w:pPr>
            <w:r>
              <w:rPr>
                <w:rFonts w:eastAsia="游明朝" w:hint="eastAsia"/>
                <w:lang w:eastAsia="ja-JP"/>
              </w:rPr>
              <w:t>a)</w:t>
            </w:r>
          </w:p>
        </w:tc>
        <w:tc>
          <w:tcPr>
            <w:tcW w:w="6040" w:type="dxa"/>
          </w:tcPr>
          <w:p w14:paraId="4A004406" w14:textId="77777777" w:rsidR="00BE0195" w:rsidRDefault="00414455">
            <w:pPr>
              <w:rPr>
                <w:rFonts w:eastAsia="游明朝"/>
                <w:lang w:eastAsia="ja-JP"/>
              </w:rPr>
            </w:pPr>
            <w:r>
              <w:rPr>
                <w:rFonts w:eastAsia="游明朝"/>
                <w:lang w:eastAsia="ja-JP"/>
              </w:rPr>
              <w:t xml:space="preserve">Follow RAN#107bis-e agreement. </w:t>
            </w:r>
          </w:p>
          <w:p w14:paraId="073E7EAA" w14:textId="77777777" w:rsidR="00BE0195" w:rsidRDefault="00414455">
            <w:pPr>
              <w:rPr>
                <w:rFonts w:cs="Times"/>
                <w:b/>
                <w:highlight w:val="green"/>
                <w:lang w:eastAsia="zh-CN"/>
              </w:rPr>
            </w:pPr>
            <w:r>
              <w:rPr>
                <w:rFonts w:cs="Times"/>
                <w:b/>
                <w:highlight w:val="green"/>
                <w:lang w:eastAsia="zh-CN"/>
              </w:rPr>
              <w:lastRenderedPageBreak/>
              <w:t>Agreement</w:t>
            </w:r>
          </w:p>
          <w:p w14:paraId="038DE321" w14:textId="77777777" w:rsidR="00BE0195" w:rsidRDefault="00414455">
            <w:pPr>
              <w:numPr>
                <w:ilvl w:val="0"/>
                <w:numId w:val="10"/>
              </w:numPr>
              <w:spacing w:after="0" w:line="240" w:lineRule="auto"/>
              <w:jc w:val="both"/>
              <w:rPr>
                <w:rFonts w:eastAsia="맑은 고딕" w:cs="Times"/>
                <w:szCs w:val="22"/>
                <w:lang w:eastAsia="ko-KR"/>
              </w:rPr>
            </w:pPr>
            <w:r>
              <w:rPr>
                <w:rFonts w:eastAsia="맑은 고딕" w:cs="Times"/>
                <w:szCs w:val="22"/>
                <w:lang w:eastAsia="ja-JP"/>
              </w:rPr>
              <w:t xml:space="preserve">For inter-UE coordination information transmission in Scheme 1, </w:t>
            </w:r>
          </w:p>
          <w:p w14:paraId="754F1245" w14:textId="77777777" w:rsidR="00BE0195" w:rsidRDefault="00414455">
            <w:pPr>
              <w:numPr>
                <w:ilvl w:val="1"/>
                <w:numId w:val="10"/>
              </w:numPr>
              <w:spacing w:after="0" w:line="240" w:lineRule="auto"/>
              <w:jc w:val="both"/>
              <w:rPr>
                <w:rFonts w:eastAsia="맑은 고딕" w:cs="Times"/>
                <w:szCs w:val="22"/>
                <w:lang w:eastAsia="ja-JP"/>
              </w:rPr>
            </w:pPr>
            <w:r>
              <w:rPr>
                <w:rFonts w:eastAsia="맑은 고딕" w:cs="Times"/>
                <w:szCs w:val="22"/>
                <w:lang w:eastAsia="ja-JP"/>
              </w:rPr>
              <w:t>Inter-UE coordination information can be multiplexed with other data only if the source/destination ID pair is the same</w:t>
            </w:r>
          </w:p>
          <w:p w14:paraId="757CE47D" w14:textId="77777777" w:rsidR="00BE0195" w:rsidRDefault="00414455">
            <w:pPr>
              <w:numPr>
                <w:ilvl w:val="2"/>
                <w:numId w:val="10"/>
              </w:numPr>
              <w:spacing w:after="0" w:line="240" w:lineRule="auto"/>
              <w:jc w:val="both"/>
              <w:rPr>
                <w:rFonts w:eastAsia="맑은 고딕" w:cs="Times"/>
                <w:szCs w:val="22"/>
                <w:lang w:eastAsia="ja-JP"/>
              </w:rPr>
            </w:pPr>
            <w:r>
              <w:rPr>
                <w:rFonts w:eastAsia="맑은 고딕" w:cs="Times"/>
                <w:szCs w:val="22"/>
                <w:lang w:eastAsia="ja-JP"/>
              </w:rPr>
              <w:t>Retransmission of the TB carrying inter-UE coordination information is supported</w:t>
            </w:r>
          </w:p>
          <w:p w14:paraId="53568054" w14:textId="77777777" w:rsidR="00BE0195" w:rsidRDefault="00414455">
            <w:pPr>
              <w:numPr>
                <w:ilvl w:val="0"/>
                <w:numId w:val="10"/>
              </w:numPr>
              <w:spacing w:after="0" w:line="240" w:lineRule="auto"/>
              <w:jc w:val="both"/>
              <w:rPr>
                <w:rFonts w:eastAsia="맑은 고딕" w:cs="Times"/>
                <w:szCs w:val="22"/>
                <w:lang w:eastAsia="ko-KR"/>
              </w:rPr>
            </w:pPr>
            <w:r>
              <w:rPr>
                <w:rFonts w:eastAsia="맑은 고딕" w:cs="Times"/>
                <w:szCs w:val="22"/>
                <w:lang w:eastAsia="ja-JP"/>
              </w:rPr>
              <w:t xml:space="preserve">For explicit request transmission in Scheme 1, </w:t>
            </w:r>
          </w:p>
          <w:p w14:paraId="3885E62A" w14:textId="77777777" w:rsidR="00BE0195" w:rsidRDefault="00414455">
            <w:pPr>
              <w:numPr>
                <w:ilvl w:val="1"/>
                <w:numId w:val="10"/>
              </w:numPr>
              <w:spacing w:after="0" w:line="240" w:lineRule="auto"/>
              <w:jc w:val="both"/>
              <w:rPr>
                <w:rFonts w:eastAsia="맑은 고딕" w:cs="Times"/>
                <w:szCs w:val="22"/>
                <w:lang w:eastAsia="ja-JP"/>
              </w:rPr>
            </w:pPr>
            <w:r>
              <w:rPr>
                <w:rFonts w:eastAsia="맑은 고딕" w:cs="Times"/>
                <w:szCs w:val="22"/>
                <w:lang w:eastAsia="ja-JP"/>
              </w:rPr>
              <w:t>Explicit request can be multiplexed with other data only if the source/destination ID pair is the same</w:t>
            </w:r>
          </w:p>
          <w:p w14:paraId="03DBB653" w14:textId="77777777" w:rsidR="00BE0195" w:rsidRDefault="00414455">
            <w:pPr>
              <w:numPr>
                <w:ilvl w:val="1"/>
                <w:numId w:val="10"/>
              </w:numPr>
              <w:spacing w:after="0" w:line="240" w:lineRule="auto"/>
              <w:jc w:val="both"/>
              <w:rPr>
                <w:rFonts w:eastAsia="맑은 고딕" w:cs="Times"/>
                <w:szCs w:val="22"/>
                <w:lang w:eastAsia="ja-JP"/>
              </w:rPr>
            </w:pPr>
            <w:r>
              <w:rPr>
                <w:rFonts w:eastAsia="맑은 고딕" w:cs="Times"/>
                <w:szCs w:val="22"/>
                <w:lang w:eastAsia="ja-JP"/>
              </w:rPr>
              <w:t>Retransmission of the TB carrying request is supported</w:t>
            </w:r>
          </w:p>
        </w:tc>
      </w:tr>
      <w:tr w:rsidR="00BE0195" w14:paraId="04725C21" w14:textId="77777777">
        <w:trPr>
          <w:trHeight w:val="144"/>
          <w:jc w:val="center"/>
        </w:trPr>
        <w:tc>
          <w:tcPr>
            <w:tcW w:w="1985" w:type="dxa"/>
            <w:shd w:val="clear" w:color="auto" w:fill="auto"/>
          </w:tcPr>
          <w:p w14:paraId="330869CD" w14:textId="77777777" w:rsidR="00BE0195" w:rsidRDefault="00414455">
            <w:pPr>
              <w:rPr>
                <w:rFonts w:eastAsia="맑은 고딕"/>
                <w:lang w:eastAsia="ko-KR"/>
              </w:rPr>
            </w:pPr>
            <w:r>
              <w:rPr>
                <w:rFonts w:eastAsia="맑은 고딕" w:hint="eastAsia"/>
                <w:lang w:eastAsia="ko-KR"/>
              </w:rPr>
              <w:lastRenderedPageBreak/>
              <w:t>LG</w:t>
            </w:r>
          </w:p>
        </w:tc>
        <w:tc>
          <w:tcPr>
            <w:tcW w:w="1559" w:type="dxa"/>
            <w:shd w:val="clear" w:color="auto" w:fill="auto"/>
          </w:tcPr>
          <w:p w14:paraId="64CFBBCE" w14:textId="77777777" w:rsidR="00BE0195" w:rsidRDefault="00414455">
            <w:pPr>
              <w:rPr>
                <w:rFonts w:eastAsia="맑은 고딕"/>
                <w:lang w:eastAsia="ko-KR"/>
              </w:rPr>
            </w:pPr>
            <w:r>
              <w:rPr>
                <w:rFonts w:eastAsia="맑은 고딕" w:hint="eastAsia"/>
                <w:lang w:eastAsia="ko-KR"/>
              </w:rPr>
              <w:t>a</w:t>
            </w:r>
            <w:r>
              <w:rPr>
                <w:rFonts w:eastAsia="맑은 고딕"/>
                <w:lang w:eastAsia="ko-KR"/>
              </w:rPr>
              <w:t>)</w:t>
            </w:r>
          </w:p>
        </w:tc>
        <w:tc>
          <w:tcPr>
            <w:tcW w:w="6040" w:type="dxa"/>
          </w:tcPr>
          <w:p w14:paraId="1064C1FA" w14:textId="77777777" w:rsidR="00BE0195" w:rsidRDefault="00BE0195">
            <w:pPr>
              <w:rPr>
                <w:rFonts w:eastAsia="游明朝"/>
                <w:lang w:eastAsia="ja-JP"/>
              </w:rPr>
            </w:pPr>
          </w:p>
        </w:tc>
      </w:tr>
      <w:tr w:rsidR="00BE0195" w14:paraId="1E79F854" w14:textId="77777777">
        <w:trPr>
          <w:trHeight w:val="144"/>
          <w:jc w:val="center"/>
        </w:trPr>
        <w:tc>
          <w:tcPr>
            <w:tcW w:w="1985" w:type="dxa"/>
            <w:shd w:val="clear" w:color="auto" w:fill="auto"/>
          </w:tcPr>
          <w:p w14:paraId="32451C54"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205CA127" w14:textId="77777777" w:rsidR="00BE0195" w:rsidRDefault="00414455">
            <w:pPr>
              <w:rPr>
                <w:rFonts w:eastAsia="맑은 고딕"/>
                <w:lang w:eastAsia="ko-KR"/>
              </w:rPr>
            </w:pPr>
            <w:r>
              <w:rPr>
                <w:rFonts w:eastAsia="맑은 고딕"/>
                <w:lang w:eastAsia="ko-KR"/>
              </w:rPr>
              <w:t>a</w:t>
            </w:r>
          </w:p>
        </w:tc>
        <w:tc>
          <w:tcPr>
            <w:tcW w:w="6040" w:type="dxa"/>
          </w:tcPr>
          <w:p w14:paraId="1C9F1875" w14:textId="77777777" w:rsidR="00BE0195" w:rsidRDefault="00BE0195">
            <w:pPr>
              <w:rPr>
                <w:rFonts w:eastAsia="游明朝"/>
                <w:lang w:eastAsia="ja-JP"/>
              </w:rPr>
            </w:pPr>
          </w:p>
        </w:tc>
      </w:tr>
      <w:tr w:rsidR="00BE0195" w14:paraId="185F4705" w14:textId="77777777">
        <w:trPr>
          <w:trHeight w:val="144"/>
          <w:jc w:val="center"/>
        </w:trPr>
        <w:tc>
          <w:tcPr>
            <w:tcW w:w="1985" w:type="dxa"/>
            <w:shd w:val="clear" w:color="auto" w:fill="auto"/>
          </w:tcPr>
          <w:p w14:paraId="48386E5B"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37EE699B" w14:textId="77777777" w:rsidR="00BE0195" w:rsidRDefault="00414455">
            <w:pPr>
              <w:rPr>
                <w:rFonts w:eastAsia="맑은 고딕"/>
                <w:lang w:eastAsia="ko-KR"/>
              </w:rPr>
            </w:pPr>
            <w:r>
              <w:rPr>
                <w:rFonts w:eastAsia="맑은 고딕"/>
                <w:lang w:eastAsia="ko-KR"/>
              </w:rPr>
              <w:t>a)</w:t>
            </w:r>
          </w:p>
        </w:tc>
        <w:tc>
          <w:tcPr>
            <w:tcW w:w="6040" w:type="dxa"/>
          </w:tcPr>
          <w:p w14:paraId="50564343" w14:textId="77777777" w:rsidR="00BE0195" w:rsidRDefault="00BE0195">
            <w:pPr>
              <w:rPr>
                <w:rFonts w:eastAsia="游明朝"/>
                <w:lang w:eastAsia="ja-JP"/>
              </w:rPr>
            </w:pPr>
          </w:p>
        </w:tc>
      </w:tr>
      <w:tr w:rsidR="00BE0195" w14:paraId="3AE80D8E" w14:textId="77777777">
        <w:trPr>
          <w:trHeight w:val="144"/>
          <w:jc w:val="center"/>
        </w:trPr>
        <w:tc>
          <w:tcPr>
            <w:tcW w:w="1985" w:type="dxa"/>
            <w:shd w:val="clear" w:color="auto" w:fill="auto"/>
          </w:tcPr>
          <w:p w14:paraId="1A3450F4"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641254B7" w14:textId="77777777" w:rsidR="00BE0195" w:rsidRDefault="00414455">
            <w:pPr>
              <w:rPr>
                <w:rFonts w:eastAsia="맑은 고딕"/>
                <w:lang w:eastAsia="ko-KR"/>
              </w:rPr>
            </w:pPr>
            <w:r>
              <w:rPr>
                <w:rFonts w:eastAsiaTheme="minorEastAsia" w:hint="eastAsia"/>
                <w:lang w:eastAsia="zh-CN"/>
              </w:rPr>
              <w:t>a</w:t>
            </w:r>
            <w:r>
              <w:rPr>
                <w:lang w:eastAsia="zh-CN"/>
              </w:rPr>
              <w:t>)</w:t>
            </w:r>
          </w:p>
        </w:tc>
        <w:tc>
          <w:tcPr>
            <w:tcW w:w="6040" w:type="dxa"/>
          </w:tcPr>
          <w:p w14:paraId="2E48D389" w14:textId="77777777" w:rsidR="00BE0195" w:rsidRDefault="00BE0195">
            <w:pPr>
              <w:rPr>
                <w:rFonts w:eastAsia="游明朝"/>
                <w:lang w:eastAsia="ja-JP"/>
              </w:rPr>
            </w:pPr>
          </w:p>
        </w:tc>
      </w:tr>
      <w:tr w:rsidR="00BE0195" w14:paraId="4A348048" w14:textId="77777777">
        <w:trPr>
          <w:trHeight w:val="144"/>
          <w:jc w:val="center"/>
        </w:trPr>
        <w:tc>
          <w:tcPr>
            <w:tcW w:w="1985" w:type="dxa"/>
            <w:shd w:val="clear" w:color="auto" w:fill="auto"/>
          </w:tcPr>
          <w:p w14:paraId="735CD1CE"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4AE9C824" w14:textId="77777777" w:rsidR="00BE0195" w:rsidRDefault="00414455">
            <w:pPr>
              <w:rPr>
                <w:rFonts w:eastAsiaTheme="minorEastAsia"/>
                <w:lang w:eastAsia="zh-CN"/>
              </w:rPr>
            </w:pPr>
            <w:r>
              <w:rPr>
                <w:rFonts w:eastAsiaTheme="minorEastAsia"/>
                <w:lang w:eastAsia="zh-CN"/>
              </w:rPr>
              <w:t>a)</w:t>
            </w:r>
          </w:p>
        </w:tc>
        <w:tc>
          <w:tcPr>
            <w:tcW w:w="6040" w:type="dxa"/>
          </w:tcPr>
          <w:p w14:paraId="05AFF41C" w14:textId="77777777" w:rsidR="00BE0195" w:rsidRDefault="00BE0195">
            <w:pPr>
              <w:rPr>
                <w:rFonts w:eastAsia="游明朝"/>
                <w:lang w:eastAsia="ja-JP"/>
              </w:rPr>
            </w:pPr>
          </w:p>
        </w:tc>
      </w:tr>
      <w:tr w:rsidR="00BE0195" w14:paraId="33D1502C" w14:textId="77777777">
        <w:trPr>
          <w:trHeight w:val="144"/>
          <w:jc w:val="center"/>
        </w:trPr>
        <w:tc>
          <w:tcPr>
            <w:tcW w:w="1985" w:type="dxa"/>
            <w:shd w:val="clear" w:color="auto" w:fill="auto"/>
          </w:tcPr>
          <w:p w14:paraId="5B2A2724"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7B2C79E0" w14:textId="77777777" w:rsidR="00BE0195" w:rsidRDefault="00414455">
            <w:pPr>
              <w:rPr>
                <w:rFonts w:eastAsiaTheme="minorEastAsia"/>
                <w:lang w:eastAsia="zh-CN"/>
              </w:rPr>
            </w:pPr>
            <w:r>
              <w:rPr>
                <w:rFonts w:eastAsiaTheme="minorEastAsia"/>
                <w:lang w:eastAsia="zh-CN"/>
              </w:rPr>
              <w:t>a)</w:t>
            </w:r>
          </w:p>
        </w:tc>
        <w:tc>
          <w:tcPr>
            <w:tcW w:w="6040" w:type="dxa"/>
          </w:tcPr>
          <w:p w14:paraId="744C727E" w14:textId="77777777" w:rsidR="00BE0195" w:rsidRDefault="00BE0195">
            <w:pPr>
              <w:rPr>
                <w:rFonts w:eastAsia="游明朝"/>
                <w:lang w:eastAsia="ja-JP"/>
              </w:rPr>
            </w:pPr>
          </w:p>
        </w:tc>
      </w:tr>
      <w:tr w:rsidR="00BE0195" w14:paraId="06861869" w14:textId="77777777">
        <w:trPr>
          <w:trHeight w:val="144"/>
          <w:jc w:val="center"/>
        </w:trPr>
        <w:tc>
          <w:tcPr>
            <w:tcW w:w="1985" w:type="dxa"/>
            <w:shd w:val="clear" w:color="auto" w:fill="auto"/>
          </w:tcPr>
          <w:p w14:paraId="7FFD8052"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3B30CFE9" w14:textId="77777777" w:rsidR="00BE0195" w:rsidRDefault="00414455">
            <w:pPr>
              <w:rPr>
                <w:rFonts w:eastAsiaTheme="minorEastAsia"/>
                <w:lang w:eastAsia="zh-CN"/>
              </w:rPr>
            </w:pPr>
            <w:r>
              <w:rPr>
                <w:rFonts w:eastAsiaTheme="minorEastAsia" w:hint="eastAsia"/>
                <w:lang w:eastAsia="zh-CN"/>
              </w:rPr>
              <w:t>a</w:t>
            </w:r>
          </w:p>
        </w:tc>
        <w:tc>
          <w:tcPr>
            <w:tcW w:w="6040" w:type="dxa"/>
          </w:tcPr>
          <w:p w14:paraId="5AA4FCE1" w14:textId="77777777" w:rsidR="00BE0195" w:rsidRDefault="00BE0195">
            <w:pPr>
              <w:rPr>
                <w:rFonts w:eastAsia="游明朝"/>
                <w:lang w:eastAsia="ja-JP"/>
              </w:rPr>
            </w:pPr>
          </w:p>
        </w:tc>
      </w:tr>
      <w:tr w:rsidR="00970EE7" w14:paraId="4BE7C332" w14:textId="77777777">
        <w:trPr>
          <w:trHeight w:val="144"/>
          <w:jc w:val="center"/>
        </w:trPr>
        <w:tc>
          <w:tcPr>
            <w:tcW w:w="1985" w:type="dxa"/>
            <w:shd w:val="clear" w:color="auto" w:fill="auto"/>
          </w:tcPr>
          <w:p w14:paraId="6AB326AD" w14:textId="15383945" w:rsidR="00970EE7" w:rsidRDefault="00970EE7">
            <w:pPr>
              <w:rPr>
                <w:rFonts w:eastAsiaTheme="minorEastAsia"/>
                <w:lang w:eastAsia="zh-CN"/>
              </w:rPr>
            </w:pPr>
            <w:r>
              <w:rPr>
                <w:rFonts w:eastAsiaTheme="minorEastAsia"/>
                <w:lang w:eastAsia="zh-CN"/>
              </w:rPr>
              <w:t>Qualcomm</w:t>
            </w:r>
          </w:p>
        </w:tc>
        <w:tc>
          <w:tcPr>
            <w:tcW w:w="1559" w:type="dxa"/>
            <w:shd w:val="clear" w:color="auto" w:fill="auto"/>
          </w:tcPr>
          <w:p w14:paraId="75DFAEAF" w14:textId="28F9D952" w:rsidR="00970EE7" w:rsidRDefault="00970EE7">
            <w:pPr>
              <w:rPr>
                <w:rFonts w:eastAsiaTheme="minorEastAsia"/>
                <w:lang w:eastAsia="zh-CN"/>
              </w:rPr>
            </w:pPr>
            <w:r>
              <w:rPr>
                <w:rFonts w:eastAsiaTheme="minorEastAsia"/>
                <w:lang w:eastAsia="zh-CN"/>
              </w:rPr>
              <w:t>a</w:t>
            </w:r>
          </w:p>
        </w:tc>
        <w:tc>
          <w:tcPr>
            <w:tcW w:w="6040" w:type="dxa"/>
          </w:tcPr>
          <w:p w14:paraId="213D68BC" w14:textId="77777777" w:rsidR="00970EE7" w:rsidRDefault="00970EE7">
            <w:pPr>
              <w:rPr>
                <w:rFonts w:eastAsia="游明朝"/>
                <w:lang w:eastAsia="ja-JP"/>
              </w:rPr>
            </w:pPr>
          </w:p>
        </w:tc>
      </w:tr>
      <w:tr w:rsidR="00BB7878" w14:paraId="18805616" w14:textId="77777777">
        <w:trPr>
          <w:trHeight w:val="144"/>
          <w:jc w:val="center"/>
        </w:trPr>
        <w:tc>
          <w:tcPr>
            <w:tcW w:w="1985" w:type="dxa"/>
            <w:shd w:val="clear" w:color="auto" w:fill="auto"/>
          </w:tcPr>
          <w:p w14:paraId="4DAAE2BC" w14:textId="267F23EA" w:rsidR="00BB7878" w:rsidRDefault="00BB7878">
            <w:pPr>
              <w:rPr>
                <w:rFonts w:eastAsiaTheme="minorEastAsia"/>
                <w:lang w:eastAsia="zh-CN"/>
              </w:rPr>
            </w:pPr>
            <w:r>
              <w:rPr>
                <w:rFonts w:eastAsiaTheme="minorEastAsia"/>
                <w:lang w:eastAsia="zh-CN"/>
              </w:rPr>
              <w:t>Apple</w:t>
            </w:r>
          </w:p>
        </w:tc>
        <w:tc>
          <w:tcPr>
            <w:tcW w:w="1559" w:type="dxa"/>
            <w:shd w:val="clear" w:color="auto" w:fill="auto"/>
          </w:tcPr>
          <w:p w14:paraId="2FC914AC" w14:textId="76919542" w:rsidR="00BB7878" w:rsidRDefault="00BB7878">
            <w:pPr>
              <w:rPr>
                <w:rFonts w:eastAsiaTheme="minorEastAsia"/>
                <w:lang w:eastAsia="zh-CN"/>
              </w:rPr>
            </w:pPr>
            <w:r>
              <w:rPr>
                <w:rFonts w:eastAsiaTheme="minorEastAsia"/>
                <w:lang w:eastAsia="zh-CN"/>
              </w:rPr>
              <w:t>a</w:t>
            </w:r>
          </w:p>
        </w:tc>
        <w:tc>
          <w:tcPr>
            <w:tcW w:w="6040" w:type="dxa"/>
          </w:tcPr>
          <w:p w14:paraId="502AE42C" w14:textId="77777777" w:rsidR="00BB7878" w:rsidRDefault="00BB7878">
            <w:pPr>
              <w:rPr>
                <w:rFonts w:eastAsia="游明朝"/>
                <w:lang w:eastAsia="ja-JP"/>
              </w:rPr>
            </w:pPr>
          </w:p>
        </w:tc>
      </w:tr>
      <w:tr w:rsidR="00E60700" w14:paraId="714BADC9" w14:textId="77777777">
        <w:trPr>
          <w:trHeight w:val="144"/>
          <w:jc w:val="center"/>
        </w:trPr>
        <w:tc>
          <w:tcPr>
            <w:tcW w:w="1985" w:type="dxa"/>
            <w:shd w:val="clear" w:color="auto" w:fill="auto"/>
          </w:tcPr>
          <w:p w14:paraId="5ED0C154" w14:textId="2EA3E389" w:rsidR="00E60700" w:rsidRDefault="00E60700">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0995A0EA" w14:textId="15CB0515" w:rsidR="00E60700" w:rsidRDefault="00E60700">
            <w:pPr>
              <w:rPr>
                <w:rFonts w:eastAsiaTheme="minorEastAsia"/>
                <w:lang w:eastAsia="zh-CN"/>
              </w:rPr>
            </w:pPr>
            <w:r>
              <w:rPr>
                <w:rFonts w:eastAsiaTheme="minorEastAsia"/>
                <w:lang w:eastAsia="zh-CN"/>
              </w:rPr>
              <w:t>a)</w:t>
            </w:r>
          </w:p>
        </w:tc>
        <w:tc>
          <w:tcPr>
            <w:tcW w:w="6040" w:type="dxa"/>
          </w:tcPr>
          <w:p w14:paraId="4C4AEBFA" w14:textId="77777777" w:rsidR="00E60700" w:rsidRDefault="00E60700">
            <w:pPr>
              <w:rPr>
                <w:rFonts w:eastAsia="游明朝"/>
                <w:lang w:eastAsia="ja-JP"/>
              </w:rPr>
            </w:pPr>
          </w:p>
        </w:tc>
      </w:tr>
      <w:tr w:rsidR="00D2041E" w14:paraId="2D247F3A" w14:textId="77777777">
        <w:trPr>
          <w:trHeight w:val="144"/>
          <w:jc w:val="center"/>
        </w:trPr>
        <w:tc>
          <w:tcPr>
            <w:tcW w:w="1985" w:type="dxa"/>
            <w:shd w:val="clear" w:color="auto" w:fill="auto"/>
          </w:tcPr>
          <w:p w14:paraId="6FBEB36C" w14:textId="6C319A33" w:rsidR="00D2041E" w:rsidRDefault="00D2041E" w:rsidP="00D2041E">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01F631DF" w14:textId="45F59754" w:rsidR="00D2041E" w:rsidRPr="00D2041E" w:rsidRDefault="00D2041E">
            <w:pPr>
              <w:rPr>
                <w:rFonts w:eastAsia="맑은 고딕"/>
                <w:lang w:eastAsia="ko-KR"/>
              </w:rPr>
            </w:pPr>
            <w:r>
              <w:rPr>
                <w:rFonts w:eastAsia="맑은 고딕" w:hint="eastAsia"/>
                <w:lang w:eastAsia="ko-KR"/>
              </w:rPr>
              <w:t>a)</w:t>
            </w:r>
          </w:p>
        </w:tc>
        <w:tc>
          <w:tcPr>
            <w:tcW w:w="6040" w:type="dxa"/>
          </w:tcPr>
          <w:p w14:paraId="5CE3E066" w14:textId="77777777" w:rsidR="00D2041E" w:rsidRDefault="00D2041E">
            <w:pPr>
              <w:rPr>
                <w:rFonts w:eastAsia="游明朝"/>
                <w:lang w:eastAsia="ja-JP"/>
              </w:rPr>
            </w:pPr>
          </w:p>
        </w:tc>
      </w:tr>
    </w:tbl>
    <w:p w14:paraId="6163315C" w14:textId="77777777" w:rsidR="00BE0195" w:rsidRDefault="00BE0195">
      <w:pPr>
        <w:pStyle w:val="CRCoverPage"/>
        <w:spacing w:after="0"/>
        <w:ind w:leftChars="150" w:left="300"/>
      </w:pPr>
    </w:p>
    <w:p w14:paraId="02E67386" w14:textId="52E53172" w:rsidR="00DD6CA4" w:rsidRDefault="00DD6CA4" w:rsidP="00DD6CA4">
      <w:pPr>
        <w:pStyle w:val="CRCoverPage"/>
        <w:spacing w:after="0"/>
        <w:ind w:leftChars="150" w:left="300"/>
        <w:rPr>
          <w:ins w:id="25" w:author="LG-Giwon Park" w:date="2022-02-15T00:14:00Z"/>
          <w:rFonts w:eastAsia="맑은 고딕"/>
          <w:lang w:eastAsia="ko-KR"/>
        </w:rPr>
      </w:pPr>
      <w:ins w:id="26" w:author="LG-Giwon Park" w:date="2022-02-15T00:14:00Z">
        <w:r>
          <w:rPr>
            <w:rFonts w:eastAsia="맑은 고딕" w:hint="eastAsia"/>
            <w:lang w:eastAsia="ko-KR"/>
          </w:rPr>
          <w:t>[</w:t>
        </w:r>
        <w:r>
          <w:rPr>
            <w:rFonts w:eastAsia="맑은 고딕"/>
            <w:lang w:eastAsia="ko-KR"/>
          </w:rPr>
          <w:t>Summary Q2-2</w:t>
        </w:r>
        <w:r>
          <w:rPr>
            <w:rFonts w:eastAsia="맑은 고딕" w:hint="eastAsia"/>
            <w:lang w:eastAsia="ko-KR"/>
          </w:rPr>
          <w:t>]</w:t>
        </w:r>
        <w:r>
          <w:rPr>
            <w:rFonts w:eastAsia="맑은 고딕"/>
            <w:lang w:eastAsia="ko-KR"/>
          </w:rPr>
          <w:t xml:space="preserve"> Out of 1</w:t>
        </w:r>
      </w:ins>
      <w:ins w:id="27" w:author="LG-Giwon Park" w:date="2022-02-15T23:23:00Z">
        <w:r w:rsidR="00D2041E">
          <w:rPr>
            <w:rFonts w:eastAsia="맑은 고딕"/>
            <w:lang w:eastAsia="ko-KR"/>
          </w:rPr>
          <w:t>6</w:t>
        </w:r>
      </w:ins>
      <w:ins w:id="28" w:author="LG-Giwon Park" w:date="2022-02-15T00:14:00Z">
        <w:r>
          <w:rPr>
            <w:rFonts w:eastAsia="맑은 고딕"/>
            <w:lang w:eastAsia="ko-KR"/>
          </w:rPr>
          <w:t xml:space="preserve"> companies</w:t>
        </w:r>
      </w:ins>
    </w:p>
    <w:p w14:paraId="5DEA8962" w14:textId="4093BB28" w:rsidR="00DD6CA4" w:rsidRDefault="00DD6CA4" w:rsidP="00DD6CA4">
      <w:pPr>
        <w:pStyle w:val="CRCoverPage"/>
        <w:spacing w:after="0"/>
        <w:ind w:leftChars="150" w:left="300"/>
        <w:rPr>
          <w:ins w:id="29" w:author="LG-Giwon Park" w:date="2022-02-15T00:14:00Z"/>
          <w:rFonts w:eastAsia="맑은 고딕"/>
          <w:lang w:eastAsia="ko-KR"/>
        </w:rPr>
      </w:pPr>
      <w:ins w:id="30" w:author="LG-Giwon Park" w:date="2022-02-15T00:14:00Z">
        <w:r>
          <w:rPr>
            <w:rFonts w:eastAsia="맑은 고딕"/>
            <w:lang w:eastAsia="ko-KR"/>
          </w:rPr>
          <w:t>Option a: 1</w:t>
        </w:r>
      </w:ins>
      <w:ins w:id="31" w:author="LG-Giwon Park" w:date="2022-02-15T23:23:00Z">
        <w:r w:rsidR="00D2041E">
          <w:rPr>
            <w:rFonts w:eastAsia="맑은 고딕"/>
            <w:lang w:eastAsia="ko-KR"/>
          </w:rPr>
          <w:t>6</w:t>
        </w:r>
      </w:ins>
    </w:p>
    <w:p w14:paraId="09A56D2B" w14:textId="77777777" w:rsidR="00DD6CA4" w:rsidRDefault="00DD6CA4" w:rsidP="00DD6CA4">
      <w:pPr>
        <w:pStyle w:val="CRCoverPage"/>
        <w:spacing w:after="0"/>
        <w:ind w:leftChars="150" w:left="300"/>
        <w:rPr>
          <w:ins w:id="32" w:author="LG-Giwon Park" w:date="2022-02-15T00:14:00Z"/>
          <w:rFonts w:eastAsia="맑은 고딕"/>
          <w:lang w:eastAsia="ko-KR"/>
        </w:rPr>
      </w:pPr>
      <w:ins w:id="33" w:author="LG-Giwon Park" w:date="2022-02-15T00:14:00Z">
        <w:r>
          <w:rPr>
            <w:rFonts w:eastAsia="맑은 고딕"/>
            <w:lang w:eastAsia="ko-KR"/>
          </w:rPr>
          <w:t>Option b: 0</w:t>
        </w:r>
      </w:ins>
    </w:p>
    <w:p w14:paraId="2A59B8B4" w14:textId="77777777" w:rsidR="00DD6CA4" w:rsidRDefault="00DD6CA4" w:rsidP="00DD6CA4">
      <w:pPr>
        <w:pStyle w:val="CRCoverPage"/>
        <w:spacing w:after="0"/>
        <w:ind w:leftChars="150" w:left="300"/>
        <w:rPr>
          <w:ins w:id="34" w:author="LG-Giwon Park" w:date="2022-02-15T00:14:00Z"/>
          <w:rFonts w:eastAsia="맑은 고딕"/>
          <w:lang w:eastAsia="ko-KR"/>
        </w:rPr>
      </w:pPr>
      <w:ins w:id="35" w:author="LG-Giwon Park" w:date="2022-02-15T00:14:00Z">
        <w:r>
          <w:rPr>
            <w:rFonts w:eastAsia="맑은 고딕"/>
            <w:lang w:eastAsia="ko-KR"/>
          </w:rPr>
          <w:t>Option c: 0</w:t>
        </w:r>
      </w:ins>
    </w:p>
    <w:p w14:paraId="4F0FA011" w14:textId="77777777" w:rsidR="00DD6CA4" w:rsidRDefault="00DD6CA4" w:rsidP="00DD6CA4">
      <w:pPr>
        <w:pStyle w:val="CRCoverPage"/>
        <w:spacing w:after="0"/>
        <w:ind w:leftChars="150" w:left="300"/>
        <w:rPr>
          <w:ins w:id="36" w:author="LG-Giwon Park" w:date="2022-02-15T00:14:00Z"/>
          <w:rFonts w:eastAsia="맑은 고딕"/>
          <w:b/>
          <w:lang w:eastAsia="ko-KR"/>
        </w:rPr>
      </w:pPr>
      <w:ins w:id="37" w:author="LG-Giwon Park" w:date="2022-02-15T00:14:00Z">
        <w:r w:rsidRPr="0036122F">
          <w:rPr>
            <w:rFonts w:eastAsia="맑은 고딕"/>
            <w:lang w:eastAsia="ko-KR"/>
          </w:rPr>
          <w:t>Based on the comment, Huawei's input was counted as an option</w:t>
        </w:r>
        <w:r>
          <w:rPr>
            <w:rFonts w:eastAsia="맑은 고딕"/>
            <w:lang w:eastAsia="ko-KR"/>
          </w:rPr>
          <w:t xml:space="preserve"> </w:t>
        </w:r>
        <w:r>
          <w:rPr>
            <w:rFonts w:eastAsia="맑은 고딕" w:hint="eastAsia"/>
            <w:lang w:eastAsia="ko-KR"/>
          </w:rPr>
          <w:t>a</w:t>
        </w:r>
        <w:r w:rsidRPr="0036122F">
          <w:rPr>
            <w:rFonts w:eastAsia="맑은 고딕"/>
            <w:lang w:eastAsia="ko-KR"/>
          </w:rPr>
          <w:t>.</w:t>
        </w:r>
      </w:ins>
    </w:p>
    <w:p w14:paraId="56C82BA8" w14:textId="05429C89" w:rsidR="00FF58DB" w:rsidRPr="00B25A68" w:rsidRDefault="00DD6CA4" w:rsidP="00DD6CA4">
      <w:pPr>
        <w:pStyle w:val="CRCoverPage"/>
        <w:spacing w:after="0"/>
        <w:ind w:leftChars="150" w:left="300"/>
        <w:rPr>
          <w:rFonts w:eastAsia="맑은 고딕"/>
          <w:b/>
          <w:lang w:eastAsia="ko-KR"/>
        </w:rPr>
      </w:pPr>
      <w:ins w:id="38" w:author="LG-Giwon Park" w:date="2022-02-15T00:14:00Z">
        <w:r w:rsidRPr="00FF58DB">
          <w:rPr>
            <w:rFonts w:eastAsia="맑은 고딕"/>
            <w:b/>
            <w:lang w:eastAsia="ko-KR"/>
          </w:rPr>
          <w:t>Recommendation 2-</w:t>
        </w:r>
        <w:r>
          <w:rPr>
            <w:rFonts w:eastAsia="맑은 고딕"/>
            <w:b/>
            <w:lang w:eastAsia="ko-KR"/>
          </w:rPr>
          <w:t>2</w:t>
        </w:r>
        <w:r w:rsidRPr="00FF58DB">
          <w:rPr>
            <w:rFonts w:eastAsia="맑은 고딕"/>
            <w:b/>
            <w:lang w:eastAsia="ko-KR"/>
          </w:rPr>
          <w:t xml:space="preserve">: </w:t>
        </w:r>
      </w:ins>
      <w:ins w:id="39" w:author="LG-Giwon Park" w:date="2022-02-17T18:19:00Z">
        <w:r w:rsidR="00882A90">
          <w:rPr>
            <w:rFonts w:eastAsia="맑은 고딕"/>
            <w:b/>
            <w:lang w:eastAsia="ko-KR"/>
          </w:rPr>
          <w:t xml:space="preserve">[16/16] </w:t>
        </w:r>
      </w:ins>
      <w:ins w:id="40" w:author="LG-Giwon Park" w:date="2022-02-15T22:19:00Z">
        <w:r w:rsidR="00B25A68" w:rsidRPr="00B25A68">
          <w:rPr>
            <w:rFonts w:eastAsia="맑은 고딕" w:hint="eastAsia"/>
            <w:b/>
            <w:lang w:eastAsia="ko-KR"/>
          </w:rPr>
          <w:t>When</w:t>
        </w:r>
        <w:r w:rsidR="00B25A68" w:rsidRPr="00B25A68">
          <w:rPr>
            <w:rFonts w:eastAsia="맑은 고딕"/>
            <w:b/>
            <w:lang w:eastAsia="ko-KR"/>
          </w:rPr>
          <w:t xml:space="preserve"> a MAC CE for IUC information is multiplexed with MAC SDU(s), the HARQ attribute of a MAC PDU is determined by following </w:t>
        </w:r>
        <w:proofErr w:type="spellStart"/>
        <w:r w:rsidR="00B25A68" w:rsidRPr="00B25A68">
          <w:rPr>
            <w:rFonts w:eastAsia="맑은 고딕"/>
            <w:b/>
            <w:lang w:eastAsia="ko-KR"/>
          </w:rPr>
          <w:t>sl</w:t>
        </w:r>
        <w:proofErr w:type="spellEnd"/>
        <w:r w:rsidR="00B25A68" w:rsidRPr="00B25A68">
          <w:rPr>
            <w:rFonts w:eastAsia="맑은 고딕"/>
            <w:b/>
            <w:lang w:eastAsia="ko-KR"/>
          </w:rPr>
          <w:t>-HARQ-</w:t>
        </w:r>
        <w:proofErr w:type="spellStart"/>
        <w:r w:rsidR="00B25A68" w:rsidRPr="00B25A68">
          <w:rPr>
            <w:rFonts w:eastAsia="맑은 고딕"/>
            <w:b/>
            <w:lang w:eastAsia="ko-KR"/>
          </w:rPr>
          <w:t>FeedbackEnabled</w:t>
        </w:r>
        <w:proofErr w:type="spellEnd"/>
        <w:r w:rsidR="00B25A68" w:rsidRPr="00B25A68">
          <w:rPr>
            <w:rFonts w:eastAsia="맑은 고딕"/>
            <w:b/>
            <w:lang w:eastAsia="ko-KR"/>
          </w:rPr>
          <w:t xml:space="preserve"> being set to </w:t>
        </w:r>
        <w:proofErr w:type="gramStart"/>
        <w:r w:rsidR="00B25A68" w:rsidRPr="00B25A68">
          <w:rPr>
            <w:rFonts w:eastAsia="맑은 고딕"/>
            <w:b/>
            <w:lang w:eastAsia="ko-KR"/>
          </w:rPr>
          <w:t>enabled</w:t>
        </w:r>
        <w:proofErr w:type="gramEnd"/>
        <w:r w:rsidR="00B25A68" w:rsidRPr="00B25A68">
          <w:rPr>
            <w:rFonts w:eastAsia="맑은 고딕"/>
            <w:b/>
            <w:lang w:eastAsia="ko-KR"/>
          </w:rPr>
          <w:t xml:space="preserve"> or disabled for the highest priority logical channel included in the MAC PDU</w:t>
        </w:r>
        <w:r w:rsidR="00B25A68">
          <w:rPr>
            <w:rFonts w:eastAsia="맑은 고딕"/>
            <w:b/>
            <w:lang w:eastAsia="ko-KR"/>
          </w:rPr>
          <w:t>.</w:t>
        </w:r>
      </w:ins>
    </w:p>
    <w:p w14:paraId="583FB0A9" w14:textId="77777777" w:rsidR="00FF58DB" w:rsidRDefault="00FF58DB">
      <w:pPr>
        <w:pStyle w:val="CRCoverPage"/>
        <w:spacing w:after="0"/>
        <w:ind w:leftChars="150" w:left="300"/>
      </w:pPr>
    </w:p>
    <w:p w14:paraId="35697F9F" w14:textId="77777777" w:rsidR="00BE0195" w:rsidRDefault="00414455">
      <w:pPr>
        <w:rPr>
          <w:rFonts w:eastAsia="MS Mincho"/>
          <w:b/>
        </w:rPr>
      </w:pPr>
      <w:r>
        <w:rPr>
          <w:rFonts w:eastAsia="MS Mincho"/>
          <w:b/>
        </w:rPr>
        <w:t xml:space="preserve">Q2-3: Which option would your company prefer for HARQ feedback option of a </w:t>
      </w:r>
      <w:r>
        <w:rPr>
          <w:rFonts w:eastAsia="MS Mincho"/>
          <w:b/>
          <w:u w:val="single"/>
        </w:rPr>
        <w:t>standalone</w:t>
      </w:r>
      <w:r>
        <w:rPr>
          <w:rFonts w:eastAsia="MS Mincho"/>
          <w:b/>
        </w:rPr>
        <w:t xml:space="preserve"> MAC CE for </w:t>
      </w:r>
      <w:r>
        <w:rPr>
          <w:rFonts w:eastAsia="MS Mincho"/>
          <w:b/>
          <w:u w:val="single"/>
        </w:rPr>
        <w:t>UE-B’s explicit request</w:t>
      </w:r>
      <w:r>
        <w:rPr>
          <w:rFonts w:eastAsia="MS Mincho"/>
          <w:b/>
        </w:rPr>
        <w:t>?</w:t>
      </w:r>
    </w:p>
    <w:p w14:paraId="2B51D180" w14:textId="77777777" w:rsidR="00BE0195" w:rsidRDefault="00414455">
      <w:pPr>
        <w:numPr>
          <w:ilvl w:val="0"/>
          <w:numId w:val="11"/>
        </w:numPr>
        <w:overflowPunct w:val="0"/>
        <w:autoSpaceDE w:val="0"/>
        <w:autoSpaceDN w:val="0"/>
        <w:adjustRightInd w:val="0"/>
        <w:spacing w:after="180" w:line="240" w:lineRule="auto"/>
        <w:textAlignment w:val="baseline"/>
        <w:rPr>
          <w:rFonts w:eastAsia="MS Mincho"/>
          <w:b/>
        </w:rPr>
      </w:pPr>
      <w:r>
        <w:rPr>
          <w:b/>
          <w:lang w:eastAsia="ko-KR"/>
        </w:rPr>
        <w:t xml:space="preserve">HARQ Feedback Enabled </w:t>
      </w:r>
    </w:p>
    <w:p w14:paraId="7CDEF410" w14:textId="77777777" w:rsidR="00BE0195" w:rsidRDefault="00414455">
      <w:pPr>
        <w:numPr>
          <w:ilvl w:val="0"/>
          <w:numId w:val="11"/>
        </w:numPr>
        <w:overflowPunct w:val="0"/>
        <w:autoSpaceDE w:val="0"/>
        <w:autoSpaceDN w:val="0"/>
        <w:adjustRightInd w:val="0"/>
        <w:spacing w:after="180" w:line="240" w:lineRule="auto"/>
        <w:textAlignment w:val="baseline"/>
        <w:rPr>
          <w:rFonts w:eastAsia="MS Mincho"/>
          <w:b/>
        </w:rPr>
      </w:pPr>
      <w:r>
        <w:rPr>
          <w:b/>
          <w:lang w:eastAsia="ko-KR"/>
        </w:rPr>
        <w:t>HARQ Feedback Disabled</w:t>
      </w:r>
    </w:p>
    <w:p w14:paraId="1045FE7B" w14:textId="77777777" w:rsidR="00BE0195" w:rsidRDefault="00414455">
      <w:pPr>
        <w:numPr>
          <w:ilvl w:val="0"/>
          <w:numId w:val="11"/>
        </w:numPr>
        <w:overflowPunct w:val="0"/>
        <w:autoSpaceDE w:val="0"/>
        <w:autoSpaceDN w:val="0"/>
        <w:adjustRightInd w:val="0"/>
        <w:spacing w:after="180" w:line="240" w:lineRule="auto"/>
        <w:textAlignment w:val="baseline"/>
        <w:rPr>
          <w:rFonts w:eastAsia="MS Mincho"/>
          <w:b/>
        </w:rPr>
      </w:pPr>
      <w:r>
        <w:rPr>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4094D957" w14:textId="77777777">
        <w:trPr>
          <w:trHeight w:val="144"/>
          <w:jc w:val="center"/>
        </w:trPr>
        <w:tc>
          <w:tcPr>
            <w:tcW w:w="1985" w:type="dxa"/>
            <w:shd w:val="clear" w:color="auto" w:fill="BFBFBF"/>
          </w:tcPr>
          <w:p w14:paraId="6840611D" w14:textId="77777777" w:rsidR="00BE0195" w:rsidRDefault="00414455">
            <w:pPr>
              <w:spacing w:after="0"/>
              <w:jc w:val="center"/>
              <w:rPr>
                <w:rFonts w:ascii="Arial" w:hAnsi="Arial" w:cs="Arial"/>
                <w:b/>
                <w:bCs/>
                <w:sz w:val="18"/>
                <w:szCs w:val="18"/>
              </w:rPr>
            </w:pPr>
            <w:r>
              <w:rPr>
                <w:rFonts w:ascii="Arial" w:hAnsi="Arial" w:cs="Arial"/>
                <w:b/>
                <w:bCs/>
                <w:sz w:val="18"/>
                <w:szCs w:val="18"/>
              </w:rPr>
              <w:lastRenderedPageBreak/>
              <w:t>Company</w:t>
            </w:r>
          </w:p>
        </w:tc>
        <w:tc>
          <w:tcPr>
            <w:tcW w:w="1559" w:type="dxa"/>
            <w:shd w:val="clear" w:color="auto" w:fill="BFBFBF"/>
            <w:vAlign w:val="center"/>
          </w:tcPr>
          <w:p w14:paraId="08DA8ABA"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4308B858"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5D1BE0FF" w14:textId="77777777">
        <w:trPr>
          <w:trHeight w:val="144"/>
          <w:jc w:val="center"/>
        </w:trPr>
        <w:tc>
          <w:tcPr>
            <w:tcW w:w="1985" w:type="dxa"/>
            <w:shd w:val="clear" w:color="auto" w:fill="auto"/>
          </w:tcPr>
          <w:p w14:paraId="2962C27D" w14:textId="77777777" w:rsidR="00BE0195" w:rsidRDefault="00414455">
            <w:r>
              <w:t>OPPO</w:t>
            </w:r>
          </w:p>
        </w:tc>
        <w:tc>
          <w:tcPr>
            <w:tcW w:w="1559" w:type="dxa"/>
            <w:shd w:val="clear" w:color="auto" w:fill="auto"/>
          </w:tcPr>
          <w:p w14:paraId="4CCBEDC1" w14:textId="77777777" w:rsidR="00BE0195" w:rsidRDefault="00414455">
            <w:r>
              <w:t>b)</w:t>
            </w:r>
          </w:p>
        </w:tc>
        <w:tc>
          <w:tcPr>
            <w:tcW w:w="6040" w:type="dxa"/>
          </w:tcPr>
          <w:p w14:paraId="466CF5BB" w14:textId="77777777" w:rsidR="00BE0195" w:rsidRDefault="00BE0195"/>
        </w:tc>
      </w:tr>
      <w:tr w:rsidR="00BE0195" w14:paraId="7B290073" w14:textId="77777777">
        <w:trPr>
          <w:trHeight w:val="144"/>
          <w:jc w:val="center"/>
        </w:trPr>
        <w:tc>
          <w:tcPr>
            <w:tcW w:w="1985" w:type="dxa"/>
            <w:shd w:val="clear" w:color="auto" w:fill="auto"/>
          </w:tcPr>
          <w:p w14:paraId="11937D37"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62377401" w14:textId="77777777" w:rsidR="00BE0195" w:rsidRDefault="00414455">
            <w:pPr>
              <w:rPr>
                <w:rFonts w:eastAsia="DengXian"/>
                <w:lang w:eastAsia="zh-CN"/>
              </w:rPr>
            </w:pPr>
            <w:r>
              <w:rPr>
                <w:rFonts w:eastAsia="DengXian" w:hint="eastAsia"/>
                <w:lang w:eastAsia="zh-CN"/>
              </w:rPr>
              <w:t>b</w:t>
            </w:r>
          </w:p>
        </w:tc>
        <w:tc>
          <w:tcPr>
            <w:tcW w:w="6040" w:type="dxa"/>
          </w:tcPr>
          <w:p w14:paraId="046A4014" w14:textId="77777777" w:rsidR="00BE0195" w:rsidRDefault="00BE0195"/>
        </w:tc>
      </w:tr>
      <w:tr w:rsidR="00BE0195" w14:paraId="58702C1A" w14:textId="77777777">
        <w:trPr>
          <w:trHeight w:val="144"/>
          <w:jc w:val="center"/>
        </w:trPr>
        <w:tc>
          <w:tcPr>
            <w:tcW w:w="1985" w:type="dxa"/>
            <w:shd w:val="clear" w:color="auto" w:fill="auto"/>
          </w:tcPr>
          <w:p w14:paraId="6F033D07" w14:textId="77777777" w:rsidR="00BE0195" w:rsidRDefault="00414455">
            <w:pPr>
              <w:rPr>
                <w:lang w:eastAsia="zh-CN"/>
              </w:rPr>
            </w:pPr>
            <w:r>
              <w:rPr>
                <w:lang w:eastAsia="zh-CN"/>
              </w:rPr>
              <w:t>Intel</w:t>
            </w:r>
          </w:p>
        </w:tc>
        <w:tc>
          <w:tcPr>
            <w:tcW w:w="1559" w:type="dxa"/>
            <w:shd w:val="clear" w:color="auto" w:fill="auto"/>
          </w:tcPr>
          <w:p w14:paraId="6A491C1E" w14:textId="77777777" w:rsidR="00BE0195" w:rsidRDefault="00414455">
            <w:pPr>
              <w:rPr>
                <w:rFonts w:eastAsia="DengXian"/>
                <w:lang w:eastAsia="zh-CN"/>
              </w:rPr>
            </w:pPr>
            <w:r>
              <w:rPr>
                <w:rFonts w:eastAsia="DengXian"/>
                <w:lang w:eastAsia="zh-CN"/>
              </w:rPr>
              <w:t>b)</w:t>
            </w:r>
          </w:p>
        </w:tc>
        <w:tc>
          <w:tcPr>
            <w:tcW w:w="6040" w:type="dxa"/>
          </w:tcPr>
          <w:p w14:paraId="11C89E5E" w14:textId="77777777" w:rsidR="00BE0195" w:rsidRDefault="00BE0195"/>
        </w:tc>
      </w:tr>
      <w:tr w:rsidR="00BE0195" w14:paraId="038D05FD" w14:textId="77777777">
        <w:trPr>
          <w:trHeight w:val="144"/>
          <w:jc w:val="center"/>
        </w:trPr>
        <w:tc>
          <w:tcPr>
            <w:tcW w:w="1985" w:type="dxa"/>
            <w:shd w:val="clear" w:color="auto" w:fill="auto"/>
          </w:tcPr>
          <w:p w14:paraId="6258C4E0"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0285A0A4" w14:textId="77777777" w:rsidR="00BE0195" w:rsidRDefault="00414455">
            <w:pPr>
              <w:rPr>
                <w:rFonts w:eastAsia="DengXian"/>
                <w:lang w:eastAsia="zh-CN"/>
              </w:rPr>
            </w:pPr>
            <w:r>
              <w:rPr>
                <w:rFonts w:eastAsiaTheme="minorEastAsia" w:hint="eastAsia"/>
                <w:lang w:eastAsia="zh-CN"/>
              </w:rPr>
              <w:t>b</w:t>
            </w:r>
          </w:p>
        </w:tc>
        <w:tc>
          <w:tcPr>
            <w:tcW w:w="6040" w:type="dxa"/>
          </w:tcPr>
          <w:p w14:paraId="5B707032" w14:textId="77777777" w:rsidR="00BE0195" w:rsidRDefault="00414455">
            <w:r>
              <w:rPr>
                <w:rFonts w:eastAsiaTheme="minorEastAsia"/>
                <w:lang w:eastAsia="zh-CN"/>
              </w:rPr>
              <w:t>Same handling as CSI and DRX MAC CE</w:t>
            </w:r>
          </w:p>
        </w:tc>
      </w:tr>
      <w:tr w:rsidR="00BE0195" w14:paraId="1EDDB5CE" w14:textId="77777777">
        <w:trPr>
          <w:trHeight w:val="144"/>
          <w:jc w:val="center"/>
        </w:trPr>
        <w:tc>
          <w:tcPr>
            <w:tcW w:w="1985" w:type="dxa"/>
            <w:shd w:val="clear" w:color="auto" w:fill="auto"/>
          </w:tcPr>
          <w:p w14:paraId="542B5A87"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1E3CDFE9" w14:textId="77777777" w:rsidR="00BE0195" w:rsidRDefault="00414455">
            <w:pPr>
              <w:rPr>
                <w:rFonts w:eastAsiaTheme="minorEastAsia"/>
                <w:lang w:eastAsia="zh-CN"/>
              </w:rPr>
            </w:pPr>
            <w:r>
              <w:rPr>
                <w:rFonts w:eastAsia="游明朝" w:hint="eastAsia"/>
                <w:lang w:eastAsia="ja-JP"/>
              </w:rPr>
              <w:t>b)</w:t>
            </w:r>
          </w:p>
        </w:tc>
        <w:tc>
          <w:tcPr>
            <w:tcW w:w="6040" w:type="dxa"/>
          </w:tcPr>
          <w:p w14:paraId="2066B295" w14:textId="77777777" w:rsidR="00BE0195" w:rsidRDefault="00BE0195">
            <w:pPr>
              <w:rPr>
                <w:rFonts w:eastAsiaTheme="minorEastAsia"/>
                <w:lang w:eastAsia="zh-CN"/>
              </w:rPr>
            </w:pPr>
          </w:p>
        </w:tc>
      </w:tr>
      <w:tr w:rsidR="00BE0195" w14:paraId="01D6C7E9" w14:textId="77777777">
        <w:trPr>
          <w:trHeight w:val="144"/>
          <w:jc w:val="center"/>
        </w:trPr>
        <w:tc>
          <w:tcPr>
            <w:tcW w:w="1985" w:type="dxa"/>
            <w:shd w:val="clear" w:color="auto" w:fill="auto"/>
          </w:tcPr>
          <w:p w14:paraId="3A9451BD"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67109873" w14:textId="77777777" w:rsidR="00BE0195" w:rsidRDefault="00414455">
            <w:pPr>
              <w:rPr>
                <w:rFonts w:eastAsia="맑은 고딕"/>
                <w:lang w:eastAsia="ko-KR"/>
              </w:rPr>
            </w:pPr>
            <w:r>
              <w:rPr>
                <w:rFonts w:eastAsia="맑은 고딕" w:hint="eastAsia"/>
                <w:lang w:eastAsia="ko-KR"/>
              </w:rPr>
              <w:t>b)</w:t>
            </w:r>
          </w:p>
        </w:tc>
        <w:tc>
          <w:tcPr>
            <w:tcW w:w="6040" w:type="dxa"/>
          </w:tcPr>
          <w:p w14:paraId="02B556FD" w14:textId="77777777" w:rsidR="00BE0195" w:rsidRDefault="00BE0195">
            <w:pPr>
              <w:rPr>
                <w:rFonts w:eastAsiaTheme="minorEastAsia"/>
                <w:lang w:eastAsia="zh-CN"/>
              </w:rPr>
            </w:pPr>
          </w:p>
        </w:tc>
      </w:tr>
      <w:tr w:rsidR="00BE0195" w14:paraId="75138F6B" w14:textId="77777777">
        <w:trPr>
          <w:trHeight w:val="144"/>
          <w:jc w:val="center"/>
        </w:trPr>
        <w:tc>
          <w:tcPr>
            <w:tcW w:w="1985" w:type="dxa"/>
            <w:shd w:val="clear" w:color="auto" w:fill="auto"/>
          </w:tcPr>
          <w:p w14:paraId="27BFD844"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05D87009" w14:textId="77777777" w:rsidR="00BE0195" w:rsidRDefault="00414455">
            <w:pPr>
              <w:rPr>
                <w:rFonts w:eastAsia="맑은 고딕"/>
                <w:lang w:eastAsia="ko-KR"/>
              </w:rPr>
            </w:pPr>
            <w:r>
              <w:rPr>
                <w:rFonts w:eastAsia="맑은 고딕"/>
                <w:lang w:eastAsia="ko-KR"/>
              </w:rPr>
              <w:t>b)</w:t>
            </w:r>
          </w:p>
        </w:tc>
        <w:tc>
          <w:tcPr>
            <w:tcW w:w="6040" w:type="dxa"/>
          </w:tcPr>
          <w:p w14:paraId="5B4EB21B" w14:textId="77777777" w:rsidR="00BE0195" w:rsidRDefault="00BE0195">
            <w:pPr>
              <w:rPr>
                <w:rFonts w:eastAsiaTheme="minorEastAsia"/>
                <w:lang w:eastAsia="zh-CN"/>
              </w:rPr>
            </w:pPr>
          </w:p>
        </w:tc>
      </w:tr>
      <w:tr w:rsidR="00BE0195" w14:paraId="463C4301" w14:textId="77777777">
        <w:trPr>
          <w:trHeight w:val="144"/>
          <w:jc w:val="center"/>
        </w:trPr>
        <w:tc>
          <w:tcPr>
            <w:tcW w:w="1985" w:type="dxa"/>
            <w:shd w:val="clear" w:color="auto" w:fill="auto"/>
          </w:tcPr>
          <w:p w14:paraId="0A72055E"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5344A69D" w14:textId="77777777" w:rsidR="00BE0195" w:rsidRDefault="00414455">
            <w:pPr>
              <w:rPr>
                <w:rFonts w:eastAsia="맑은 고딕"/>
                <w:lang w:eastAsia="ko-KR"/>
              </w:rPr>
            </w:pPr>
            <w:r>
              <w:rPr>
                <w:rFonts w:eastAsia="맑은 고딕"/>
                <w:lang w:eastAsia="ko-KR"/>
              </w:rPr>
              <w:t>b)</w:t>
            </w:r>
          </w:p>
        </w:tc>
        <w:tc>
          <w:tcPr>
            <w:tcW w:w="6040" w:type="dxa"/>
          </w:tcPr>
          <w:p w14:paraId="0BB8A91C" w14:textId="77777777" w:rsidR="00BE0195" w:rsidRDefault="00BE0195">
            <w:pPr>
              <w:rPr>
                <w:rFonts w:eastAsiaTheme="minorEastAsia"/>
                <w:lang w:eastAsia="zh-CN"/>
              </w:rPr>
            </w:pPr>
          </w:p>
        </w:tc>
      </w:tr>
      <w:tr w:rsidR="00BE0195" w14:paraId="4D403ABC" w14:textId="77777777">
        <w:trPr>
          <w:trHeight w:val="144"/>
          <w:jc w:val="center"/>
        </w:trPr>
        <w:tc>
          <w:tcPr>
            <w:tcW w:w="1985" w:type="dxa"/>
            <w:shd w:val="clear" w:color="auto" w:fill="auto"/>
          </w:tcPr>
          <w:p w14:paraId="10E3612C"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7E13865C" w14:textId="77777777" w:rsidR="00BE0195" w:rsidRDefault="00414455">
            <w:pPr>
              <w:rPr>
                <w:rFonts w:eastAsia="맑은 고딕"/>
                <w:lang w:eastAsia="ko-KR"/>
              </w:rPr>
            </w:pPr>
            <w:r>
              <w:rPr>
                <w:rFonts w:eastAsia="DengXian"/>
                <w:lang w:eastAsia="zh-CN"/>
              </w:rPr>
              <w:t>b)</w:t>
            </w:r>
          </w:p>
        </w:tc>
        <w:tc>
          <w:tcPr>
            <w:tcW w:w="6040" w:type="dxa"/>
          </w:tcPr>
          <w:p w14:paraId="4E166C29" w14:textId="77777777" w:rsidR="00BE0195" w:rsidRDefault="00BE0195">
            <w:pPr>
              <w:rPr>
                <w:rFonts w:eastAsiaTheme="minorEastAsia"/>
                <w:lang w:eastAsia="zh-CN"/>
              </w:rPr>
            </w:pPr>
          </w:p>
        </w:tc>
      </w:tr>
      <w:tr w:rsidR="00BE0195" w14:paraId="5EE5E62E" w14:textId="77777777">
        <w:trPr>
          <w:trHeight w:val="144"/>
          <w:jc w:val="center"/>
        </w:trPr>
        <w:tc>
          <w:tcPr>
            <w:tcW w:w="1985" w:type="dxa"/>
            <w:shd w:val="clear" w:color="auto" w:fill="auto"/>
          </w:tcPr>
          <w:p w14:paraId="341A0FF8"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66E3767B" w14:textId="77777777" w:rsidR="00BE0195" w:rsidRDefault="00414455">
            <w:pPr>
              <w:rPr>
                <w:rFonts w:eastAsia="DengXian"/>
                <w:lang w:eastAsia="zh-CN"/>
              </w:rPr>
            </w:pPr>
            <w:r>
              <w:rPr>
                <w:rFonts w:eastAsia="DengXian"/>
                <w:lang w:eastAsia="zh-CN"/>
              </w:rPr>
              <w:t>b)</w:t>
            </w:r>
          </w:p>
        </w:tc>
        <w:tc>
          <w:tcPr>
            <w:tcW w:w="6040" w:type="dxa"/>
          </w:tcPr>
          <w:p w14:paraId="3F454146" w14:textId="77777777" w:rsidR="00BE0195" w:rsidRDefault="00BE0195">
            <w:pPr>
              <w:rPr>
                <w:rFonts w:eastAsiaTheme="minorEastAsia"/>
                <w:lang w:eastAsia="zh-CN"/>
              </w:rPr>
            </w:pPr>
          </w:p>
        </w:tc>
      </w:tr>
      <w:tr w:rsidR="00BE0195" w14:paraId="645A54A8" w14:textId="77777777">
        <w:trPr>
          <w:trHeight w:val="144"/>
          <w:jc w:val="center"/>
        </w:trPr>
        <w:tc>
          <w:tcPr>
            <w:tcW w:w="1985" w:type="dxa"/>
            <w:shd w:val="clear" w:color="auto" w:fill="auto"/>
          </w:tcPr>
          <w:p w14:paraId="34BC650D"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3A7D849B" w14:textId="77777777" w:rsidR="00BE0195" w:rsidRDefault="00414455">
            <w:pPr>
              <w:rPr>
                <w:rFonts w:eastAsia="DengXian"/>
                <w:lang w:eastAsia="zh-CN"/>
              </w:rPr>
            </w:pPr>
            <w:r>
              <w:rPr>
                <w:rFonts w:eastAsia="DengXian"/>
                <w:lang w:eastAsia="zh-CN"/>
              </w:rPr>
              <w:t>b)</w:t>
            </w:r>
          </w:p>
        </w:tc>
        <w:tc>
          <w:tcPr>
            <w:tcW w:w="6040" w:type="dxa"/>
          </w:tcPr>
          <w:p w14:paraId="7C5502D3" w14:textId="77777777" w:rsidR="00BE0195" w:rsidRDefault="00BE0195">
            <w:pPr>
              <w:rPr>
                <w:rFonts w:eastAsiaTheme="minorEastAsia"/>
                <w:lang w:eastAsia="zh-CN"/>
              </w:rPr>
            </w:pPr>
          </w:p>
        </w:tc>
      </w:tr>
      <w:tr w:rsidR="00BE0195" w14:paraId="08D9E9C6" w14:textId="77777777">
        <w:trPr>
          <w:trHeight w:val="144"/>
          <w:jc w:val="center"/>
        </w:trPr>
        <w:tc>
          <w:tcPr>
            <w:tcW w:w="1985" w:type="dxa"/>
            <w:shd w:val="clear" w:color="auto" w:fill="auto"/>
          </w:tcPr>
          <w:p w14:paraId="786EA28B"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475EB5D1" w14:textId="77777777" w:rsidR="00BE0195" w:rsidRDefault="00414455">
            <w:pPr>
              <w:rPr>
                <w:rFonts w:eastAsia="DengXian"/>
                <w:lang w:eastAsia="zh-CN"/>
              </w:rPr>
            </w:pPr>
            <w:r>
              <w:rPr>
                <w:rFonts w:eastAsia="DengXian" w:hint="eastAsia"/>
                <w:lang w:eastAsia="zh-CN"/>
              </w:rPr>
              <w:t>b</w:t>
            </w:r>
          </w:p>
        </w:tc>
        <w:tc>
          <w:tcPr>
            <w:tcW w:w="6040" w:type="dxa"/>
          </w:tcPr>
          <w:p w14:paraId="1771EE91" w14:textId="77777777" w:rsidR="00BE0195" w:rsidRDefault="00BE0195">
            <w:pPr>
              <w:rPr>
                <w:rFonts w:eastAsiaTheme="minorEastAsia"/>
                <w:lang w:eastAsia="zh-CN"/>
              </w:rPr>
            </w:pPr>
          </w:p>
        </w:tc>
      </w:tr>
      <w:tr w:rsidR="006817E6" w14:paraId="2E19266F" w14:textId="77777777">
        <w:trPr>
          <w:trHeight w:val="144"/>
          <w:jc w:val="center"/>
        </w:trPr>
        <w:tc>
          <w:tcPr>
            <w:tcW w:w="1985" w:type="dxa"/>
            <w:shd w:val="clear" w:color="auto" w:fill="auto"/>
          </w:tcPr>
          <w:p w14:paraId="374C031D" w14:textId="15E42D2B" w:rsidR="006817E6" w:rsidRDefault="006817E6" w:rsidP="006817E6">
            <w:pPr>
              <w:rPr>
                <w:rFonts w:eastAsiaTheme="minorEastAsia"/>
                <w:lang w:eastAsia="zh-CN"/>
              </w:rPr>
            </w:pPr>
            <w:r>
              <w:rPr>
                <w:rFonts w:eastAsiaTheme="minorEastAsia"/>
                <w:lang w:eastAsia="zh-CN"/>
              </w:rPr>
              <w:t>Qualcomm</w:t>
            </w:r>
          </w:p>
        </w:tc>
        <w:tc>
          <w:tcPr>
            <w:tcW w:w="1559" w:type="dxa"/>
            <w:shd w:val="clear" w:color="auto" w:fill="auto"/>
          </w:tcPr>
          <w:p w14:paraId="7A204480" w14:textId="6DA590FA" w:rsidR="006817E6" w:rsidRDefault="006817E6" w:rsidP="006817E6">
            <w:pPr>
              <w:rPr>
                <w:rFonts w:eastAsia="DengXian"/>
                <w:lang w:eastAsia="zh-CN"/>
              </w:rPr>
            </w:pPr>
            <w:r>
              <w:rPr>
                <w:rFonts w:eastAsia="DengXian"/>
                <w:lang w:eastAsia="zh-CN"/>
              </w:rPr>
              <w:t>b</w:t>
            </w:r>
          </w:p>
        </w:tc>
        <w:tc>
          <w:tcPr>
            <w:tcW w:w="6040" w:type="dxa"/>
          </w:tcPr>
          <w:p w14:paraId="42F0E1F4" w14:textId="6B5F934B" w:rsidR="006817E6" w:rsidRDefault="006817E6" w:rsidP="006817E6">
            <w:pPr>
              <w:rPr>
                <w:rFonts w:eastAsiaTheme="minorEastAsia"/>
                <w:lang w:eastAsia="zh-CN"/>
              </w:rPr>
            </w:pPr>
            <w:r>
              <w:rPr>
                <w:rFonts w:eastAsiaTheme="minorEastAsia"/>
                <w:lang w:val="en-GB" w:eastAsia="zh-CN"/>
              </w:rPr>
              <w:t>Reduce unnecessary feedback traffic.</w:t>
            </w:r>
          </w:p>
        </w:tc>
      </w:tr>
      <w:tr w:rsidR="00BB7878" w14:paraId="00D775F1" w14:textId="77777777">
        <w:trPr>
          <w:trHeight w:val="144"/>
          <w:jc w:val="center"/>
        </w:trPr>
        <w:tc>
          <w:tcPr>
            <w:tcW w:w="1985" w:type="dxa"/>
            <w:shd w:val="clear" w:color="auto" w:fill="auto"/>
          </w:tcPr>
          <w:p w14:paraId="07F73DA7" w14:textId="52A65CF1" w:rsidR="00BB7878" w:rsidRDefault="00BB7878" w:rsidP="006817E6">
            <w:pPr>
              <w:rPr>
                <w:rFonts w:eastAsiaTheme="minorEastAsia"/>
                <w:lang w:eastAsia="zh-CN"/>
              </w:rPr>
            </w:pPr>
            <w:r>
              <w:rPr>
                <w:rFonts w:eastAsiaTheme="minorEastAsia"/>
                <w:lang w:eastAsia="zh-CN"/>
              </w:rPr>
              <w:t>Apple</w:t>
            </w:r>
          </w:p>
        </w:tc>
        <w:tc>
          <w:tcPr>
            <w:tcW w:w="1559" w:type="dxa"/>
            <w:shd w:val="clear" w:color="auto" w:fill="auto"/>
          </w:tcPr>
          <w:p w14:paraId="3304DF06" w14:textId="534866D6" w:rsidR="00BB7878" w:rsidRDefault="00BB7878" w:rsidP="006817E6">
            <w:pPr>
              <w:rPr>
                <w:rFonts w:eastAsia="DengXian"/>
                <w:lang w:eastAsia="zh-CN"/>
              </w:rPr>
            </w:pPr>
            <w:r>
              <w:rPr>
                <w:rFonts w:eastAsia="DengXian"/>
                <w:lang w:eastAsia="zh-CN"/>
              </w:rPr>
              <w:t>b</w:t>
            </w:r>
          </w:p>
        </w:tc>
        <w:tc>
          <w:tcPr>
            <w:tcW w:w="6040" w:type="dxa"/>
          </w:tcPr>
          <w:p w14:paraId="5CECBB3A" w14:textId="77777777" w:rsidR="00BB7878" w:rsidRDefault="00BB7878" w:rsidP="006817E6">
            <w:pPr>
              <w:rPr>
                <w:rFonts w:eastAsiaTheme="minorEastAsia"/>
                <w:lang w:val="en-GB" w:eastAsia="zh-CN"/>
              </w:rPr>
            </w:pPr>
          </w:p>
        </w:tc>
      </w:tr>
      <w:tr w:rsidR="00E60700" w14:paraId="013D51C6" w14:textId="77777777">
        <w:trPr>
          <w:trHeight w:val="144"/>
          <w:jc w:val="center"/>
        </w:trPr>
        <w:tc>
          <w:tcPr>
            <w:tcW w:w="1985" w:type="dxa"/>
            <w:shd w:val="clear" w:color="auto" w:fill="auto"/>
          </w:tcPr>
          <w:p w14:paraId="23C72F12" w14:textId="2C382120" w:rsidR="00E60700" w:rsidRDefault="00E60700" w:rsidP="006817E6">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2B658634" w14:textId="536983F3" w:rsidR="00E60700" w:rsidRDefault="00E60700" w:rsidP="006817E6">
            <w:pPr>
              <w:rPr>
                <w:rFonts w:eastAsia="DengXian"/>
                <w:lang w:eastAsia="zh-CN"/>
              </w:rPr>
            </w:pPr>
            <w:r>
              <w:rPr>
                <w:rFonts w:eastAsia="DengXian" w:hint="eastAsia"/>
                <w:lang w:eastAsia="zh-CN"/>
              </w:rPr>
              <w:t>b</w:t>
            </w:r>
            <w:r>
              <w:rPr>
                <w:rFonts w:eastAsia="DengXian"/>
                <w:lang w:eastAsia="zh-CN"/>
              </w:rPr>
              <w:t>)</w:t>
            </w:r>
          </w:p>
        </w:tc>
        <w:tc>
          <w:tcPr>
            <w:tcW w:w="6040" w:type="dxa"/>
          </w:tcPr>
          <w:p w14:paraId="70DA495C" w14:textId="77777777" w:rsidR="00E60700" w:rsidRDefault="00E60700" w:rsidP="006817E6">
            <w:pPr>
              <w:rPr>
                <w:rFonts w:eastAsiaTheme="minorEastAsia"/>
                <w:lang w:val="en-GB" w:eastAsia="zh-CN"/>
              </w:rPr>
            </w:pPr>
          </w:p>
        </w:tc>
      </w:tr>
      <w:tr w:rsidR="00D2041E" w14:paraId="4A984DA8" w14:textId="77777777">
        <w:trPr>
          <w:trHeight w:val="144"/>
          <w:jc w:val="center"/>
        </w:trPr>
        <w:tc>
          <w:tcPr>
            <w:tcW w:w="1985" w:type="dxa"/>
            <w:shd w:val="clear" w:color="auto" w:fill="auto"/>
          </w:tcPr>
          <w:p w14:paraId="3491AADD" w14:textId="4FE80A0F" w:rsidR="00D2041E" w:rsidRDefault="00D2041E" w:rsidP="006817E6">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5354BE78" w14:textId="13D6CE19" w:rsidR="00D2041E" w:rsidRPr="00D2041E" w:rsidRDefault="00D2041E" w:rsidP="006817E6">
            <w:pPr>
              <w:rPr>
                <w:rFonts w:eastAsia="맑은 고딕"/>
                <w:lang w:eastAsia="ko-KR"/>
              </w:rPr>
            </w:pPr>
            <w:r>
              <w:rPr>
                <w:rFonts w:eastAsia="맑은 고딕" w:hint="eastAsia"/>
                <w:lang w:eastAsia="ko-KR"/>
              </w:rPr>
              <w:t>b)</w:t>
            </w:r>
          </w:p>
        </w:tc>
        <w:tc>
          <w:tcPr>
            <w:tcW w:w="6040" w:type="dxa"/>
          </w:tcPr>
          <w:p w14:paraId="751BE7CB" w14:textId="77777777" w:rsidR="00D2041E" w:rsidRDefault="00D2041E" w:rsidP="006817E6">
            <w:pPr>
              <w:rPr>
                <w:rFonts w:eastAsiaTheme="minorEastAsia"/>
                <w:lang w:val="en-GB" w:eastAsia="zh-CN"/>
              </w:rPr>
            </w:pPr>
          </w:p>
        </w:tc>
      </w:tr>
    </w:tbl>
    <w:p w14:paraId="2AEA1424" w14:textId="77777777" w:rsidR="00BE0195" w:rsidRDefault="00BE0195">
      <w:pPr>
        <w:pStyle w:val="CRCoverPage"/>
        <w:spacing w:after="0"/>
        <w:ind w:leftChars="150" w:left="300"/>
      </w:pPr>
    </w:p>
    <w:p w14:paraId="26B479EA" w14:textId="35F125BB" w:rsidR="00DD6CA4" w:rsidRDefault="00DD6CA4" w:rsidP="00DD6CA4">
      <w:pPr>
        <w:pStyle w:val="CRCoverPage"/>
        <w:spacing w:after="0"/>
        <w:ind w:leftChars="150" w:left="300"/>
        <w:rPr>
          <w:ins w:id="41" w:author="LG-Giwon Park" w:date="2022-02-15T00:15:00Z"/>
          <w:rFonts w:eastAsia="맑은 고딕"/>
          <w:lang w:eastAsia="ko-KR"/>
        </w:rPr>
      </w:pPr>
      <w:ins w:id="42" w:author="LG-Giwon Park" w:date="2022-02-15T00:15:00Z">
        <w:r>
          <w:rPr>
            <w:rFonts w:eastAsia="맑은 고딕" w:hint="eastAsia"/>
            <w:lang w:eastAsia="ko-KR"/>
          </w:rPr>
          <w:t>[</w:t>
        </w:r>
        <w:r>
          <w:rPr>
            <w:rFonts w:eastAsia="맑은 고딕"/>
            <w:lang w:eastAsia="ko-KR"/>
          </w:rPr>
          <w:t>Summary Q2-3</w:t>
        </w:r>
        <w:r>
          <w:rPr>
            <w:rFonts w:eastAsia="맑은 고딕" w:hint="eastAsia"/>
            <w:lang w:eastAsia="ko-KR"/>
          </w:rPr>
          <w:t>]</w:t>
        </w:r>
        <w:r>
          <w:rPr>
            <w:rFonts w:eastAsia="맑은 고딕"/>
            <w:lang w:eastAsia="ko-KR"/>
          </w:rPr>
          <w:t xml:space="preserve"> Out of 1</w:t>
        </w:r>
      </w:ins>
      <w:ins w:id="43" w:author="LG-Giwon Park" w:date="2022-02-15T23:23:00Z">
        <w:r w:rsidR="00D2041E">
          <w:rPr>
            <w:rFonts w:eastAsia="맑은 고딕"/>
            <w:lang w:eastAsia="ko-KR"/>
          </w:rPr>
          <w:t>6</w:t>
        </w:r>
      </w:ins>
      <w:ins w:id="44" w:author="LG-Giwon Park" w:date="2022-02-15T00:15:00Z">
        <w:r>
          <w:rPr>
            <w:rFonts w:eastAsia="맑은 고딕"/>
            <w:lang w:eastAsia="ko-KR"/>
          </w:rPr>
          <w:t xml:space="preserve"> companies</w:t>
        </w:r>
      </w:ins>
    </w:p>
    <w:p w14:paraId="74B5DCEC" w14:textId="77777777" w:rsidR="00DD6CA4" w:rsidRDefault="00DD6CA4" w:rsidP="00DD6CA4">
      <w:pPr>
        <w:pStyle w:val="CRCoverPage"/>
        <w:spacing w:after="0"/>
        <w:ind w:leftChars="150" w:left="300"/>
        <w:rPr>
          <w:ins w:id="45" w:author="LG-Giwon Park" w:date="2022-02-15T00:15:00Z"/>
          <w:rFonts w:eastAsia="맑은 고딕"/>
          <w:lang w:eastAsia="ko-KR"/>
        </w:rPr>
      </w:pPr>
      <w:ins w:id="46" w:author="LG-Giwon Park" w:date="2022-02-15T00:15:00Z">
        <w:r>
          <w:rPr>
            <w:rFonts w:eastAsia="맑은 고딕"/>
            <w:lang w:eastAsia="ko-KR"/>
          </w:rPr>
          <w:t>Option a: 0</w:t>
        </w:r>
      </w:ins>
    </w:p>
    <w:p w14:paraId="7FE93E8B" w14:textId="3EF30E88" w:rsidR="00DD6CA4" w:rsidRDefault="00DD6CA4" w:rsidP="00DD6CA4">
      <w:pPr>
        <w:pStyle w:val="CRCoverPage"/>
        <w:spacing w:after="0"/>
        <w:ind w:leftChars="150" w:left="300"/>
        <w:rPr>
          <w:ins w:id="47" w:author="LG-Giwon Park" w:date="2022-02-15T00:15:00Z"/>
          <w:rFonts w:eastAsia="맑은 고딕"/>
          <w:lang w:eastAsia="ko-KR"/>
        </w:rPr>
      </w:pPr>
      <w:ins w:id="48" w:author="LG-Giwon Park" w:date="2022-02-15T00:15:00Z">
        <w:r>
          <w:rPr>
            <w:rFonts w:eastAsia="맑은 고딕"/>
            <w:lang w:eastAsia="ko-KR"/>
          </w:rPr>
          <w:t>Option b: 1</w:t>
        </w:r>
      </w:ins>
      <w:ins w:id="49" w:author="LG-Giwon Park" w:date="2022-02-15T23:23:00Z">
        <w:r w:rsidR="00D2041E">
          <w:rPr>
            <w:rFonts w:eastAsia="맑은 고딕"/>
            <w:lang w:eastAsia="ko-KR"/>
          </w:rPr>
          <w:t>6</w:t>
        </w:r>
      </w:ins>
    </w:p>
    <w:p w14:paraId="32116198" w14:textId="77777777" w:rsidR="00DD6CA4" w:rsidRDefault="00DD6CA4" w:rsidP="00DD6CA4">
      <w:pPr>
        <w:pStyle w:val="CRCoverPage"/>
        <w:spacing w:after="0"/>
        <w:ind w:leftChars="150" w:left="300"/>
        <w:rPr>
          <w:ins w:id="50" w:author="LG-Giwon Park" w:date="2022-02-15T00:15:00Z"/>
          <w:rFonts w:eastAsia="맑은 고딕"/>
          <w:lang w:eastAsia="ko-KR"/>
        </w:rPr>
      </w:pPr>
      <w:ins w:id="51" w:author="LG-Giwon Park" w:date="2022-02-15T00:15:00Z">
        <w:r>
          <w:rPr>
            <w:rFonts w:eastAsia="맑은 고딕"/>
            <w:lang w:eastAsia="ko-KR"/>
          </w:rPr>
          <w:t>Option c: 0</w:t>
        </w:r>
      </w:ins>
    </w:p>
    <w:p w14:paraId="4C6D330A" w14:textId="54F0E99F" w:rsidR="00E0668F" w:rsidRDefault="00DD6CA4" w:rsidP="00DD6CA4">
      <w:pPr>
        <w:pStyle w:val="CRCoverPage"/>
        <w:spacing w:after="0"/>
        <w:ind w:leftChars="150" w:left="300"/>
      </w:pPr>
      <w:ins w:id="52" w:author="LG-Giwon Park" w:date="2022-02-15T00:15:00Z">
        <w:r w:rsidRPr="00FF58DB">
          <w:rPr>
            <w:rFonts w:eastAsia="맑은 고딕"/>
            <w:b/>
            <w:lang w:eastAsia="ko-KR"/>
          </w:rPr>
          <w:t>Recommendation 2-</w:t>
        </w:r>
        <w:r>
          <w:rPr>
            <w:rFonts w:eastAsia="맑은 고딕"/>
            <w:b/>
            <w:lang w:eastAsia="ko-KR"/>
          </w:rPr>
          <w:t>3</w:t>
        </w:r>
        <w:r w:rsidRPr="00FF58DB">
          <w:rPr>
            <w:rFonts w:eastAsia="맑은 고딕"/>
            <w:b/>
            <w:lang w:eastAsia="ko-KR"/>
          </w:rPr>
          <w:t xml:space="preserve">: </w:t>
        </w:r>
      </w:ins>
      <w:ins w:id="53" w:author="LG-Giwon Park" w:date="2022-02-17T18:20:00Z">
        <w:r w:rsidR="00882A90">
          <w:rPr>
            <w:rFonts w:eastAsia="맑은 고딕"/>
            <w:b/>
            <w:lang w:eastAsia="ko-KR"/>
          </w:rPr>
          <w:t xml:space="preserve">[16/16] </w:t>
        </w:r>
      </w:ins>
      <w:proofErr w:type="gramStart"/>
      <w:ins w:id="54" w:author="LG-Giwon Park" w:date="2022-02-15T22:20:00Z">
        <w:r w:rsidR="00B25A68">
          <w:rPr>
            <w:rFonts w:eastAsia="맑은 고딕"/>
            <w:b/>
            <w:lang w:eastAsia="ko-KR"/>
          </w:rPr>
          <w:t>A</w:t>
        </w:r>
      </w:ins>
      <w:proofErr w:type="gramEnd"/>
      <w:ins w:id="55" w:author="LG-Giwon Park" w:date="2022-02-15T00:15:00Z">
        <w:r w:rsidRPr="00FF58DB">
          <w:rPr>
            <w:rFonts w:eastAsia="맑은 고딕" w:hint="eastAsia"/>
            <w:b/>
            <w:lang w:eastAsia="ko-KR"/>
          </w:rPr>
          <w:t xml:space="preserve"> standalone MAC CE for </w:t>
        </w:r>
        <w:r w:rsidRPr="00E0668F">
          <w:rPr>
            <w:rFonts w:eastAsia="맑은 고딕"/>
            <w:b/>
            <w:lang w:eastAsia="ko-KR"/>
          </w:rPr>
          <w:t>UE-B’s explicit request</w:t>
        </w:r>
        <w:r w:rsidRPr="00FF58DB">
          <w:rPr>
            <w:rFonts w:eastAsia="맑은 고딕" w:hint="eastAsia"/>
            <w:b/>
            <w:lang w:eastAsia="ko-KR"/>
          </w:rPr>
          <w:t xml:space="preserve"> is transmitted through HARQ Feedback </w:t>
        </w:r>
        <w:r w:rsidRPr="00FF58DB">
          <w:rPr>
            <w:rFonts w:eastAsia="맑은 고딕"/>
            <w:b/>
            <w:lang w:eastAsia="ko-KR"/>
          </w:rPr>
          <w:t>disabled</w:t>
        </w:r>
        <w:r w:rsidRPr="00FF58DB">
          <w:rPr>
            <w:rFonts w:eastAsia="맑은 고딕" w:hint="eastAsia"/>
            <w:b/>
            <w:lang w:eastAsia="ko-KR"/>
          </w:rPr>
          <w:t xml:space="preserve"> MAC PDU.</w:t>
        </w:r>
      </w:ins>
    </w:p>
    <w:p w14:paraId="144BEF3C" w14:textId="77777777" w:rsidR="00E0668F" w:rsidRDefault="00E0668F">
      <w:pPr>
        <w:pStyle w:val="CRCoverPage"/>
        <w:spacing w:after="0"/>
        <w:ind w:leftChars="150" w:left="300"/>
      </w:pPr>
    </w:p>
    <w:p w14:paraId="7113804B" w14:textId="77777777" w:rsidR="00BE0195" w:rsidRDefault="00414455">
      <w:pPr>
        <w:rPr>
          <w:rFonts w:eastAsia="MS Mincho"/>
          <w:b/>
        </w:rPr>
      </w:pPr>
      <w:r>
        <w:rPr>
          <w:rFonts w:eastAsia="MS Mincho"/>
          <w:b/>
        </w:rPr>
        <w:t xml:space="preserve">Q2-4: Which option would your company prefer for HARQ feedback option of a MAC CE </w:t>
      </w:r>
      <w:r>
        <w:rPr>
          <w:rFonts w:eastAsia="MS Mincho"/>
          <w:b/>
          <w:u w:val="single"/>
        </w:rPr>
        <w:t>multiplexed</w:t>
      </w:r>
      <w:r>
        <w:rPr>
          <w:rFonts w:eastAsia="MS Mincho"/>
          <w:b/>
        </w:rPr>
        <w:t xml:space="preserve"> with MAC SDU for </w:t>
      </w:r>
      <w:r>
        <w:rPr>
          <w:rFonts w:eastAsia="MS Mincho"/>
          <w:b/>
          <w:u w:val="single"/>
        </w:rPr>
        <w:t>UE-B’s explicit request</w:t>
      </w:r>
      <w:r>
        <w:rPr>
          <w:rFonts w:eastAsia="MS Mincho"/>
          <w:b/>
        </w:rPr>
        <w:t>?</w:t>
      </w:r>
    </w:p>
    <w:p w14:paraId="142DA793" w14:textId="77777777" w:rsidR="00BE0195" w:rsidRDefault="00414455">
      <w:pPr>
        <w:numPr>
          <w:ilvl w:val="0"/>
          <w:numId w:val="12"/>
        </w:numPr>
        <w:overflowPunct w:val="0"/>
        <w:autoSpaceDE w:val="0"/>
        <w:autoSpaceDN w:val="0"/>
        <w:adjustRightInd w:val="0"/>
        <w:spacing w:after="180" w:line="240" w:lineRule="auto"/>
        <w:textAlignment w:val="baseline"/>
        <w:rPr>
          <w:rFonts w:eastAsia="MS Mincho"/>
          <w:b/>
        </w:rPr>
      </w:pPr>
      <w:r>
        <w:rPr>
          <w:b/>
          <w:lang w:eastAsia="ko-KR"/>
        </w:rPr>
        <w:t>Follow the multiplexed MAC SDU’s HARQ feedback option (i.e., feedback enabled or feedback disabled)</w:t>
      </w:r>
    </w:p>
    <w:p w14:paraId="36825C4A" w14:textId="77777777" w:rsidR="00BE0195" w:rsidRDefault="00414455">
      <w:pPr>
        <w:numPr>
          <w:ilvl w:val="0"/>
          <w:numId w:val="12"/>
        </w:numPr>
        <w:overflowPunct w:val="0"/>
        <w:autoSpaceDE w:val="0"/>
        <w:autoSpaceDN w:val="0"/>
        <w:adjustRightInd w:val="0"/>
        <w:spacing w:after="180" w:line="240" w:lineRule="auto"/>
        <w:textAlignment w:val="baseline"/>
        <w:rPr>
          <w:rFonts w:eastAsia="MS Mincho"/>
          <w:b/>
        </w:rPr>
      </w:pPr>
      <w:r>
        <w:rPr>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0BFB5329" w14:textId="77777777">
        <w:trPr>
          <w:trHeight w:val="144"/>
          <w:jc w:val="center"/>
        </w:trPr>
        <w:tc>
          <w:tcPr>
            <w:tcW w:w="1985" w:type="dxa"/>
            <w:shd w:val="clear" w:color="auto" w:fill="BFBFBF"/>
          </w:tcPr>
          <w:p w14:paraId="421B4AF7"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2C17B588"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249BE70B"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37C8C8CF" w14:textId="77777777">
        <w:trPr>
          <w:trHeight w:val="144"/>
          <w:jc w:val="center"/>
        </w:trPr>
        <w:tc>
          <w:tcPr>
            <w:tcW w:w="1985" w:type="dxa"/>
            <w:shd w:val="clear" w:color="auto" w:fill="auto"/>
          </w:tcPr>
          <w:p w14:paraId="43B20E48" w14:textId="77777777" w:rsidR="00BE0195" w:rsidRDefault="00414455">
            <w:r>
              <w:t>OPPO</w:t>
            </w:r>
          </w:p>
        </w:tc>
        <w:tc>
          <w:tcPr>
            <w:tcW w:w="1559" w:type="dxa"/>
            <w:shd w:val="clear" w:color="auto" w:fill="auto"/>
          </w:tcPr>
          <w:p w14:paraId="20DAB773" w14:textId="77777777" w:rsidR="00BE0195" w:rsidRDefault="00414455">
            <w:r>
              <w:t>a)</w:t>
            </w:r>
          </w:p>
        </w:tc>
        <w:tc>
          <w:tcPr>
            <w:tcW w:w="6040" w:type="dxa"/>
          </w:tcPr>
          <w:p w14:paraId="01BC81B6" w14:textId="77777777" w:rsidR="00BE0195" w:rsidRDefault="00BE0195"/>
        </w:tc>
      </w:tr>
      <w:tr w:rsidR="00BE0195" w14:paraId="5378D954" w14:textId="77777777">
        <w:trPr>
          <w:trHeight w:val="144"/>
          <w:jc w:val="center"/>
        </w:trPr>
        <w:tc>
          <w:tcPr>
            <w:tcW w:w="1985" w:type="dxa"/>
            <w:shd w:val="clear" w:color="auto" w:fill="auto"/>
          </w:tcPr>
          <w:p w14:paraId="2CCC6EB1"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39BF3D57" w14:textId="77777777" w:rsidR="00BE0195" w:rsidRDefault="00414455">
            <w:pPr>
              <w:rPr>
                <w:rFonts w:eastAsia="DengXian"/>
                <w:lang w:eastAsia="zh-CN"/>
              </w:rPr>
            </w:pPr>
            <w:r>
              <w:rPr>
                <w:rFonts w:hint="eastAsia"/>
                <w:lang w:eastAsia="zh-CN"/>
              </w:rPr>
              <w:t>a</w:t>
            </w:r>
          </w:p>
        </w:tc>
        <w:tc>
          <w:tcPr>
            <w:tcW w:w="6040" w:type="dxa"/>
          </w:tcPr>
          <w:p w14:paraId="78A0FF8E" w14:textId="77777777" w:rsidR="00BE0195" w:rsidRDefault="00BE0195"/>
        </w:tc>
      </w:tr>
      <w:tr w:rsidR="00BE0195" w14:paraId="18F7DF0B" w14:textId="77777777">
        <w:trPr>
          <w:trHeight w:val="144"/>
          <w:jc w:val="center"/>
        </w:trPr>
        <w:tc>
          <w:tcPr>
            <w:tcW w:w="1985" w:type="dxa"/>
            <w:shd w:val="clear" w:color="auto" w:fill="auto"/>
          </w:tcPr>
          <w:p w14:paraId="5E365756" w14:textId="77777777" w:rsidR="00BE0195" w:rsidRDefault="00414455">
            <w:pPr>
              <w:rPr>
                <w:lang w:eastAsia="zh-CN"/>
              </w:rPr>
            </w:pPr>
            <w:r>
              <w:rPr>
                <w:lang w:eastAsia="zh-CN"/>
              </w:rPr>
              <w:t>Intel</w:t>
            </w:r>
          </w:p>
        </w:tc>
        <w:tc>
          <w:tcPr>
            <w:tcW w:w="1559" w:type="dxa"/>
            <w:shd w:val="clear" w:color="auto" w:fill="auto"/>
          </w:tcPr>
          <w:p w14:paraId="65C166B1" w14:textId="77777777" w:rsidR="00BE0195" w:rsidRDefault="00414455">
            <w:pPr>
              <w:rPr>
                <w:lang w:eastAsia="zh-CN"/>
              </w:rPr>
            </w:pPr>
            <w:r>
              <w:rPr>
                <w:lang w:eastAsia="zh-CN"/>
              </w:rPr>
              <w:t>a)</w:t>
            </w:r>
          </w:p>
        </w:tc>
        <w:tc>
          <w:tcPr>
            <w:tcW w:w="6040" w:type="dxa"/>
          </w:tcPr>
          <w:p w14:paraId="478D7615" w14:textId="77777777" w:rsidR="00BE0195" w:rsidRDefault="00BE0195"/>
        </w:tc>
      </w:tr>
      <w:tr w:rsidR="00BE0195" w14:paraId="4DF86DEA" w14:textId="77777777">
        <w:trPr>
          <w:trHeight w:val="144"/>
          <w:jc w:val="center"/>
        </w:trPr>
        <w:tc>
          <w:tcPr>
            <w:tcW w:w="1985" w:type="dxa"/>
            <w:shd w:val="clear" w:color="auto" w:fill="auto"/>
          </w:tcPr>
          <w:p w14:paraId="7834738C" w14:textId="77777777" w:rsidR="00BE0195" w:rsidRDefault="00414455">
            <w:pPr>
              <w:rPr>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0F41B7CD" w14:textId="77777777" w:rsidR="00BE0195" w:rsidRDefault="00414455">
            <w:pPr>
              <w:rPr>
                <w:lang w:eastAsia="zh-CN"/>
              </w:rPr>
            </w:pPr>
            <w:r>
              <w:rPr>
                <w:rFonts w:eastAsiaTheme="minorEastAsia"/>
                <w:lang w:eastAsia="zh-CN"/>
              </w:rPr>
              <w:t>See comments</w:t>
            </w:r>
          </w:p>
        </w:tc>
        <w:tc>
          <w:tcPr>
            <w:tcW w:w="6040" w:type="dxa"/>
          </w:tcPr>
          <w:p w14:paraId="6734E35A" w14:textId="77777777" w:rsidR="00BE0195" w:rsidRDefault="00414455">
            <w:pPr>
              <w:rPr>
                <w:rFonts w:eastAsiaTheme="minorEastAsia"/>
                <w:lang w:eastAsia="zh-CN"/>
              </w:rPr>
            </w:pPr>
            <w:r>
              <w:rPr>
                <w:rFonts w:eastAsiaTheme="minorEastAsia"/>
                <w:lang w:eastAsia="zh-CN"/>
              </w:rPr>
              <w:t xml:space="preserve">Is this question asking about the HARQ feedback option of the MAC PDU containing MAC SDU(s) and IUC request MAC CE? </w:t>
            </w:r>
          </w:p>
          <w:p w14:paraId="7302D027" w14:textId="77777777" w:rsidR="00BE0195" w:rsidRDefault="00414455">
            <w:r>
              <w:rPr>
                <w:rFonts w:eastAsiaTheme="minorEastAsia"/>
                <w:lang w:eastAsia="zh-CN"/>
              </w:rPr>
              <w:t xml:space="preserve">If so we think the HARQ attribute depends on whether the </w:t>
            </w:r>
            <w:proofErr w:type="spellStart"/>
            <w:r>
              <w:rPr>
                <w:rFonts w:eastAsiaTheme="minorEastAsia"/>
                <w:lang w:eastAsia="zh-CN"/>
              </w:rPr>
              <w:t>sl</w:t>
            </w:r>
            <w:proofErr w:type="spellEnd"/>
            <w:r>
              <w:rPr>
                <w:rFonts w:eastAsiaTheme="minorEastAsia"/>
                <w:lang w:eastAsia="zh-CN"/>
              </w:rPr>
              <w:t>-HARQ-</w:t>
            </w:r>
            <w:proofErr w:type="spellStart"/>
            <w:r>
              <w:rPr>
                <w:rFonts w:eastAsiaTheme="minorEastAsia"/>
                <w:lang w:eastAsia="zh-CN"/>
              </w:rPr>
              <w:t>FeedbackEnabled</w:t>
            </w:r>
            <w:proofErr w:type="spellEnd"/>
            <w:r>
              <w:rPr>
                <w:rFonts w:eastAsiaTheme="minorEastAsia"/>
                <w:lang w:eastAsia="zh-CN"/>
              </w:rPr>
              <w:t xml:space="preserve"> being set to enabled or disabled for the highest priority logical channel included in the MAC PDU (please note there may be more than one MAC SDU). </w:t>
            </w:r>
          </w:p>
        </w:tc>
      </w:tr>
      <w:tr w:rsidR="00BE0195" w14:paraId="4B4A4EC4" w14:textId="77777777">
        <w:trPr>
          <w:trHeight w:val="144"/>
          <w:jc w:val="center"/>
        </w:trPr>
        <w:tc>
          <w:tcPr>
            <w:tcW w:w="1985" w:type="dxa"/>
            <w:shd w:val="clear" w:color="auto" w:fill="auto"/>
          </w:tcPr>
          <w:p w14:paraId="4E9D8CB0"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0D2B1E3F" w14:textId="77777777" w:rsidR="00BE0195" w:rsidRDefault="00414455">
            <w:pPr>
              <w:rPr>
                <w:rFonts w:eastAsiaTheme="minorEastAsia"/>
                <w:lang w:eastAsia="zh-CN"/>
              </w:rPr>
            </w:pPr>
            <w:r>
              <w:rPr>
                <w:rFonts w:eastAsia="游明朝" w:hint="eastAsia"/>
                <w:lang w:eastAsia="ja-JP"/>
              </w:rPr>
              <w:t>a)</w:t>
            </w:r>
          </w:p>
        </w:tc>
        <w:tc>
          <w:tcPr>
            <w:tcW w:w="6040" w:type="dxa"/>
          </w:tcPr>
          <w:p w14:paraId="4A34165A" w14:textId="77777777" w:rsidR="00BE0195" w:rsidRDefault="00414455">
            <w:pPr>
              <w:rPr>
                <w:rFonts w:eastAsiaTheme="minorEastAsia"/>
                <w:lang w:eastAsia="zh-CN"/>
              </w:rPr>
            </w:pPr>
            <w:r>
              <w:rPr>
                <w:rFonts w:eastAsia="游明朝" w:hint="eastAsia"/>
                <w:lang w:eastAsia="ja-JP"/>
              </w:rPr>
              <w:t xml:space="preserve">Same </w:t>
            </w:r>
            <w:r>
              <w:rPr>
                <w:rFonts w:eastAsia="游明朝"/>
                <w:lang w:eastAsia="ja-JP"/>
              </w:rPr>
              <w:t>as Q2-2.</w:t>
            </w:r>
          </w:p>
        </w:tc>
      </w:tr>
      <w:tr w:rsidR="00BE0195" w14:paraId="2F45AA22" w14:textId="77777777">
        <w:trPr>
          <w:trHeight w:val="144"/>
          <w:jc w:val="center"/>
        </w:trPr>
        <w:tc>
          <w:tcPr>
            <w:tcW w:w="1985" w:type="dxa"/>
            <w:shd w:val="clear" w:color="auto" w:fill="auto"/>
          </w:tcPr>
          <w:p w14:paraId="7CBC8765"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67A337DB" w14:textId="77777777" w:rsidR="00BE0195" w:rsidRDefault="00414455">
            <w:pPr>
              <w:rPr>
                <w:rFonts w:eastAsia="맑은 고딕"/>
                <w:lang w:eastAsia="ko-KR"/>
              </w:rPr>
            </w:pPr>
            <w:r>
              <w:rPr>
                <w:rFonts w:eastAsia="맑은 고딕" w:hint="eastAsia"/>
                <w:lang w:eastAsia="ko-KR"/>
              </w:rPr>
              <w:t>a)</w:t>
            </w:r>
          </w:p>
        </w:tc>
        <w:tc>
          <w:tcPr>
            <w:tcW w:w="6040" w:type="dxa"/>
          </w:tcPr>
          <w:p w14:paraId="7BA2CAA9" w14:textId="77777777" w:rsidR="00BE0195" w:rsidRDefault="00BE0195">
            <w:pPr>
              <w:rPr>
                <w:rFonts w:eastAsia="游明朝"/>
                <w:lang w:eastAsia="ja-JP"/>
              </w:rPr>
            </w:pPr>
          </w:p>
        </w:tc>
      </w:tr>
      <w:tr w:rsidR="00BE0195" w14:paraId="2C6608A2" w14:textId="77777777">
        <w:trPr>
          <w:trHeight w:val="144"/>
          <w:jc w:val="center"/>
        </w:trPr>
        <w:tc>
          <w:tcPr>
            <w:tcW w:w="1985" w:type="dxa"/>
            <w:shd w:val="clear" w:color="auto" w:fill="auto"/>
          </w:tcPr>
          <w:p w14:paraId="1E9CB431"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7CB98D78" w14:textId="77777777" w:rsidR="00BE0195" w:rsidRDefault="00414455">
            <w:pPr>
              <w:rPr>
                <w:rFonts w:eastAsia="맑은 고딕"/>
                <w:lang w:eastAsia="ko-KR"/>
              </w:rPr>
            </w:pPr>
            <w:r>
              <w:rPr>
                <w:rFonts w:eastAsia="맑은 고딕"/>
                <w:lang w:eastAsia="ko-KR"/>
              </w:rPr>
              <w:t>a)</w:t>
            </w:r>
          </w:p>
        </w:tc>
        <w:tc>
          <w:tcPr>
            <w:tcW w:w="6040" w:type="dxa"/>
          </w:tcPr>
          <w:p w14:paraId="75753458" w14:textId="77777777" w:rsidR="00BE0195" w:rsidRDefault="00BE0195">
            <w:pPr>
              <w:rPr>
                <w:rFonts w:eastAsia="游明朝"/>
                <w:lang w:eastAsia="ja-JP"/>
              </w:rPr>
            </w:pPr>
          </w:p>
        </w:tc>
      </w:tr>
      <w:tr w:rsidR="00BE0195" w14:paraId="33D33C00" w14:textId="77777777">
        <w:trPr>
          <w:trHeight w:val="144"/>
          <w:jc w:val="center"/>
        </w:trPr>
        <w:tc>
          <w:tcPr>
            <w:tcW w:w="1985" w:type="dxa"/>
            <w:shd w:val="clear" w:color="auto" w:fill="auto"/>
          </w:tcPr>
          <w:p w14:paraId="616601A5"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215A0C22" w14:textId="77777777" w:rsidR="00BE0195" w:rsidRDefault="00414455">
            <w:pPr>
              <w:rPr>
                <w:rFonts w:eastAsia="맑은 고딕"/>
                <w:lang w:eastAsia="ko-KR"/>
              </w:rPr>
            </w:pPr>
            <w:r>
              <w:rPr>
                <w:rFonts w:eastAsia="맑은 고딕"/>
                <w:lang w:eastAsia="ko-KR"/>
              </w:rPr>
              <w:t>a)</w:t>
            </w:r>
          </w:p>
        </w:tc>
        <w:tc>
          <w:tcPr>
            <w:tcW w:w="6040" w:type="dxa"/>
          </w:tcPr>
          <w:p w14:paraId="16902B21" w14:textId="77777777" w:rsidR="00BE0195" w:rsidRDefault="00BE0195">
            <w:pPr>
              <w:rPr>
                <w:rFonts w:eastAsia="游明朝"/>
                <w:lang w:eastAsia="ja-JP"/>
              </w:rPr>
            </w:pPr>
          </w:p>
        </w:tc>
      </w:tr>
      <w:tr w:rsidR="00BE0195" w14:paraId="75BC0427" w14:textId="77777777">
        <w:trPr>
          <w:trHeight w:val="144"/>
          <w:jc w:val="center"/>
        </w:trPr>
        <w:tc>
          <w:tcPr>
            <w:tcW w:w="1985" w:type="dxa"/>
            <w:shd w:val="clear" w:color="auto" w:fill="auto"/>
          </w:tcPr>
          <w:p w14:paraId="49B18984"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3AF56BAA" w14:textId="77777777" w:rsidR="00BE0195" w:rsidRDefault="00414455">
            <w:pPr>
              <w:rPr>
                <w:rFonts w:eastAsia="맑은 고딕"/>
                <w:lang w:eastAsia="ko-KR"/>
              </w:rPr>
            </w:pPr>
            <w:r>
              <w:rPr>
                <w:rFonts w:eastAsia="DengXian" w:hint="eastAsia"/>
                <w:lang w:eastAsia="zh-CN"/>
              </w:rPr>
              <w:t>a</w:t>
            </w:r>
            <w:r>
              <w:rPr>
                <w:rFonts w:eastAsia="DengXian"/>
                <w:lang w:eastAsia="zh-CN"/>
              </w:rPr>
              <w:t>)</w:t>
            </w:r>
          </w:p>
        </w:tc>
        <w:tc>
          <w:tcPr>
            <w:tcW w:w="6040" w:type="dxa"/>
          </w:tcPr>
          <w:p w14:paraId="74302302" w14:textId="77777777" w:rsidR="00BE0195" w:rsidRDefault="00BE0195">
            <w:pPr>
              <w:rPr>
                <w:rFonts w:eastAsia="游明朝"/>
                <w:lang w:eastAsia="ja-JP"/>
              </w:rPr>
            </w:pPr>
          </w:p>
        </w:tc>
      </w:tr>
      <w:tr w:rsidR="00BE0195" w14:paraId="31E9D68F" w14:textId="77777777">
        <w:trPr>
          <w:trHeight w:val="144"/>
          <w:jc w:val="center"/>
        </w:trPr>
        <w:tc>
          <w:tcPr>
            <w:tcW w:w="1985" w:type="dxa"/>
            <w:shd w:val="clear" w:color="auto" w:fill="auto"/>
          </w:tcPr>
          <w:p w14:paraId="48F832E5"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74C5563A" w14:textId="77777777" w:rsidR="00BE0195" w:rsidRDefault="00414455">
            <w:pPr>
              <w:rPr>
                <w:rFonts w:eastAsia="DengXian"/>
                <w:lang w:eastAsia="zh-CN"/>
              </w:rPr>
            </w:pPr>
            <w:r>
              <w:rPr>
                <w:rFonts w:eastAsia="DengXian"/>
                <w:lang w:eastAsia="zh-CN"/>
              </w:rPr>
              <w:t>a)</w:t>
            </w:r>
          </w:p>
        </w:tc>
        <w:tc>
          <w:tcPr>
            <w:tcW w:w="6040" w:type="dxa"/>
          </w:tcPr>
          <w:p w14:paraId="5189E382" w14:textId="77777777" w:rsidR="00BE0195" w:rsidRDefault="00BE0195">
            <w:pPr>
              <w:rPr>
                <w:rFonts w:eastAsia="游明朝"/>
                <w:lang w:eastAsia="ja-JP"/>
              </w:rPr>
            </w:pPr>
          </w:p>
        </w:tc>
      </w:tr>
      <w:tr w:rsidR="00BE0195" w14:paraId="33E7671C" w14:textId="77777777">
        <w:trPr>
          <w:trHeight w:val="144"/>
          <w:jc w:val="center"/>
        </w:trPr>
        <w:tc>
          <w:tcPr>
            <w:tcW w:w="1985" w:type="dxa"/>
            <w:shd w:val="clear" w:color="auto" w:fill="auto"/>
          </w:tcPr>
          <w:p w14:paraId="72D8E7BD"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063F3BEB" w14:textId="77777777" w:rsidR="00BE0195" w:rsidRDefault="00414455">
            <w:pPr>
              <w:rPr>
                <w:rFonts w:eastAsia="DengXian"/>
                <w:lang w:eastAsia="zh-CN"/>
              </w:rPr>
            </w:pPr>
            <w:r>
              <w:rPr>
                <w:rFonts w:eastAsia="DengXian"/>
                <w:lang w:eastAsia="zh-CN"/>
              </w:rPr>
              <w:t>a)</w:t>
            </w:r>
          </w:p>
        </w:tc>
        <w:tc>
          <w:tcPr>
            <w:tcW w:w="6040" w:type="dxa"/>
          </w:tcPr>
          <w:p w14:paraId="42EA5C65" w14:textId="77777777" w:rsidR="00BE0195" w:rsidRDefault="00BE0195">
            <w:pPr>
              <w:rPr>
                <w:rFonts w:eastAsia="游明朝"/>
                <w:lang w:eastAsia="ja-JP"/>
              </w:rPr>
            </w:pPr>
          </w:p>
        </w:tc>
      </w:tr>
      <w:tr w:rsidR="00BE0195" w14:paraId="325F61B8" w14:textId="77777777">
        <w:trPr>
          <w:trHeight w:val="144"/>
          <w:jc w:val="center"/>
        </w:trPr>
        <w:tc>
          <w:tcPr>
            <w:tcW w:w="1985" w:type="dxa"/>
            <w:shd w:val="clear" w:color="auto" w:fill="auto"/>
          </w:tcPr>
          <w:p w14:paraId="4F6B5D89"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64F02BBB" w14:textId="77777777" w:rsidR="00BE0195" w:rsidRDefault="00414455">
            <w:pPr>
              <w:rPr>
                <w:rFonts w:eastAsia="DengXian"/>
                <w:lang w:eastAsia="zh-CN"/>
              </w:rPr>
            </w:pPr>
            <w:r>
              <w:rPr>
                <w:rFonts w:eastAsia="DengXian" w:hint="eastAsia"/>
                <w:lang w:eastAsia="zh-CN"/>
              </w:rPr>
              <w:t>a</w:t>
            </w:r>
          </w:p>
        </w:tc>
        <w:tc>
          <w:tcPr>
            <w:tcW w:w="6040" w:type="dxa"/>
          </w:tcPr>
          <w:p w14:paraId="6CCA9267" w14:textId="77777777" w:rsidR="00BE0195" w:rsidRDefault="00BE0195">
            <w:pPr>
              <w:rPr>
                <w:rFonts w:eastAsia="游明朝"/>
                <w:lang w:eastAsia="ja-JP"/>
              </w:rPr>
            </w:pPr>
          </w:p>
        </w:tc>
      </w:tr>
      <w:tr w:rsidR="00970EE7" w14:paraId="6C27FAE4" w14:textId="77777777">
        <w:trPr>
          <w:trHeight w:val="144"/>
          <w:jc w:val="center"/>
        </w:trPr>
        <w:tc>
          <w:tcPr>
            <w:tcW w:w="1985" w:type="dxa"/>
            <w:shd w:val="clear" w:color="auto" w:fill="auto"/>
          </w:tcPr>
          <w:p w14:paraId="44AD24E0" w14:textId="54D0DFA8" w:rsidR="00970EE7" w:rsidRDefault="00970EE7">
            <w:pPr>
              <w:rPr>
                <w:rFonts w:eastAsiaTheme="minorEastAsia"/>
                <w:lang w:eastAsia="zh-CN"/>
              </w:rPr>
            </w:pPr>
            <w:r>
              <w:rPr>
                <w:rFonts w:eastAsiaTheme="minorEastAsia"/>
                <w:lang w:eastAsia="zh-CN"/>
              </w:rPr>
              <w:t>Qualcomm</w:t>
            </w:r>
          </w:p>
        </w:tc>
        <w:tc>
          <w:tcPr>
            <w:tcW w:w="1559" w:type="dxa"/>
            <w:shd w:val="clear" w:color="auto" w:fill="auto"/>
          </w:tcPr>
          <w:p w14:paraId="416C8AFA" w14:textId="12F40751" w:rsidR="00970EE7" w:rsidRDefault="00970EE7">
            <w:pPr>
              <w:rPr>
                <w:rFonts w:eastAsia="DengXian"/>
                <w:lang w:eastAsia="zh-CN"/>
              </w:rPr>
            </w:pPr>
            <w:r>
              <w:rPr>
                <w:rFonts w:eastAsia="DengXian"/>
                <w:lang w:eastAsia="zh-CN"/>
              </w:rPr>
              <w:t>a</w:t>
            </w:r>
          </w:p>
        </w:tc>
        <w:tc>
          <w:tcPr>
            <w:tcW w:w="6040" w:type="dxa"/>
          </w:tcPr>
          <w:p w14:paraId="7C1C7E58" w14:textId="77777777" w:rsidR="00970EE7" w:rsidRDefault="00970EE7">
            <w:pPr>
              <w:rPr>
                <w:rFonts w:eastAsia="游明朝"/>
                <w:lang w:eastAsia="ja-JP"/>
              </w:rPr>
            </w:pPr>
          </w:p>
        </w:tc>
      </w:tr>
      <w:tr w:rsidR="00BB7878" w14:paraId="385D4313" w14:textId="77777777">
        <w:trPr>
          <w:trHeight w:val="144"/>
          <w:jc w:val="center"/>
        </w:trPr>
        <w:tc>
          <w:tcPr>
            <w:tcW w:w="1985" w:type="dxa"/>
            <w:shd w:val="clear" w:color="auto" w:fill="auto"/>
          </w:tcPr>
          <w:p w14:paraId="6DD1624F" w14:textId="3A05150C" w:rsidR="00BB7878" w:rsidRDefault="00BB7878">
            <w:pPr>
              <w:rPr>
                <w:rFonts w:eastAsiaTheme="minorEastAsia"/>
                <w:lang w:eastAsia="zh-CN"/>
              </w:rPr>
            </w:pPr>
            <w:r>
              <w:rPr>
                <w:rFonts w:eastAsiaTheme="minorEastAsia"/>
                <w:lang w:eastAsia="zh-CN"/>
              </w:rPr>
              <w:t>Apple</w:t>
            </w:r>
          </w:p>
        </w:tc>
        <w:tc>
          <w:tcPr>
            <w:tcW w:w="1559" w:type="dxa"/>
            <w:shd w:val="clear" w:color="auto" w:fill="auto"/>
          </w:tcPr>
          <w:p w14:paraId="14B56E48" w14:textId="700542C6" w:rsidR="00BB7878" w:rsidRDefault="00BB7878">
            <w:pPr>
              <w:rPr>
                <w:rFonts w:eastAsia="DengXian"/>
                <w:lang w:eastAsia="zh-CN"/>
              </w:rPr>
            </w:pPr>
            <w:r>
              <w:rPr>
                <w:rFonts w:eastAsia="DengXian"/>
                <w:lang w:eastAsia="zh-CN"/>
              </w:rPr>
              <w:t>a</w:t>
            </w:r>
          </w:p>
        </w:tc>
        <w:tc>
          <w:tcPr>
            <w:tcW w:w="6040" w:type="dxa"/>
          </w:tcPr>
          <w:p w14:paraId="0F54841F" w14:textId="77777777" w:rsidR="00BB7878" w:rsidRDefault="00BB7878">
            <w:pPr>
              <w:rPr>
                <w:rFonts w:eastAsia="游明朝"/>
                <w:lang w:eastAsia="ja-JP"/>
              </w:rPr>
            </w:pPr>
          </w:p>
        </w:tc>
      </w:tr>
      <w:tr w:rsidR="00E60700" w14:paraId="4DC0ADFB" w14:textId="77777777">
        <w:trPr>
          <w:trHeight w:val="144"/>
          <w:jc w:val="center"/>
        </w:trPr>
        <w:tc>
          <w:tcPr>
            <w:tcW w:w="1985" w:type="dxa"/>
            <w:shd w:val="clear" w:color="auto" w:fill="auto"/>
          </w:tcPr>
          <w:p w14:paraId="31F15889" w14:textId="5B30043B" w:rsidR="00E60700" w:rsidRDefault="00E60700">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12DE5305" w14:textId="32EE3434" w:rsidR="00E60700" w:rsidRDefault="00E60700">
            <w:pPr>
              <w:rPr>
                <w:rFonts w:eastAsia="DengXian"/>
                <w:lang w:eastAsia="zh-CN"/>
              </w:rPr>
            </w:pPr>
            <w:r>
              <w:rPr>
                <w:rFonts w:eastAsia="DengXian" w:hint="eastAsia"/>
                <w:lang w:eastAsia="zh-CN"/>
              </w:rPr>
              <w:t>a</w:t>
            </w:r>
            <w:r>
              <w:rPr>
                <w:rFonts w:eastAsia="DengXian"/>
                <w:lang w:eastAsia="zh-CN"/>
              </w:rPr>
              <w:t>)</w:t>
            </w:r>
          </w:p>
        </w:tc>
        <w:tc>
          <w:tcPr>
            <w:tcW w:w="6040" w:type="dxa"/>
          </w:tcPr>
          <w:p w14:paraId="762392B9" w14:textId="77777777" w:rsidR="00E60700" w:rsidRDefault="00E60700">
            <w:pPr>
              <w:rPr>
                <w:rFonts w:eastAsia="游明朝"/>
                <w:lang w:eastAsia="ja-JP"/>
              </w:rPr>
            </w:pPr>
          </w:p>
        </w:tc>
      </w:tr>
      <w:tr w:rsidR="00D2041E" w14:paraId="587FC674" w14:textId="77777777">
        <w:trPr>
          <w:trHeight w:val="144"/>
          <w:jc w:val="center"/>
        </w:trPr>
        <w:tc>
          <w:tcPr>
            <w:tcW w:w="1985" w:type="dxa"/>
            <w:shd w:val="clear" w:color="auto" w:fill="auto"/>
          </w:tcPr>
          <w:p w14:paraId="6EBA0A97" w14:textId="38ED31B3" w:rsidR="00D2041E" w:rsidRDefault="00D2041E">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7235472D" w14:textId="7E9871FF" w:rsidR="00D2041E" w:rsidRPr="00D2041E" w:rsidRDefault="00D2041E">
            <w:pPr>
              <w:rPr>
                <w:rFonts w:eastAsia="맑은 고딕"/>
                <w:lang w:eastAsia="ko-KR"/>
              </w:rPr>
            </w:pPr>
            <w:r>
              <w:rPr>
                <w:rFonts w:eastAsia="맑은 고딕" w:hint="eastAsia"/>
                <w:lang w:eastAsia="ko-KR"/>
              </w:rPr>
              <w:t>a)</w:t>
            </w:r>
          </w:p>
        </w:tc>
        <w:tc>
          <w:tcPr>
            <w:tcW w:w="6040" w:type="dxa"/>
          </w:tcPr>
          <w:p w14:paraId="00F8812A" w14:textId="77777777" w:rsidR="00D2041E" w:rsidRDefault="00D2041E">
            <w:pPr>
              <w:rPr>
                <w:rFonts w:eastAsia="游明朝"/>
                <w:lang w:eastAsia="ja-JP"/>
              </w:rPr>
            </w:pPr>
          </w:p>
        </w:tc>
      </w:tr>
    </w:tbl>
    <w:p w14:paraId="56B79A2F" w14:textId="5545B3BC" w:rsidR="00DD6CA4" w:rsidRDefault="00DD6CA4" w:rsidP="00DD6CA4">
      <w:pPr>
        <w:pStyle w:val="CRCoverPage"/>
        <w:spacing w:after="0"/>
        <w:rPr>
          <w:ins w:id="56" w:author="LG-Giwon Park" w:date="2022-02-15T00:15:00Z"/>
          <w:rFonts w:eastAsia="맑은 고딕"/>
          <w:lang w:eastAsia="ko-KR"/>
        </w:rPr>
      </w:pPr>
      <w:ins w:id="57" w:author="LG-Giwon Park" w:date="2022-02-15T00:15:00Z">
        <w:r>
          <w:rPr>
            <w:rFonts w:eastAsia="맑은 고딕" w:hint="eastAsia"/>
            <w:lang w:eastAsia="ko-KR"/>
          </w:rPr>
          <w:t>[</w:t>
        </w:r>
        <w:r>
          <w:rPr>
            <w:rFonts w:eastAsia="맑은 고딕"/>
            <w:lang w:eastAsia="ko-KR"/>
          </w:rPr>
          <w:t>Summary Q2-4</w:t>
        </w:r>
        <w:r>
          <w:rPr>
            <w:rFonts w:eastAsia="맑은 고딕" w:hint="eastAsia"/>
            <w:lang w:eastAsia="ko-KR"/>
          </w:rPr>
          <w:t>]</w:t>
        </w:r>
        <w:r>
          <w:rPr>
            <w:rFonts w:eastAsia="맑은 고딕"/>
            <w:lang w:eastAsia="ko-KR"/>
          </w:rPr>
          <w:t xml:space="preserve"> Out of 1</w:t>
        </w:r>
      </w:ins>
      <w:ins w:id="58" w:author="LG-Giwon Park" w:date="2022-02-15T23:24:00Z">
        <w:r w:rsidR="00D2041E">
          <w:rPr>
            <w:rFonts w:eastAsia="맑은 고딕"/>
            <w:lang w:eastAsia="ko-KR"/>
          </w:rPr>
          <w:t>6</w:t>
        </w:r>
      </w:ins>
      <w:ins w:id="59" w:author="LG-Giwon Park" w:date="2022-02-15T00:15:00Z">
        <w:r>
          <w:rPr>
            <w:rFonts w:eastAsia="맑은 고딕"/>
            <w:lang w:eastAsia="ko-KR"/>
          </w:rPr>
          <w:t xml:space="preserve"> companies</w:t>
        </w:r>
      </w:ins>
    </w:p>
    <w:p w14:paraId="5CA2EA9E" w14:textId="04E63317" w:rsidR="00DD6CA4" w:rsidRDefault="00D2041E" w:rsidP="00DD6CA4">
      <w:pPr>
        <w:pStyle w:val="CRCoverPage"/>
        <w:spacing w:after="0"/>
        <w:rPr>
          <w:ins w:id="60" w:author="LG-Giwon Park" w:date="2022-02-15T00:15:00Z"/>
          <w:rFonts w:eastAsia="맑은 고딕"/>
          <w:lang w:eastAsia="ko-KR"/>
        </w:rPr>
      </w:pPr>
      <w:ins w:id="61" w:author="LG-Giwon Park" w:date="2022-02-15T00:15:00Z">
        <w:r>
          <w:rPr>
            <w:rFonts w:eastAsia="맑은 고딕"/>
            <w:lang w:eastAsia="ko-KR"/>
          </w:rPr>
          <w:t>Option a: 16</w:t>
        </w:r>
      </w:ins>
    </w:p>
    <w:p w14:paraId="710F9EAA" w14:textId="77777777" w:rsidR="00DD6CA4" w:rsidRDefault="00DD6CA4" w:rsidP="00DD6CA4">
      <w:pPr>
        <w:pStyle w:val="CRCoverPage"/>
        <w:spacing w:after="0"/>
        <w:rPr>
          <w:ins w:id="62" w:author="LG-Giwon Park" w:date="2022-02-15T00:15:00Z"/>
          <w:rFonts w:eastAsia="맑은 고딕"/>
          <w:lang w:eastAsia="ko-KR"/>
        </w:rPr>
      </w:pPr>
      <w:ins w:id="63" w:author="LG-Giwon Park" w:date="2022-02-15T00:15:00Z">
        <w:r>
          <w:rPr>
            <w:rFonts w:eastAsia="맑은 고딕"/>
            <w:lang w:eastAsia="ko-KR"/>
          </w:rPr>
          <w:t>Option b: 0</w:t>
        </w:r>
      </w:ins>
    </w:p>
    <w:p w14:paraId="7F46D5D7" w14:textId="77777777" w:rsidR="00DD6CA4" w:rsidRDefault="00DD6CA4" w:rsidP="00DD6CA4">
      <w:pPr>
        <w:pStyle w:val="CRCoverPage"/>
        <w:spacing w:after="0"/>
        <w:rPr>
          <w:ins w:id="64" w:author="LG-Giwon Park" w:date="2022-02-15T00:15:00Z"/>
          <w:rFonts w:eastAsia="맑은 고딕"/>
          <w:lang w:eastAsia="ko-KR"/>
        </w:rPr>
      </w:pPr>
      <w:ins w:id="65" w:author="LG-Giwon Park" w:date="2022-02-15T00:15:00Z">
        <w:r>
          <w:rPr>
            <w:rFonts w:eastAsia="맑은 고딕"/>
            <w:lang w:eastAsia="ko-KR"/>
          </w:rPr>
          <w:t>Option c: 0</w:t>
        </w:r>
      </w:ins>
    </w:p>
    <w:p w14:paraId="5B86A37F" w14:textId="77777777" w:rsidR="00DD6CA4" w:rsidRDefault="00DD6CA4" w:rsidP="00DD6CA4">
      <w:pPr>
        <w:pStyle w:val="CRCoverPage"/>
        <w:spacing w:after="0"/>
        <w:rPr>
          <w:ins w:id="66" w:author="LG-Giwon Park" w:date="2022-02-15T00:15:00Z"/>
          <w:rFonts w:eastAsia="맑은 고딕"/>
          <w:b/>
          <w:lang w:eastAsia="ko-KR"/>
        </w:rPr>
      </w:pPr>
      <w:ins w:id="67" w:author="LG-Giwon Park" w:date="2022-02-15T00:15:00Z">
        <w:r w:rsidRPr="0036122F">
          <w:rPr>
            <w:rFonts w:eastAsia="맑은 고딕"/>
            <w:lang w:eastAsia="ko-KR"/>
          </w:rPr>
          <w:t>Based on the comment, Huawei's input was counted as an option</w:t>
        </w:r>
        <w:r>
          <w:rPr>
            <w:rFonts w:eastAsia="맑은 고딕"/>
            <w:lang w:eastAsia="ko-KR"/>
          </w:rPr>
          <w:t xml:space="preserve"> </w:t>
        </w:r>
        <w:r>
          <w:rPr>
            <w:rFonts w:eastAsia="맑은 고딕" w:hint="eastAsia"/>
            <w:lang w:eastAsia="ko-KR"/>
          </w:rPr>
          <w:t>a</w:t>
        </w:r>
        <w:r w:rsidRPr="0036122F">
          <w:rPr>
            <w:rFonts w:eastAsia="맑은 고딕"/>
            <w:lang w:eastAsia="ko-KR"/>
          </w:rPr>
          <w:t>.</w:t>
        </w:r>
      </w:ins>
    </w:p>
    <w:p w14:paraId="5258C538" w14:textId="0DCD3F33" w:rsidR="00E0668F" w:rsidRPr="00B25A68" w:rsidRDefault="00DD6CA4" w:rsidP="00AF6ACA">
      <w:pPr>
        <w:pStyle w:val="CRCoverPage"/>
        <w:spacing w:after="0"/>
        <w:rPr>
          <w:rFonts w:eastAsia="맑은 고딕"/>
          <w:b/>
          <w:lang w:eastAsia="ko-KR"/>
        </w:rPr>
      </w:pPr>
      <w:ins w:id="68" w:author="LG-Giwon Park" w:date="2022-02-15T00:15:00Z">
        <w:r w:rsidRPr="00FF58DB">
          <w:rPr>
            <w:rFonts w:eastAsia="맑은 고딕"/>
            <w:b/>
            <w:lang w:eastAsia="ko-KR"/>
          </w:rPr>
          <w:t>Recommendation 2-</w:t>
        </w:r>
        <w:r>
          <w:rPr>
            <w:rFonts w:eastAsia="맑은 고딕"/>
            <w:b/>
            <w:lang w:eastAsia="ko-KR"/>
          </w:rPr>
          <w:t>4</w:t>
        </w:r>
        <w:r w:rsidRPr="00FF58DB">
          <w:rPr>
            <w:rFonts w:eastAsia="맑은 고딕"/>
            <w:b/>
            <w:lang w:eastAsia="ko-KR"/>
          </w:rPr>
          <w:t xml:space="preserve">: </w:t>
        </w:r>
      </w:ins>
      <w:ins w:id="69" w:author="LG-Giwon Park" w:date="2022-02-17T18:20:00Z">
        <w:r w:rsidR="00882A90">
          <w:rPr>
            <w:rFonts w:eastAsia="맑은 고딕"/>
            <w:b/>
            <w:lang w:eastAsia="ko-KR"/>
          </w:rPr>
          <w:t xml:space="preserve">[16/16] </w:t>
        </w:r>
      </w:ins>
      <w:ins w:id="70" w:author="LG-Giwon Park" w:date="2022-02-15T22:20:00Z">
        <w:r w:rsidR="00B25A68" w:rsidRPr="00B25A68">
          <w:rPr>
            <w:rFonts w:eastAsia="맑은 고딕" w:hint="eastAsia"/>
            <w:b/>
            <w:lang w:eastAsia="ko-KR"/>
          </w:rPr>
          <w:t>When</w:t>
        </w:r>
        <w:r w:rsidR="00B25A68" w:rsidRPr="00B25A68">
          <w:rPr>
            <w:rFonts w:eastAsia="맑은 고딕"/>
            <w:b/>
            <w:lang w:eastAsia="ko-KR"/>
          </w:rPr>
          <w:t xml:space="preserve"> a MAC CE for explicit request is multiplexed with MAC SDU(s), the HARQ attribute of a MAC PDU is determined by following </w:t>
        </w:r>
        <w:proofErr w:type="spellStart"/>
        <w:r w:rsidR="00B25A68" w:rsidRPr="00B25A68">
          <w:rPr>
            <w:rFonts w:eastAsia="맑은 고딕"/>
            <w:b/>
            <w:lang w:eastAsia="ko-KR"/>
          </w:rPr>
          <w:t>sl</w:t>
        </w:r>
        <w:proofErr w:type="spellEnd"/>
        <w:r w:rsidR="00B25A68" w:rsidRPr="00B25A68">
          <w:rPr>
            <w:rFonts w:eastAsia="맑은 고딕"/>
            <w:b/>
            <w:lang w:eastAsia="ko-KR"/>
          </w:rPr>
          <w:t>-HARQ-</w:t>
        </w:r>
        <w:proofErr w:type="spellStart"/>
        <w:r w:rsidR="00B25A68" w:rsidRPr="00B25A68">
          <w:rPr>
            <w:rFonts w:eastAsia="맑은 고딕"/>
            <w:b/>
            <w:lang w:eastAsia="ko-KR"/>
          </w:rPr>
          <w:t>FeedbackEnabled</w:t>
        </w:r>
        <w:proofErr w:type="spellEnd"/>
        <w:r w:rsidR="00B25A68" w:rsidRPr="00B25A68">
          <w:rPr>
            <w:rFonts w:eastAsia="맑은 고딕"/>
            <w:b/>
            <w:lang w:eastAsia="ko-KR"/>
          </w:rPr>
          <w:t xml:space="preserve"> being set to </w:t>
        </w:r>
        <w:proofErr w:type="gramStart"/>
        <w:r w:rsidR="00B25A68" w:rsidRPr="00B25A68">
          <w:rPr>
            <w:rFonts w:eastAsia="맑은 고딕"/>
            <w:b/>
            <w:lang w:eastAsia="ko-KR"/>
          </w:rPr>
          <w:t>enabled</w:t>
        </w:r>
        <w:proofErr w:type="gramEnd"/>
        <w:r w:rsidR="00B25A68" w:rsidRPr="00B25A68">
          <w:rPr>
            <w:rFonts w:eastAsia="맑은 고딕"/>
            <w:b/>
            <w:lang w:eastAsia="ko-KR"/>
          </w:rPr>
          <w:t xml:space="preserve"> or disabled for the highest priority logical channel included in the MAC PDU</w:t>
        </w:r>
      </w:ins>
      <w:ins w:id="71" w:author="LG-Giwon Park" w:date="2022-02-15T00:15:00Z">
        <w:r w:rsidRPr="00FF58DB">
          <w:rPr>
            <w:rFonts w:eastAsia="맑은 고딕" w:hint="eastAsia"/>
            <w:b/>
            <w:lang w:eastAsia="ko-KR"/>
          </w:rPr>
          <w:t>.</w:t>
        </w:r>
      </w:ins>
    </w:p>
    <w:p w14:paraId="3292CCF0" w14:textId="77777777" w:rsidR="00E0668F" w:rsidRDefault="00E0668F">
      <w:pPr>
        <w:pStyle w:val="a0"/>
        <w:spacing w:before="120" w:after="180"/>
        <w:rPr>
          <w:rFonts w:ascii="Arial" w:eastAsiaTheme="minorEastAsia" w:hAnsi="Arial" w:cs="Arial"/>
          <w:b/>
          <w:lang w:val="en-GB" w:eastAsia="zh-CN"/>
        </w:rPr>
      </w:pPr>
    </w:p>
    <w:p w14:paraId="4E787A97" w14:textId="77777777" w:rsidR="00BE0195" w:rsidRDefault="00414455">
      <w:pPr>
        <w:pStyle w:val="20"/>
        <w:spacing w:before="0"/>
        <w:rPr>
          <w:rFonts w:eastAsiaTheme="minorEastAsia"/>
          <w:sz w:val="24"/>
          <w:szCs w:val="24"/>
          <w:lang w:val="en-GB"/>
        </w:rPr>
      </w:pPr>
      <w:r>
        <w:rPr>
          <w:b w:val="0"/>
          <w:bCs w:val="0"/>
          <w:sz w:val="24"/>
          <w:szCs w:val="24"/>
          <w:lang w:val="en-GB" w:eastAsia="en-GB"/>
        </w:rPr>
        <w:t>Issue 3. Priority value/priority order of MAC CE for inter-UE coordination information</w:t>
      </w:r>
      <w:r>
        <w:rPr>
          <w:rFonts w:eastAsia="Microsoft YaHei"/>
          <w:b w:val="0"/>
          <w:bCs w:val="0"/>
          <w:sz w:val="24"/>
          <w:szCs w:val="24"/>
          <w:lang w:val="en-GB"/>
        </w:rPr>
        <w:t xml:space="preserve"> </w:t>
      </w:r>
    </w:p>
    <w:p w14:paraId="7F03E305" w14:textId="77777777" w:rsidR="00BE0195" w:rsidRDefault="00414455">
      <w:pPr>
        <w:spacing w:after="0"/>
        <w:rPr>
          <w:rFonts w:eastAsiaTheme="minorEastAsia"/>
          <w:lang w:val="en-GB" w:eastAsia="zh-CN"/>
        </w:rPr>
      </w:pPr>
      <w:r>
        <w:rPr>
          <w:rFonts w:eastAsiaTheme="minorEastAsia"/>
          <w:lang w:val="en-GB" w:eastAsia="zh-CN"/>
        </w:rPr>
        <w:t xml:space="preserve">Regarding the priority order of IUC MAC CEs (i.e., both inter-UE coordination information and explicit request), the following agreements have been made by RAN1. </w:t>
      </w:r>
    </w:p>
    <w:p w14:paraId="532933CC"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 w:val="20"/>
          <w:szCs w:val="20"/>
        </w:rPr>
      </w:pPr>
      <w:r>
        <w:rPr>
          <w:rFonts w:ascii="Times New Roman" w:hAnsi="Times New Roman"/>
          <w:bCs/>
          <w:i/>
          <w:sz w:val="20"/>
          <w:szCs w:val="20"/>
          <w:highlight w:val="green"/>
        </w:rPr>
        <w:t>RAN1 agreement</w:t>
      </w:r>
      <w:r>
        <w:rPr>
          <w:rFonts w:ascii="Times New Roman" w:hAnsi="Times New Roman" w:hint="eastAsia"/>
          <w:bCs/>
          <w:i/>
          <w:sz w:val="20"/>
          <w:szCs w:val="20"/>
        </w:rPr>
        <w:t>:</w:t>
      </w:r>
    </w:p>
    <w:p w14:paraId="6EB4F20C"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 w:val="20"/>
          <w:szCs w:val="20"/>
        </w:rPr>
      </w:pPr>
      <w:r>
        <w:rPr>
          <w:rFonts w:ascii="Times New Roman" w:hAnsi="Times New Roman"/>
          <w:bCs/>
          <w:i/>
          <w:sz w:val="20"/>
          <w:szCs w:val="20"/>
        </w:rPr>
        <w:t>For inter-UE coordination information triggered by an explicit request in Scheme 1, the priority value of the inter-UE coordination information is (pre)configured priority value if it is provided by (pre)configuration. Otherwise, the priority value is the same as indicated by UE-B’s explicit request.</w:t>
      </w:r>
    </w:p>
    <w:p w14:paraId="2EB6A781"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 w:val="20"/>
          <w:szCs w:val="20"/>
        </w:rPr>
      </w:pPr>
      <w:r>
        <w:rPr>
          <w:rFonts w:ascii="Times New Roman" w:hAnsi="Times New Roman"/>
          <w:bCs/>
          <w:i/>
          <w:sz w:val="20"/>
          <w:szCs w:val="20"/>
        </w:rPr>
        <w:lastRenderedPageBreak/>
        <w:t xml:space="preserve">For the case when inter-UE coordination information is transmitted together with other data, the priority value of the multiplexed </w:t>
      </w:r>
      <w:proofErr w:type="spellStart"/>
      <w:r>
        <w:rPr>
          <w:rFonts w:ascii="Times New Roman" w:hAnsi="Times New Roman"/>
          <w:bCs/>
          <w:i/>
          <w:sz w:val="20"/>
          <w:szCs w:val="20"/>
        </w:rPr>
        <w:t>sidelink</w:t>
      </w:r>
      <w:proofErr w:type="spellEnd"/>
      <w:r>
        <w:rPr>
          <w:rFonts w:ascii="Times New Roman" w:hAnsi="Times New Roman"/>
          <w:bCs/>
          <w:i/>
          <w:sz w:val="20"/>
          <w:szCs w:val="20"/>
        </w:rPr>
        <w:t xml:space="preserve"> transmission is determined by the smallest priority value between the inter-UE coordination information and data</w:t>
      </w:r>
    </w:p>
    <w:p w14:paraId="3044BE21"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 w:val="20"/>
          <w:szCs w:val="20"/>
        </w:rPr>
      </w:pPr>
      <w:r>
        <w:rPr>
          <w:rFonts w:ascii="Times New Roman" w:hAnsi="Times New Roman"/>
          <w:bCs/>
          <w:i/>
          <w:sz w:val="20"/>
          <w:szCs w:val="20"/>
          <w:highlight w:val="green"/>
        </w:rPr>
        <w:t>RAN1 agreement</w:t>
      </w:r>
      <w:r>
        <w:rPr>
          <w:rFonts w:ascii="Times New Roman" w:hAnsi="Times New Roman" w:hint="eastAsia"/>
          <w:bCs/>
          <w:i/>
          <w:sz w:val="20"/>
          <w:szCs w:val="20"/>
        </w:rPr>
        <w:t>:</w:t>
      </w:r>
    </w:p>
    <w:p w14:paraId="583ECFA7"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 w:val="20"/>
          <w:szCs w:val="20"/>
        </w:rPr>
      </w:pPr>
      <w:r>
        <w:rPr>
          <w:rFonts w:ascii="Times New Roman" w:hAnsi="Times New Roman"/>
          <w:bCs/>
          <w:i/>
          <w:sz w:val="20"/>
          <w:szCs w:val="20"/>
        </w:rPr>
        <w:t>For inter-UE coordination information triggered by an explicit request in Scheme 1, the priority value of explicit request is (pre)configured priority value if it is provided by (pre)configuration. Otherwise, the priority value is the same as that of a TB to be transmitted by UE-B.</w:t>
      </w:r>
    </w:p>
    <w:p w14:paraId="7CB1276F"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 w:val="20"/>
          <w:szCs w:val="20"/>
        </w:rPr>
      </w:pPr>
      <w:r>
        <w:rPr>
          <w:rFonts w:ascii="Times New Roman" w:hAnsi="Times New Roman"/>
          <w:bCs/>
          <w:i/>
          <w:sz w:val="20"/>
          <w:szCs w:val="20"/>
        </w:rPr>
        <w:t xml:space="preserve">For the case when the explicit request is transmitted together with other data, </w:t>
      </w:r>
      <w:r>
        <w:rPr>
          <w:rFonts w:ascii="Times New Roman" w:hAnsi="Times New Roman"/>
          <w:bCs/>
          <w:i/>
          <w:sz w:val="20"/>
          <w:szCs w:val="20"/>
          <w:u w:val="single"/>
        </w:rPr>
        <w:t xml:space="preserve">the priority </w:t>
      </w:r>
      <w:r>
        <w:rPr>
          <w:rFonts w:ascii="Times New Roman" w:hAnsi="Times New Roman"/>
          <w:bCs/>
          <w:i/>
          <w:sz w:val="20"/>
          <w:szCs w:val="20"/>
        </w:rPr>
        <w:t xml:space="preserve">value of the multiplexed </w:t>
      </w:r>
      <w:proofErr w:type="spellStart"/>
      <w:r>
        <w:rPr>
          <w:rFonts w:ascii="Times New Roman" w:hAnsi="Times New Roman"/>
          <w:bCs/>
          <w:i/>
          <w:sz w:val="20"/>
          <w:szCs w:val="20"/>
        </w:rPr>
        <w:t>sidelink</w:t>
      </w:r>
      <w:proofErr w:type="spellEnd"/>
      <w:r>
        <w:rPr>
          <w:rFonts w:ascii="Times New Roman" w:hAnsi="Times New Roman"/>
          <w:bCs/>
          <w:i/>
          <w:sz w:val="20"/>
          <w:szCs w:val="20"/>
        </w:rPr>
        <w:t xml:space="preserve"> transmission is determined by the smallest priority value between the explicit request and data</w:t>
      </w:r>
    </w:p>
    <w:p w14:paraId="3342D180"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 w:val="20"/>
          <w:szCs w:val="20"/>
        </w:rPr>
      </w:pPr>
      <w:r>
        <w:rPr>
          <w:rFonts w:ascii="Times New Roman" w:hAnsi="Times New Roman"/>
          <w:bCs/>
          <w:i/>
          <w:sz w:val="20"/>
          <w:szCs w:val="20"/>
          <w:highlight w:val="green"/>
        </w:rPr>
        <w:t>RAN1 agreement</w:t>
      </w:r>
      <w:r>
        <w:rPr>
          <w:rFonts w:ascii="Times New Roman" w:hAnsi="Times New Roman" w:hint="eastAsia"/>
          <w:bCs/>
          <w:i/>
          <w:sz w:val="20"/>
          <w:szCs w:val="20"/>
        </w:rPr>
        <w:t>:</w:t>
      </w:r>
    </w:p>
    <w:p w14:paraId="256BDEDD"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 w:val="20"/>
          <w:szCs w:val="20"/>
        </w:rPr>
      </w:pPr>
      <w:r>
        <w:rPr>
          <w:rFonts w:ascii="Times New Roman" w:hAnsi="Times New Roman"/>
          <w:bCs/>
          <w:i/>
          <w:sz w:val="20"/>
          <w:szCs w:val="20"/>
        </w:rPr>
        <w:t xml:space="preserve">For inter-UE coordination information triggered by a condition other than explicit request reception in Scheme 1, the priority value of the inter-UE coordination information is (pre)configured priority value if it is provided by (pre)configuration. </w:t>
      </w:r>
    </w:p>
    <w:p w14:paraId="36518313"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 w:val="20"/>
          <w:szCs w:val="20"/>
        </w:rPr>
      </w:pPr>
      <w:r>
        <w:rPr>
          <w:rFonts w:ascii="Times New Roman" w:hAnsi="Times New Roman"/>
          <w:bCs/>
          <w:i/>
          <w:sz w:val="20"/>
          <w:szCs w:val="20"/>
        </w:rPr>
        <w:t>FFS: Otherwise, the priority value is determined by UE-A’s implementation.</w:t>
      </w:r>
    </w:p>
    <w:p w14:paraId="701E51FB"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 w:val="20"/>
          <w:szCs w:val="20"/>
        </w:rPr>
        <w:t xml:space="preserve">For the case when inter-UE coordination information is transmitted together with other data, the priority value of the multiplexed </w:t>
      </w:r>
      <w:proofErr w:type="spellStart"/>
      <w:r>
        <w:rPr>
          <w:rFonts w:ascii="Times New Roman" w:hAnsi="Times New Roman"/>
          <w:bCs/>
          <w:i/>
          <w:sz w:val="20"/>
          <w:szCs w:val="20"/>
        </w:rPr>
        <w:t>sidelink</w:t>
      </w:r>
      <w:proofErr w:type="spellEnd"/>
      <w:r>
        <w:rPr>
          <w:rFonts w:ascii="Times New Roman" w:hAnsi="Times New Roman"/>
          <w:bCs/>
          <w:i/>
          <w:sz w:val="20"/>
          <w:szCs w:val="20"/>
        </w:rPr>
        <w:t xml:space="preserve"> transmission is determined by the smallest priority value between the inter-UE coordination information and data</w:t>
      </w:r>
    </w:p>
    <w:p w14:paraId="563C0178" w14:textId="77777777" w:rsidR="00BE0195" w:rsidRDefault="00414455">
      <w:pPr>
        <w:pStyle w:val="a0"/>
        <w:spacing w:before="120" w:after="180"/>
        <w:rPr>
          <w:rFonts w:eastAsiaTheme="minorEastAsia"/>
          <w:lang w:val="en-GB" w:eastAsia="zh-CN"/>
        </w:rPr>
      </w:pPr>
      <w:r>
        <w:rPr>
          <w:rFonts w:eastAsiaTheme="minorEastAsia"/>
          <w:lang w:val="en-GB" w:eastAsia="zh-CN"/>
        </w:rPr>
        <w:t xml:space="preserve">Therefore, </w:t>
      </w:r>
      <w:r>
        <w:rPr>
          <w:rFonts w:eastAsiaTheme="minorEastAsia"/>
          <w:u w:val="single"/>
          <w:lang w:val="en-GB" w:eastAsia="zh-CN"/>
        </w:rPr>
        <w:t>there is no need to further discuss the priority value of IUC MAC CE in RAN2</w:t>
      </w:r>
      <w:r>
        <w:rPr>
          <w:rFonts w:eastAsiaTheme="minorEastAsia"/>
          <w:lang w:val="en-GB" w:eastAsia="zh-CN"/>
        </w:rPr>
        <w:t xml:space="preserve">. In RAN2, it is only needed to discuss the priority order of IUC MAC CEs (i.e., both inter-UE coordination information and explicit request) </w:t>
      </w:r>
      <w:r>
        <w:rPr>
          <w:rFonts w:eastAsiaTheme="minorEastAsia" w:hint="eastAsia"/>
          <w:lang w:val="en-GB" w:eastAsia="zh-CN"/>
        </w:rPr>
        <w:t xml:space="preserve">at </w:t>
      </w:r>
      <w:r>
        <w:rPr>
          <w:rFonts w:eastAsiaTheme="minorEastAsia"/>
          <w:lang w:val="en-GB" w:eastAsia="zh-CN"/>
        </w:rPr>
        <w:t xml:space="preserve">this period of time. </w:t>
      </w:r>
    </w:p>
    <w:p w14:paraId="57113906" w14:textId="77777777" w:rsidR="00BE0195" w:rsidRDefault="00414455">
      <w:pPr>
        <w:pStyle w:val="a7"/>
        <w:rPr>
          <w:lang w:eastAsia="ko-KR"/>
        </w:rPr>
      </w:pPr>
      <w:r>
        <w:rPr>
          <w:lang w:eastAsia="ko-KR"/>
        </w:rPr>
        <w:t xml:space="preserve">Priority order of </w:t>
      </w:r>
      <w:proofErr w:type="spellStart"/>
      <w:r>
        <w:rPr>
          <w:lang w:eastAsia="ko-KR"/>
        </w:rPr>
        <w:t>Sidelink</w:t>
      </w:r>
      <w:proofErr w:type="spellEnd"/>
      <w:r>
        <w:rPr>
          <w:lang w:eastAsia="ko-KR"/>
        </w:rPr>
        <w:t xml:space="preserve"> MAC CE is specified in 38.321 running CR as follows:</w:t>
      </w:r>
    </w:p>
    <w:p w14:paraId="4AC5929D" w14:textId="77777777" w:rsidR="00BE0195" w:rsidRDefault="00414455">
      <w:pPr>
        <w:pStyle w:val="a7"/>
        <w:rPr>
          <w:lang w:eastAsia="ko-KR"/>
        </w:rPr>
      </w:pPr>
      <w:r>
        <w:rPr>
          <w:lang w:eastAsia="ko-KR"/>
        </w:rPr>
        <w:t>Logical channels shall be prioritized in accordance with the following order (highest priority listed first):</w:t>
      </w:r>
    </w:p>
    <w:p w14:paraId="18967F68" w14:textId="77777777" w:rsidR="00BE0195" w:rsidRDefault="00414455">
      <w:pPr>
        <w:pStyle w:val="B10"/>
        <w:rPr>
          <w:lang w:eastAsia="ko-KR"/>
        </w:rPr>
      </w:pPr>
      <w:r>
        <w:rPr>
          <w:lang w:eastAsia="ko-KR"/>
        </w:rPr>
        <w:t>-</w:t>
      </w:r>
      <w:r>
        <w:rPr>
          <w:lang w:eastAsia="ko-KR"/>
        </w:rPr>
        <w:tab/>
      </w:r>
      <w:proofErr w:type="gramStart"/>
      <w:r>
        <w:rPr>
          <w:lang w:eastAsia="ko-KR"/>
        </w:rPr>
        <w:t>data</w:t>
      </w:r>
      <w:proofErr w:type="gramEnd"/>
      <w:r>
        <w:rPr>
          <w:lang w:eastAsia="ko-KR"/>
        </w:rPr>
        <w:t xml:space="preserve"> from SCCH;</w:t>
      </w:r>
    </w:p>
    <w:p w14:paraId="60A2819C" w14:textId="77777777" w:rsidR="00BE0195" w:rsidRDefault="00414455">
      <w:pPr>
        <w:pStyle w:val="B10"/>
        <w:rPr>
          <w:lang w:eastAsia="ko-KR"/>
        </w:rPr>
      </w:pPr>
      <w:r>
        <w:rPr>
          <w:lang w:eastAsia="ko-KR"/>
        </w:rPr>
        <w:t>-</w:t>
      </w:r>
      <w:r>
        <w:rPr>
          <w:lang w:eastAsia="ko-KR"/>
        </w:rPr>
        <w:tab/>
      </w:r>
      <w:proofErr w:type="spellStart"/>
      <w:r>
        <w:rPr>
          <w:lang w:eastAsia="ko-KR"/>
        </w:rPr>
        <w:t>Sidelink</w:t>
      </w:r>
      <w:proofErr w:type="spellEnd"/>
      <w:r>
        <w:rPr>
          <w:lang w:eastAsia="ko-KR"/>
        </w:rPr>
        <w:t xml:space="preserve"> CSI Reporting MAC CE;</w:t>
      </w:r>
    </w:p>
    <w:p w14:paraId="55532CCA" w14:textId="77777777" w:rsidR="00BE0195" w:rsidRDefault="00414455">
      <w:pPr>
        <w:pStyle w:val="B10"/>
        <w:rPr>
          <w:lang w:eastAsia="ko-KR"/>
        </w:rPr>
      </w:pPr>
      <w:r>
        <w:rPr>
          <w:lang w:eastAsia="ko-KR"/>
        </w:rPr>
        <w:t>-</w:t>
      </w:r>
      <w:r>
        <w:rPr>
          <w:lang w:eastAsia="ko-KR"/>
        </w:rPr>
        <w:tab/>
      </w:r>
      <w:proofErr w:type="spellStart"/>
      <w:r>
        <w:rPr>
          <w:lang w:eastAsia="ko-KR"/>
        </w:rPr>
        <w:t>Sidelink</w:t>
      </w:r>
      <w:proofErr w:type="spellEnd"/>
      <w:r>
        <w:rPr>
          <w:lang w:eastAsia="ko-KR"/>
        </w:rPr>
        <w:t xml:space="preserve"> DRX Command MAC CE;</w:t>
      </w:r>
    </w:p>
    <w:p w14:paraId="72EA2988" w14:textId="77777777" w:rsidR="00BE0195" w:rsidRDefault="00414455">
      <w:pPr>
        <w:pStyle w:val="B10"/>
        <w:rPr>
          <w:rFonts w:eastAsiaTheme="minorEastAsia"/>
          <w:lang w:eastAsia="zh-CN"/>
        </w:rPr>
      </w:pPr>
      <w:r>
        <w:rPr>
          <w:lang w:eastAsia="ko-KR"/>
        </w:rPr>
        <w:t>-</w:t>
      </w:r>
      <w:r>
        <w:rPr>
          <w:lang w:eastAsia="ko-KR"/>
        </w:rPr>
        <w:tab/>
      </w:r>
      <w:proofErr w:type="gramStart"/>
      <w:r>
        <w:rPr>
          <w:lang w:eastAsia="ko-KR"/>
        </w:rPr>
        <w:t>data</w:t>
      </w:r>
      <w:proofErr w:type="gramEnd"/>
      <w:r>
        <w:rPr>
          <w:lang w:eastAsia="ko-KR"/>
        </w:rPr>
        <w:t xml:space="preserve"> from any STCH.</w:t>
      </w:r>
    </w:p>
    <w:p w14:paraId="1C4832AE" w14:textId="77777777" w:rsidR="00BE0195" w:rsidRDefault="00BE0195">
      <w:pPr>
        <w:pStyle w:val="a0"/>
        <w:spacing w:before="120" w:after="180"/>
        <w:rPr>
          <w:rFonts w:ascii="Arial" w:eastAsia="맑은 고딕" w:hAnsi="Arial" w:cs="Arial"/>
          <w:b/>
          <w:lang w:eastAsia="ko-KR"/>
        </w:rPr>
      </w:pPr>
    </w:p>
    <w:p w14:paraId="18CD02D2" w14:textId="77777777" w:rsidR="00BE0195" w:rsidRDefault="00414455">
      <w:pPr>
        <w:rPr>
          <w:rFonts w:eastAsia="MS Mincho"/>
          <w:b/>
        </w:rPr>
      </w:pPr>
      <w:r>
        <w:rPr>
          <w:rFonts w:eastAsia="MS Mincho"/>
          <w:b/>
        </w:rPr>
        <w:t xml:space="preserve">Q3-1: Which option would your company prefer for priority order of a MAC CE for </w:t>
      </w:r>
      <w:r>
        <w:rPr>
          <w:rFonts w:eastAsia="MS Mincho"/>
          <w:b/>
          <w:u w:val="single"/>
        </w:rPr>
        <w:t>UE-A’s IUC information</w:t>
      </w:r>
      <w:r>
        <w:rPr>
          <w:rFonts w:eastAsia="MS Mincho"/>
          <w:b/>
        </w:rPr>
        <w:t>?</w:t>
      </w:r>
    </w:p>
    <w:p w14:paraId="0BF20251" w14:textId="77777777" w:rsidR="00BE0195" w:rsidRDefault="00414455">
      <w:pPr>
        <w:numPr>
          <w:ilvl w:val="0"/>
          <w:numId w:val="13"/>
        </w:numPr>
        <w:overflowPunct w:val="0"/>
        <w:autoSpaceDE w:val="0"/>
        <w:autoSpaceDN w:val="0"/>
        <w:adjustRightInd w:val="0"/>
        <w:spacing w:after="180" w:line="240" w:lineRule="auto"/>
        <w:textAlignment w:val="baseline"/>
        <w:rPr>
          <w:rFonts w:eastAsia="MS Mincho"/>
          <w:b/>
        </w:rPr>
      </w:pPr>
      <w:r>
        <w:rPr>
          <w:rFonts w:eastAsia="맑은 고딕" w:hint="eastAsia"/>
          <w:b/>
          <w:lang w:eastAsia="ko-KR"/>
        </w:rPr>
        <w:t xml:space="preserve">Between data from SCCH and </w:t>
      </w:r>
      <w:r>
        <w:rPr>
          <w:rFonts w:eastAsia="맑은 고딕"/>
          <w:b/>
          <w:lang w:eastAsia="ko-KR"/>
        </w:rPr>
        <w:t>SL CSI reporting MAC CE</w:t>
      </w:r>
    </w:p>
    <w:p w14:paraId="5E4F909A" w14:textId="77777777" w:rsidR="00BE0195" w:rsidRDefault="00414455">
      <w:pPr>
        <w:numPr>
          <w:ilvl w:val="0"/>
          <w:numId w:val="13"/>
        </w:numPr>
        <w:overflowPunct w:val="0"/>
        <w:autoSpaceDE w:val="0"/>
        <w:autoSpaceDN w:val="0"/>
        <w:adjustRightInd w:val="0"/>
        <w:spacing w:after="180" w:line="240" w:lineRule="auto"/>
        <w:textAlignment w:val="baseline"/>
        <w:rPr>
          <w:rFonts w:eastAsia="MS Mincho"/>
          <w:b/>
        </w:rPr>
      </w:pPr>
      <w:r>
        <w:rPr>
          <w:rFonts w:eastAsia="맑은 고딕"/>
          <w:b/>
          <w:lang w:eastAsia="ko-KR"/>
        </w:rPr>
        <w:t>Between SL CSI reporting MAC CE and SL DRX command MAC CE</w:t>
      </w:r>
    </w:p>
    <w:p w14:paraId="2D6B401C" w14:textId="77777777" w:rsidR="00BE0195" w:rsidRDefault="00414455">
      <w:pPr>
        <w:numPr>
          <w:ilvl w:val="0"/>
          <w:numId w:val="13"/>
        </w:numPr>
        <w:overflowPunct w:val="0"/>
        <w:autoSpaceDE w:val="0"/>
        <w:autoSpaceDN w:val="0"/>
        <w:adjustRightInd w:val="0"/>
        <w:spacing w:after="180" w:line="240" w:lineRule="auto"/>
        <w:textAlignment w:val="baseline"/>
        <w:rPr>
          <w:rFonts w:eastAsia="MS Mincho"/>
          <w:b/>
        </w:rPr>
      </w:pPr>
      <w:r>
        <w:rPr>
          <w:rFonts w:eastAsia="맑은 고딕"/>
          <w:b/>
          <w:lang w:eastAsia="ko-KR"/>
        </w:rPr>
        <w:t>Between SL DRX command MAC CE and data from any STCH</w:t>
      </w:r>
    </w:p>
    <w:p w14:paraId="068735B0" w14:textId="77777777" w:rsidR="00BE0195" w:rsidRDefault="00414455">
      <w:pPr>
        <w:numPr>
          <w:ilvl w:val="0"/>
          <w:numId w:val="13"/>
        </w:numPr>
        <w:overflowPunct w:val="0"/>
        <w:autoSpaceDE w:val="0"/>
        <w:autoSpaceDN w:val="0"/>
        <w:adjustRightInd w:val="0"/>
        <w:spacing w:after="180" w:line="240" w:lineRule="auto"/>
        <w:textAlignment w:val="baseline"/>
        <w:rPr>
          <w:rFonts w:eastAsia="MS Mincho"/>
          <w:b/>
        </w:rPr>
      </w:pPr>
      <w:r>
        <w:rPr>
          <w:rFonts w:eastAsia="맑은 고딕" w:hint="eastAsia"/>
          <w:b/>
          <w:lang w:eastAsia="ko-KR"/>
        </w:rPr>
        <w:lastRenderedPageBreak/>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7703DE2F" w14:textId="77777777">
        <w:trPr>
          <w:trHeight w:val="144"/>
          <w:jc w:val="center"/>
        </w:trPr>
        <w:tc>
          <w:tcPr>
            <w:tcW w:w="1985" w:type="dxa"/>
            <w:shd w:val="clear" w:color="auto" w:fill="BFBFBF"/>
          </w:tcPr>
          <w:p w14:paraId="0C23474E"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40732ED0"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1DD7B33D"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1F2B9A8F" w14:textId="77777777">
        <w:trPr>
          <w:trHeight w:val="144"/>
          <w:jc w:val="center"/>
        </w:trPr>
        <w:tc>
          <w:tcPr>
            <w:tcW w:w="1985" w:type="dxa"/>
            <w:shd w:val="clear" w:color="auto" w:fill="auto"/>
          </w:tcPr>
          <w:p w14:paraId="6A6FA5A9" w14:textId="77777777" w:rsidR="00BE0195" w:rsidRDefault="00414455">
            <w:r>
              <w:t>OPPO</w:t>
            </w:r>
          </w:p>
        </w:tc>
        <w:tc>
          <w:tcPr>
            <w:tcW w:w="1559" w:type="dxa"/>
            <w:shd w:val="clear" w:color="auto" w:fill="auto"/>
          </w:tcPr>
          <w:p w14:paraId="58333682" w14:textId="77777777" w:rsidR="00BE0195" w:rsidRDefault="00414455">
            <w:r>
              <w:t>c)</w:t>
            </w:r>
          </w:p>
        </w:tc>
        <w:tc>
          <w:tcPr>
            <w:tcW w:w="6040" w:type="dxa"/>
          </w:tcPr>
          <w:p w14:paraId="3FBF0B91" w14:textId="77777777" w:rsidR="00BE0195" w:rsidRDefault="00414455">
            <w:r>
              <w:t>No strong view, can follow majority.</w:t>
            </w:r>
          </w:p>
        </w:tc>
      </w:tr>
      <w:tr w:rsidR="00BE0195" w14:paraId="1CD0EE27" w14:textId="77777777">
        <w:trPr>
          <w:trHeight w:val="144"/>
          <w:jc w:val="center"/>
        </w:trPr>
        <w:tc>
          <w:tcPr>
            <w:tcW w:w="1985" w:type="dxa"/>
            <w:shd w:val="clear" w:color="auto" w:fill="auto"/>
          </w:tcPr>
          <w:p w14:paraId="66D53477"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1C4AB53D" w14:textId="77777777" w:rsidR="00BE0195" w:rsidRDefault="00414455">
            <w:pPr>
              <w:rPr>
                <w:rFonts w:eastAsia="DengXian"/>
                <w:lang w:eastAsia="zh-CN"/>
              </w:rPr>
            </w:pPr>
            <w:r>
              <w:rPr>
                <w:rFonts w:hint="eastAsia"/>
                <w:lang w:eastAsia="zh-CN"/>
              </w:rPr>
              <w:t>c</w:t>
            </w:r>
          </w:p>
        </w:tc>
        <w:tc>
          <w:tcPr>
            <w:tcW w:w="6040" w:type="dxa"/>
          </w:tcPr>
          <w:p w14:paraId="7917B03C" w14:textId="77777777" w:rsidR="00BE0195" w:rsidRDefault="00414455">
            <w:r>
              <w:rPr>
                <w:lang w:eastAsia="zh-CN"/>
              </w:rPr>
              <w:t>No strong view</w:t>
            </w:r>
          </w:p>
        </w:tc>
      </w:tr>
      <w:tr w:rsidR="00BE0195" w14:paraId="07369BA4" w14:textId="77777777">
        <w:trPr>
          <w:trHeight w:val="144"/>
          <w:jc w:val="center"/>
        </w:trPr>
        <w:tc>
          <w:tcPr>
            <w:tcW w:w="1985" w:type="dxa"/>
            <w:shd w:val="clear" w:color="auto" w:fill="auto"/>
          </w:tcPr>
          <w:p w14:paraId="164D077E" w14:textId="77777777" w:rsidR="00BE0195" w:rsidRDefault="00414455">
            <w:pPr>
              <w:rPr>
                <w:lang w:eastAsia="zh-CN"/>
              </w:rPr>
            </w:pPr>
            <w:r>
              <w:rPr>
                <w:lang w:eastAsia="zh-CN"/>
              </w:rPr>
              <w:t>Intel</w:t>
            </w:r>
          </w:p>
        </w:tc>
        <w:tc>
          <w:tcPr>
            <w:tcW w:w="1559" w:type="dxa"/>
            <w:shd w:val="clear" w:color="auto" w:fill="auto"/>
          </w:tcPr>
          <w:p w14:paraId="24251E87" w14:textId="77777777" w:rsidR="00BE0195" w:rsidRDefault="00414455">
            <w:pPr>
              <w:rPr>
                <w:lang w:eastAsia="zh-CN"/>
              </w:rPr>
            </w:pPr>
            <w:r>
              <w:rPr>
                <w:lang w:eastAsia="zh-CN"/>
              </w:rPr>
              <w:t>b)</w:t>
            </w:r>
          </w:p>
        </w:tc>
        <w:tc>
          <w:tcPr>
            <w:tcW w:w="6040" w:type="dxa"/>
          </w:tcPr>
          <w:p w14:paraId="3F10EBE6" w14:textId="77777777" w:rsidR="00BE0195" w:rsidRDefault="00BE0195">
            <w:pPr>
              <w:rPr>
                <w:lang w:eastAsia="zh-CN"/>
              </w:rPr>
            </w:pPr>
          </w:p>
        </w:tc>
      </w:tr>
      <w:tr w:rsidR="00BE0195" w14:paraId="4DDD45F2" w14:textId="77777777">
        <w:trPr>
          <w:trHeight w:val="144"/>
          <w:jc w:val="center"/>
        </w:trPr>
        <w:tc>
          <w:tcPr>
            <w:tcW w:w="1985" w:type="dxa"/>
            <w:shd w:val="clear" w:color="auto" w:fill="auto"/>
          </w:tcPr>
          <w:p w14:paraId="54FDA830"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222A0977" w14:textId="77777777" w:rsidR="00BE0195" w:rsidRDefault="00414455">
            <w:pPr>
              <w:rPr>
                <w:lang w:eastAsia="zh-CN"/>
              </w:rPr>
            </w:pPr>
            <w:r>
              <w:rPr>
                <w:rFonts w:eastAsiaTheme="minorEastAsia"/>
                <w:lang w:eastAsia="zh-CN"/>
              </w:rPr>
              <w:t>See comments</w:t>
            </w:r>
          </w:p>
        </w:tc>
        <w:tc>
          <w:tcPr>
            <w:tcW w:w="6040" w:type="dxa"/>
          </w:tcPr>
          <w:p w14:paraId="41B9CD68" w14:textId="77777777" w:rsidR="00BE0195" w:rsidRDefault="00414455">
            <w:pPr>
              <w:rPr>
                <w:rFonts w:eastAsiaTheme="minorEastAsia"/>
                <w:lang w:eastAsia="zh-CN"/>
              </w:rPr>
            </w:pPr>
            <w:r>
              <w:rPr>
                <w:rFonts w:eastAsiaTheme="minorEastAsia"/>
                <w:lang w:eastAsia="zh-CN"/>
              </w:rPr>
              <w:t xml:space="preserve">We think the priority order also depends on the priority value of this MAC CE. </w:t>
            </w:r>
          </w:p>
          <w:p w14:paraId="1009EAF2" w14:textId="77777777" w:rsidR="00BE0195" w:rsidRDefault="00414455">
            <w:pPr>
              <w:rPr>
                <w:rFonts w:eastAsia="굴림"/>
                <w:b/>
                <w:szCs w:val="22"/>
                <w:lang w:eastAsia="ja-JP"/>
              </w:rPr>
            </w:pPr>
            <w:r>
              <w:rPr>
                <w:rFonts w:eastAsiaTheme="minorEastAsia"/>
                <w:b/>
                <w:lang w:eastAsia="zh-CN"/>
              </w:rPr>
              <w:t xml:space="preserve">Case 1: the priority value is </w:t>
            </w:r>
            <w:r>
              <w:rPr>
                <w:rFonts w:eastAsia="굴림"/>
                <w:b/>
                <w:szCs w:val="22"/>
                <w:lang w:eastAsia="ja-JP"/>
              </w:rPr>
              <w:t>configured or indicated with a priority value “1”</w:t>
            </w:r>
          </w:p>
          <w:p w14:paraId="6787096C" w14:textId="77777777" w:rsidR="00BE0195" w:rsidRDefault="00414455">
            <w:pPr>
              <w:rPr>
                <w:rFonts w:eastAsia="굴림"/>
                <w:szCs w:val="22"/>
                <w:lang w:eastAsia="ja-JP"/>
              </w:rPr>
            </w:pPr>
            <w:r>
              <w:rPr>
                <w:rFonts w:eastAsia="굴림"/>
                <w:szCs w:val="22"/>
                <w:lang w:eastAsia="ja-JP"/>
              </w:rPr>
              <w:t>For case 1, since we already agreed the CSI MAC CE and DRX MAC CE have a fixed priority value “1”, we need to discuss the priority order among these three MAC CEs and we slightly prefer option b.</w:t>
            </w:r>
          </w:p>
          <w:p w14:paraId="42816753" w14:textId="77777777" w:rsidR="00BE0195" w:rsidRDefault="00414455">
            <w:pPr>
              <w:rPr>
                <w:rFonts w:eastAsia="굴림"/>
                <w:b/>
                <w:szCs w:val="22"/>
                <w:lang w:eastAsia="ja-JP"/>
              </w:rPr>
            </w:pPr>
            <w:r>
              <w:rPr>
                <w:rFonts w:eastAsiaTheme="minorEastAsia"/>
                <w:b/>
                <w:lang w:eastAsia="zh-CN"/>
              </w:rPr>
              <w:t xml:space="preserve">Case 2: the priority value is </w:t>
            </w:r>
            <w:r>
              <w:rPr>
                <w:rFonts w:eastAsia="굴림"/>
                <w:b/>
                <w:szCs w:val="22"/>
                <w:lang w:eastAsia="ja-JP"/>
              </w:rPr>
              <w:t>configured or indicated with a priority value larger than “1”</w:t>
            </w:r>
          </w:p>
          <w:p w14:paraId="7965B4FD" w14:textId="77777777" w:rsidR="00BE0195" w:rsidRDefault="00414455">
            <w:pPr>
              <w:rPr>
                <w:lang w:eastAsia="zh-CN"/>
              </w:rPr>
            </w:pPr>
            <w:r>
              <w:rPr>
                <w:rFonts w:eastAsia="굴림"/>
                <w:szCs w:val="22"/>
                <w:lang w:eastAsia="ja-JP"/>
              </w:rPr>
              <w:t xml:space="preserve">For case 2, since the priority value is larger than “1” , this MAC CE must have lower order than CSI MAC CE, DRX MAC CE and data from STCH that having lower priority value than this MAC CE. For the priority order between this MAC CE and data from STCH with the same priority value or higher priority value, we think this MAC CE should have higher order. </w:t>
            </w:r>
          </w:p>
        </w:tc>
      </w:tr>
      <w:tr w:rsidR="00BE0195" w14:paraId="7AABAC8E" w14:textId="77777777">
        <w:trPr>
          <w:trHeight w:val="144"/>
          <w:jc w:val="center"/>
        </w:trPr>
        <w:tc>
          <w:tcPr>
            <w:tcW w:w="1985" w:type="dxa"/>
            <w:shd w:val="clear" w:color="auto" w:fill="auto"/>
          </w:tcPr>
          <w:p w14:paraId="3CD12E74"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3FEFF44E" w14:textId="77777777" w:rsidR="00BE0195" w:rsidRDefault="00414455">
            <w:pPr>
              <w:rPr>
                <w:rFonts w:eastAsiaTheme="minorEastAsia"/>
                <w:lang w:eastAsia="zh-CN"/>
              </w:rPr>
            </w:pPr>
            <w:r>
              <w:rPr>
                <w:rFonts w:eastAsia="游明朝" w:hint="eastAsia"/>
                <w:lang w:eastAsia="ja-JP"/>
              </w:rPr>
              <w:t>No strong view</w:t>
            </w:r>
          </w:p>
        </w:tc>
        <w:tc>
          <w:tcPr>
            <w:tcW w:w="6040" w:type="dxa"/>
          </w:tcPr>
          <w:p w14:paraId="737C17D8" w14:textId="77777777" w:rsidR="00BE0195" w:rsidRDefault="00414455">
            <w:pPr>
              <w:rPr>
                <w:rFonts w:eastAsiaTheme="minorEastAsia"/>
                <w:lang w:eastAsia="zh-CN"/>
              </w:rPr>
            </w:pPr>
            <w:r>
              <w:rPr>
                <w:rFonts w:eastAsia="游明朝" w:hint="eastAsia"/>
                <w:lang w:eastAsia="ja-JP"/>
              </w:rPr>
              <w:t>T</w:t>
            </w:r>
            <w:r>
              <w:rPr>
                <w:rFonts w:eastAsia="游明朝"/>
                <w:lang w:eastAsia="ja-JP"/>
              </w:rPr>
              <w:t>end to agree with c) but can accept other options.</w:t>
            </w:r>
          </w:p>
        </w:tc>
      </w:tr>
      <w:tr w:rsidR="00BE0195" w14:paraId="700E4895" w14:textId="77777777">
        <w:trPr>
          <w:trHeight w:val="144"/>
          <w:jc w:val="center"/>
        </w:trPr>
        <w:tc>
          <w:tcPr>
            <w:tcW w:w="1985" w:type="dxa"/>
            <w:shd w:val="clear" w:color="auto" w:fill="auto"/>
          </w:tcPr>
          <w:p w14:paraId="2707C3CA"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6FEEEE21" w14:textId="77777777" w:rsidR="00BE0195" w:rsidRDefault="00414455">
            <w:pPr>
              <w:rPr>
                <w:rFonts w:eastAsia="맑은 고딕"/>
                <w:lang w:eastAsia="ko-KR"/>
              </w:rPr>
            </w:pPr>
            <w:r>
              <w:rPr>
                <w:rFonts w:eastAsia="맑은 고딕" w:hint="eastAsia"/>
                <w:lang w:eastAsia="ko-KR"/>
              </w:rPr>
              <w:t>a</w:t>
            </w:r>
          </w:p>
        </w:tc>
        <w:tc>
          <w:tcPr>
            <w:tcW w:w="6040" w:type="dxa"/>
          </w:tcPr>
          <w:p w14:paraId="3C324859" w14:textId="77777777" w:rsidR="00BE0195" w:rsidRDefault="00BE0195">
            <w:pPr>
              <w:rPr>
                <w:rFonts w:eastAsia="游明朝"/>
                <w:lang w:eastAsia="ja-JP"/>
              </w:rPr>
            </w:pPr>
          </w:p>
        </w:tc>
      </w:tr>
      <w:tr w:rsidR="00BE0195" w14:paraId="16E4B599" w14:textId="77777777">
        <w:trPr>
          <w:trHeight w:val="144"/>
          <w:jc w:val="center"/>
        </w:trPr>
        <w:tc>
          <w:tcPr>
            <w:tcW w:w="1985" w:type="dxa"/>
            <w:shd w:val="clear" w:color="auto" w:fill="auto"/>
          </w:tcPr>
          <w:p w14:paraId="6F037C8E"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73CE3A4F" w14:textId="77777777" w:rsidR="00BE0195" w:rsidRDefault="00414455">
            <w:pPr>
              <w:rPr>
                <w:rFonts w:eastAsia="맑은 고딕"/>
                <w:lang w:eastAsia="ko-KR"/>
              </w:rPr>
            </w:pPr>
            <w:r>
              <w:rPr>
                <w:rFonts w:eastAsia="맑은 고딕"/>
                <w:lang w:eastAsia="ko-KR"/>
              </w:rPr>
              <w:t>d</w:t>
            </w:r>
          </w:p>
        </w:tc>
        <w:tc>
          <w:tcPr>
            <w:tcW w:w="6040" w:type="dxa"/>
          </w:tcPr>
          <w:p w14:paraId="499FEA1A" w14:textId="77777777" w:rsidR="00BE0195" w:rsidRDefault="00414455">
            <w:pPr>
              <w:rPr>
                <w:rFonts w:eastAsia="游明朝"/>
                <w:lang w:eastAsia="ja-JP"/>
              </w:rPr>
            </w:pPr>
            <w:r>
              <w:rPr>
                <w:rFonts w:eastAsia="游明朝"/>
                <w:lang w:eastAsia="ja-JP"/>
              </w:rPr>
              <w:t xml:space="preserve">IUC MAC CE can share the same priority as CSI report MAC CE, since they are similar in terms of MAC layer procedure, i.e., timer based handling. </w:t>
            </w:r>
          </w:p>
        </w:tc>
      </w:tr>
      <w:tr w:rsidR="00BE0195" w14:paraId="76773CBB" w14:textId="77777777">
        <w:trPr>
          <w:trHeight w:val="144"/>
          <w:jc w:val="center"/>
        </w:trPr>
        <w:tc>
          <w:tcPr>
            <w:tcW w:w="1985" w:type="dxa"/>
            <w:shd w:val="clear" w:color="auto" w:fill="auto"/>
          </w:tcPr>
          <w:p w14:paraId="5F17735D"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21B1AD40" w14:textId="77777777" w:rsidR="00BE0195" w:rsidRDefault="00414455">
            <w:pPr>
              <w:rPr>
                <w:rFonts w:eastAsia="맑은 고딕"/>
                <w:lang w:eastAsia="ko-KR"/>
              </w:rPr>
            </w:pPr>
            <w:r>
              <w:rPr>
                <w:rFonts w:eastAsia="맑은 고딕"/>
                <w:lang w:eastAsia="ko-KR"/>
              </w:rPr>
              <w:t>b)</w:t>
            </w:r>
          </w:p>
        </w:tc>
        <w:tc>
          <w:tcPr>
            <w:tcW w:w="6040" w:type="dxa"/>
          </w:tcPr>
          <w:p w14:paraId="38502A65" w14:textId="77777777" w:rsidR="00BE0195" w:rsidRDefault="00414455">
            <w:pPr>
              <w:rPr>
                <w:rFonts w:eastAsia="游明朝"/>
                <w:lang w:eastAsia="ja-JP"/>
              </w:rPr>
            </w:pPr>
            <w:r>
              <w:rPr>
                <w:rFonts w:eastAsia="游明朝"/>
                <w:lang w:eastAsia="ja-JP"/>
              </w:rPr>
              <w:t>We think DRX MAC CE should be the lowest priority since it is related to power savings and not proper functioning.  Then CSI should have higher priority because link adaptation should have priority over resource selection.</w:t>
            </w:r>
          </w:p>
        </w:tc>
      </w:tr>
      <w:tr w:rsidR="00BE0195" w14:paraId="644FB6A7" w14:textId="77777777">
        <w:trPr>
          <w:trHeight w:val="144"/>
          <w:jc w:val="center"/>
        </w:trPr>
        <w:tc>
          <w:tcPr>
            <w:tcW w:w="1985" w:type="dxa"/>
            <w:shd w:val="clear" w:color="auto" w:fill="auto"/>
          </w:tcPr>
          <w:p w14:paraId="5761BC2E"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5B7D206D" w14:textId="77777777" w:rsidR="00BE0195" w:rsidRDefault="00414455">
            <w:pPr>
              <w:rPr>
                <w:rFonts w:eastAsia="맑은 고딕"/>
                <w:lang w:eastAsia="ko-KR"/>
              </w:rPr>
            </w:pPr>
            <w:r>
              <w:rPr>
                <w:lang w:eastAsia="zh-CN"/>
              </w:rPr>
              <w:t>b)</w:t>
            </w:r>
          </w:p>
        </w:tc>
        <w:tc>
          <w:tcPr>
            <w:tcW w:w="6040" w:type="dxa"/>
          </w:tcPr>
          <w:p w14:paraId="6A51EF21" w14:textId="77777777" w:rsidR="00BE0195" w:rsidRDefault="00414455">
            <w:pPr>
              <w:rPr>
                <w:rFonts w:eastAsia="游明朝"/>
                <w:lang w:eastAsia="ja-JP"/>
              </w:rPr>
            </w:pPr>
            <w:r>
              <w:rPr>
                <w:rFonts w:eastAsiaTheme="minorEastAsia"/>
                <w:lang w:val="en-GB" w:eastAsia="zh-CN"/>
              </w:rPr>
              <w:t>SL DRX command MAC CE</w:t>
            </w:r>
            <w:r>
              <w:rPr>
                <w:rFonts w:eastAsiaTheme="minorEastAsia" w:hint="eastAsia"/>
                <w:lang w:val="en-GB" w:eastAsia="zh-CN"/>
              </w:rPr>
              <w:t xml:space="preserve"> is used to stop SL DRX. T</w:t>
            </w:r>
            <w:r>
              <w:rPr>
                <w:rFonts w:eastAsiaTheme="minorEastAsia"/>
                <w:lang w:val="en-GB" w:eastAsia="zh-CN"/>
              </w:rPr>
              <w:t>he priority order of IUC MAC CE</w:t>
            </w:r>
            <w:r>
              <w:rPr>
                <w:rFonts w:eastAsiaTheme="minorEastAsia" w:hint="eastAsia"/>
                <w:lang w:val="en-GB" w:eastAsia="zh-CN"/>
              </w:rPr>
              <w:t xml:space="preserve"> can he higher than </w:t>
            </w:r>
            <w:r>
              <w:rPr>
                <w:rFonts w:eastAsiaTheme="minorEastAsia"/>
                <w:lang w:val="en-GB" w:eastAsia="zh-CN"/>
              </w:rPr>
              <w:t>SL DRX command MAC CE</w:t>
            </w:r>
            <w:r>
              <w:rPr>
                <w:rFonts w:eastAsiaTheme="minorEastAsia" w:hint="eastAsia"/>
                <w:lang w:val="en-GB" w:eastAsia="zh-CN"/>
              </w:rPr>
              <w:t xml:space="preserve">. </w:t>
            </w:r>
          </w:p>
        </w:tc>
      </w:tr>
      <w:tr w:rsidR="00BE0195" w14:paraId="650D232F" w14:textId="77777777">
        <w:trPr>
          <w:trHeight w:val="144"/>
          <w:jc w:val="center"/>
        </w:trPr>
        <w:tc>
          <w:tcPr>
            <w:tcW w:w="1985" w:type="dxa"/>
            <w:shd w:val="clear" w:color="auto" w:fill="auto"/>
          </w:tcPr>
          <w:p w14:paraId="611F138F"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003E4E90" w14:textId="77777777" w:rsidR="00BE0195" w:rsidRDefault="00414455">
            <w:pPr>
              <w:rPr>
                <w:lang w:eastAsia="zh-CN"/>
              </w:rPr>
            </w:pPr>
            <w:r>
              <w:rPr>
                <w:rFonts w:eastAsia="SimSun"/>
                <w:lang w:eastAsia="zh-CN"/>
              </w:rPr>
              <w:t>d)</w:t>
            </w:r>
          </w:p>
        </w:tc>
        <w:tc>
          <w:tcPr>
            <w:tcW w:w="6040" w:type="dxa"/>
          </w:tcPr>
          <w:p w14:paraId="71589638" w14:textId="77777777" w:rsidR="00BE0195" w:rsidRDefault="00414455">
            <w:pPr>
              <w:rPr>
                <w:rFonts w:eastAsiaTheme="minorEastAsia"/>
                <w:lang w:val="en-GB" w:eastAsia="zh-CN"/>
              </w:rPr>
            </w:pPr>
            <w:r>
              <w:rPr>
                <w:rFonts w:eastAsiaTheme="minorEastAsia"/>
                <w:lang w:val="en-GB" w:eastAsia="zh-CN"/>
              </w:rPr>
              <w:t>According to RAN1 agreement:</w:t>
            </w:r>
          </w:p>
          <w:p w14:paraId="6E87CD1E" w14:textId="77777777" w:rsidR="00BE0195" w:rsidRDefault="00414455">
            <w:pPr>
              <w:rPr>
                <w:bCs/>
                <w:i/>
                <w:szCs w:val="20"/>
              </w:rPr>
            </w:pPr>
            <w:proofErr w:type="gramStart"/>
            <w:r>
              <w:rPr>
                <w:bCs/>
                <w:i/>
                <w:szCs w:val="20"/>
              </w:rPr>
              <w:t>the</w:t>
            </w:r>
            <w:proofErr w:type="gramEnd"/>
            <w:r>
              <w:rPr>
                <w:bCs/>
                <w:i/>
                <w:szCs w:val="20"/>
              </w:rPr>
              <w:t xml:space="preserve"> priority value of the inter-UE coordination information is (pre)configured priority value if it is provided by (pre)configuration. Otherwise, the priority value is the same as indicated by UE-B’s explicit request.</w:t>
            </w:r>
          </w:p>
          <w:p w14:paraId="6AD4D9FA" w14:textId="77777777" w:rsidR="00BE0195" w:rsidRDefault="00414455">
            <w:pPr>
              <w:rPr>
                <w:rFonts w:eastAsiaTheme="minorEastAsia"/>
                <w:lang w:val="en-GB" w:eastAsia="zh-CN"/>
              </w:rPr>
            </w:pPr>
            <w:r>
              <w:rPr>
                <w:rFonts w:eastAsiaTheme="minorEastAsia"/>
                <w:lang w:val="en-GB" w:eastAsia="zh-CN"/>
              </w:rPr>
              <w:t xml:space="preserve">The IUC MAC CE should be same as request MAC CE and the request MAC CE should be depending on multiplexed data. </w:t>
            </w:r>
          </w:p>
          <w:p w14:paraId="02BB432F" w14:textId="77777777" w:rsidR="00BE0195" w:rsidRDefault="00414455">
            <w:pPr>
              <w:rPr>
                <w:rFonts w:eastAsiaTheme="minorEastAsia"/>
                <w:lang w:val="en-GB" w:eastAsia="zh-CN"/>
              </w:rPr>
            </w:pPr>
            <w:r>
              <w:rPr>
                <w:rFonts w:eastAsiaTheme="minorEastAsia"/>
                <w:lang w:val="en-GB" w:eastAsia="zh-CN"/>
              </w:rPr>
              <w:t xml:space="preserve">I’m wondering if the priority of MAC CE is always higher than data, is it aligned with RAN1 </w:t>
            </w:r>
            <w:proofErr w:type="gramStart"/>
            <w:r>
              <w:rPr>
                <w:rFonts w:eastAsiaTheme="minorEastAsia"/>
                <w:lang w:val="en-GB" w:eastAsia="zh-CN"/>
              </w:rPr>
              <w:t>agreement?</w:t>
            </w:r>
            <w:proofErr w:type="gramEnd"/>
          </w:p>
        </w:tc>
      </w:tr>
      <w:tr w:rsidR="00BE0195" w14:paraId="0898BB68" w14:textId="77777777">
        <w:trPr>
          <w:trHeight w:val="144"/>
          <w:jc w:val="center"/>
        </w:trPr>
        <w:tc>
          <w:tcPr>
            <w:tcW w:w="1985" w:type="dxa"/>
            <w:shd w:val="clear" w:color="auto" w:fill="auto"/>
          </w:tcPr>
          <w:p w14:paraId="440BBC5C"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1145F0B0" w14:textId="783FDCB6" w:rsidR="00BE0195" w:rsidRDefault="000D5AB0">
            <w:pPr>
              <w:rPr>
                <w:rFonts w:eastAsia="SimSun"/>
                <w:lang w:eastAsia="zh-CN"/>
              </w:rPr>
            </w:pPr>
            <w:r>
              <w:rPr>
                <w:rFonts w:eastAsia="SimSun"/>
                <w:lang w:eastAsia="zh-CN"/>
              </w:rPr>
              <w:t xml:space="preserve">a) or </w:t>
            </w:r>
            <w:r w:rsidR="00414455">
              <w:rPr>
                <w:rFonts w:eastAsia="SimSun"/>
                <w:lang w:eastAsia="zh-CN"/>
              </w:rPr>
              <w:t>b)</w:t>
            </w:r>
          </w:p>
        </w:tc>
        <w:tc>
          <w:tcPr>
            <w:tcW w:w="6040" w:type="dxa"/>
          </w:tcPr>
          <w:p w14:paraId="432F4C8E" w14:textId="45024F40" w:rsidR="00BE0195" w:rsidRDefault="000D5AB0">
            <w:pPr>
              <w:rPr>
                <w:rFonts w:eastAsiaTheme="minorEastAsia"/>
                <w:lang w:val="en-GB" w:eastAsia="zh-CN"/>
              </w:rPr>
            </w:pPr>
            <w:r>
              <w:rPr>
                <w:rFonts w:eastAsiaTheme="minorEastAsia"/>
                <w:lang w:val="en-GB" w:eastAsia="zh-CN"/>
              </w:rPr>
              <w:t>We’re ok with either a) or b) which supported by majority companies.</w:t>
            </w:r>
          </w:p>
        </w:tc>
      </w:tr>
      <w:tr w:rsidR="00BE0195" w14:paraId="6716D3B8" w14:textId="77777777">
        <w:trPr>
          <w:trHeight w:val="144"/>
          <w:jc w:val="center"/>
        </w:trPr>
        <w:tc>
          <w:tcPr>
            <w:tcW w:w="1985" w:type="dxa"/>
            <w:shd w:val="clear" w:color="auto" w:fill="auto"/>
          </w:tcPr>
          <w:p w14:paraId="665A33C2"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2D809569" w14:textId="77777777" w:rsidR="00BE0195" w:rsidRDefault="00414455">
            <w:pPr>
              <w:rPr>
                <w:rFonts w:eastAsia="SimSun"/>
                <w:lang w:eastAsia="zh-CN"/>
              </w:rPr>
            </w:pPr>
            <w:r>
              <w:rPr>
                <w:rFonts w:eastAsia="SimSun" w:hint="eastAsia"/>
                <w:lang w:eastAsia="zh-CN"/>
              </w:rPr>
              <w:t>See comments</w:t>
            </w:r>
          </w:p>
        </w:tc>
        <w:tc>
          <w:tcPr>
            <w:tcW w:w="6040" w:type="dxa"/>
          </w:tcPr>
          <w:p w14:paraId="38F0A141" w14:textId="77777777" w:rsidR="00BE0195" w:rsidRDefault="00414455">
            <w:pPr>
              <w:rPr>
                <w:rFonts w:eastAsiaTheme="minorEastAsia"/>
                <w:lang w:eastAsia="zh-CN"/>
              </w:rPr>
            </w:pPr>
            <w:r>
              <w:rPr>
                <w:rFonts w:eastAsiaTheme="minorEastAsia" w:hint="eastAsia"/>
                <w:lang w:eastAsia="zh-CN"/>
              </w:rPr>
              <w:t xml:space="preserve">As we know IUC MAC CE include N resource combination, however, how many combinations can be included in the IUC MAC CE has not </w:t>
            </w:r>
            <w:r>
              <w:rPr>
                <w:rFonts w:eastAsiaTheme="minorEastAsia" w:hint="eastAsia"/>
                <w:lang w:eastAsia="zh-CN"/>
              </w:rPr>
              <w:lastRenderedPageBreak/>
              <w:t>been decided. In other words, it is possible that IUC MAC CE may cause signaling overhead.</w:t>
            </w:r>
          </w:p>
          <w:p w14:paraId="026718BA" w14:textId="77777777" w:rsidR="00BE0195" w:rsidRDefault="00414455">
            <w:pPr>
              <w:rPr>
                <w:rFonts w:eastAsiaTheme="minorEastAsia"/>
                <w:lang w:eastAsia="zh-CN"/>
              </w:rPr>
            </w:pPr>
            <w:r>
              <w:rPr>
                <w:rFonts w:eastAsiaTheme="minorEastAsia" w:hint="eastAsia"/>
                <w:lang w:eastAsia="zh-CN"/>
              </w:rPr>
              <w:t>If the priority order of IUC MAC CE is higher than service data, the IUC MAC CE may exhaust all SL grant, which cause there is no enough resource to transmit the service data.</w:t>
            </w:r>
          </w:p>
          <w:p w14:paraId="482C5071" w14:textId="77777777" w:rsidR="00BE0195" w:rsidRDefault="00414455">
            <w:pPr>
              <w:rPr>
                <w:rFonts w:eastAsiaTheme="minorEastAsia"/>
                <w:lang w:eastAsia="zh-CN"/>
              </w:rPr>
            </w:pPr>
            <w:r>
              <w:rPr>
                <w:rFonts w:eastAsiaTheme="minorEastAsia" w:hint="eastAsia"/>
                <w:lang w:eastAsia="zh-CN"/>
              </w:rPr>
              <w:t>Therefore, before deciding the priority order, we think RAN2 should first discuss how to solve the signaling overhead of IUC MAC CE.</w:t>
            </w:r>
          </w:p>
        </w:tc>
      </w:tr>
      <w:tr w:rsidR="005C41B6" w14:paraId="7DEB536B" w14:textId="77777777">
        <w:trPr>
          <w:trHeight w:val="144"/>
          <w:jc w:val="center"/>
        </w:trPr>
        <w:tc>
          <w:tcPr>
            <w:tcW w:w="1985" w:type="dxa"/>
            <w:shd w:val="clear" w:color="auto" w:fill="auto"/>
          </w:tcPr>
          <w:p w14:paraId="26DC8F13" w14:textId="47EC19F8" w:rsidR="005C41B6" w:rsidRDefault="005C41B6">
            <w:pPr>
              <w:rPr>
                <w:rFonts w:eastAsiaTheme="minorEastAsia"/>
                <w:lang w:eastAsia="zh-CN"/>
              </w:rPr>
            </w:pPr>
            <w:r>
              <w:rPr>
                <w:rFonts w:eastAsiaTheme="minorEastAsia"/>
                <w:lang w:eastAsia="zh-CN"/>
              </w:rPr>
              <w:lastRenderedPageBreak/>
              <w:t>Qualcomm</w:t>
            </w:r>
          </w:p>
        </w:tc>
        <w:tc>
          <w:tcPr>
            <w:tcW w:w="1559" w:type="dxa"/>
            <w:shd w:val="clear" w:color="auto" w:fill="auto"/>
          </w:tcPr>
          <w:p w14:paraId="76699A93" w14:textId="47AD20BA" w:rsidR="005C41B6" w:rsidRDefault="005C41B6">
            <w:pPr>
              <w:rPr>
                <w:rFonts w:eastAsia="SimSun"/>
                <w:lang w:eastAsia="zh-CN"/>
              </w:rPr>
            </w:pPr>
            <w:r>
              <w:rPr>
                <w:rFonts w:eastAsia="SimSun"/>
                <w:lang w:eastAsia="zh-CN"/>
              </w:rPr>
              <w:t>b</w:t>
            </w:r>
          </w:p>
        </w:tc>
        <w:tc>
          <w:tcPr>
            <w:tcW w:w="6040" w:type="dxa"/>
          </w:tcPr>
          <w:p w14:paraId="4C5BEEF7" w14:textId="028450D4" w:rsidR="005C41B6" w:rsidRDefault="005C41B6">
            <w:pPr>
              <w:rPr>
                <w:rFonts w:eastAsiaTheme="minorEastAsia"/>
                <w:lang w:eastAsia="zh-CN"/>
              </w:rPr>
            </w:pPr>
            <w:r>
              <w:rPr>
                <w:rFonts w:eastAsiaTheme="minorEastAsia"/>
                <w:lang w:eastAsia="zh-CN"/>
              </w:rPr>
              <w:t xml:space="preserve">Generally speaking, IUC MAC CE may be treated the same as CSI MAC CE. </w:t>
            </w:r>
            <w:r w:rsidR="005A09C3">
              <w:rPr>
                <w:rFonts w:eastAsiaTheme="minorEastAsia"/>
                <w:lang w:eastAsia="zh-CN"/>
              </w:rPr>
              <w:t>However, between IUC MAC CE and CSI MAC CE, CSI MAC CE is higher than IUC MAC CE.</w:t>
            </w:r>
          </w:p>
        </w:tc>
      </w:tr>
      <w:tr w:rsidR="00BB7878" w14:paraId="59E793EC" w14:textId="77777777">
        <w:trPr>
          <w:trHeight w:val="144"/>
          <w:jc w:val="center"/>
        </w:trPr>
        <w:tc>
          <w:tcPr>
            <w:tcW w:w="1985" w:type="dxa"/>
            <w:shd w:val="clear" w:color="auto" w:fill="auto"/>
          </w:tcPr>
          <w:p w14:paraId="635DBB74" w14:textId="41DDC51A" w:rsidR="00BB7878" w:rsidRDefault="00BB7878">
            <w:pPr>
              <w:rPr>
                <w:rFonts w:eastAsiaTheme="minorEastAsia"/>
                <w:lang w:eastAsia="zh-CN"/>
              </w:rPr>
            </w:pPr>
            <w:r>
              <w:rPr>
                <w:rFonts w:eastAsiaTheme="minorEastAsia"/>
                <w:lang w:eastAsia="zh-CN"/>
              </w:rPr>
              <w:t xml:space="preserve">Apple </w:t>
            </w:r>
          </w:p>
        </w:tc>
        <w:tc>
          <w:tcPr>
            <w:tcW w:w="1559" w:type="dxa"/>
            <w:shd w:val="clear" w:color="auto" w:fill="auto"/>
          </w:tcPr>
          <w:p w14:paraId="1DED3805" w14:textId="7F9756B9" w:rsidR="00BB7878" w:rsidRDefault="00BB7878">
            <w:pPr>
              <w:rPr>
                <w:rFonts w:eastAsia="SimSun"/>
                <w:lang w:eastAsia="zh-CN"/>
              </w:rPr>
            </w:pPr>
            <w:r>
              <w:rPr>
                <w:rFonts w:eastAsia="SimSun"/>
                <w:lang w:eastAsia="zh-CN"/>
              </w:rPr>
              <w:t>b or a</w:t>
            </w:r>
          </w:p>
        </w:tc>
        <w:tc>
          <w:tcPr>
            <w:tcW w:w="6040" w:type="dxa"/>
          </w:tcPr>
          <w:p w14:paraId="308ADA5B" w14:textId="47544CA0" w:rsidR="00BB7878" w:rsidRDefault="00BB7878">
            <w:pPr>
              <w:rPr>
                <w:rFonts w:eastAsiaTheme="minorEastAsia"/>
                <w:lang w:eastAsia="zh-CN"/>
              </w:rPr>
            </w:pPr>
            <w:r>
              <w:rPr>
                <w:rFonts w:eastAsiaTheme="minorEastAsia"/>
                <w:lang w:eastAsia="zh-CN"/>
              </w:rPr>
              <w:t>We think option b is most reasonable. But we can also accept a.</w:t>
            </w:r>
          </w:p>
        </w:tc>
      </w:tr>
      <w:tr w:rsidR="00E60700" w14:paraId="55CCDAD9" w14:textId="77777777">
        <w:trPr>
          <w:trHeight w:val="144"/>
          <w:jc w:val="center"/>
        </w:trPr>
        <w:tc>
          <w:tcPr>
            <w:tcW w:w="1985" w:type="dxa"/>
            <w:shd w:val="clear" w:color="auto" w:fill="auto"/>
          </w:tcPr>
          <w:p w14:paraId="25E4EA34" w14:textId="4C521F25" w:rsidR="00E60700" w:rsidRDefault="00E60700">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59F99A4A" w14:textId="73E98FC1" w:rsidR="00E60700" w:rsidRDefault="00521370">
            <w:pPr>
              <w:rPr>
                <w:rFonts w:eastAsia="SimSun"/>
                <w:lang w:eastAsia="zh-CN"/>
              </w:rPr>
            </w:pPr>
            <w:r w:rsidRPr="00521370">
              <w:rPr>
                <w:rFonts w:eastAsia="SimSun"/>
                <w:lang w:eastAsia="zh-CN"/>
              </w:rPr>
              <w:t>No strong view</w:t>
            </w:r>
          </w:p>
        </w:tc>
        <w:tc>
          <w:tcPr>
            <w:tcW w:w="6040" w:type="dxa"/>
          </w:tcPr>
          <w:p w14:paraId="57A0FB13" w14:textId="07D32BB1" w:rsidR="00E60700" w:rsidRDefault="00F75992">
            <w:pPr>
              <w:rPr>
                <w:rFonts w:eastAsiaTheme="minorEastAsia"/>
                <w:lang w:eastAsia="zh-CN"/>
              </w:rPr>
            </w:pPr>
            <w:r w:rsidRPr="00F75992">
              <w:rPr>
                <w:rFonts w:eastAsiaTheme="minorEastAsia"/>
                <w:lang w:eastAsia="zh-CN"/>
              </w:rPr>
              <w:t xml:space="preserve">Follow RAN1’s agreements on the relative priority of </w:t>
            </w:r>
            <w:proofErr w:type="gramStart"/>
            <w:r w:rsidRPr="00F75992">
              <w:rPr>
                <w:rFonts w:eastAsiaTheme="minorEastAsia"/>
                <w:lang w:eastAsia="zh-CN"/>
              </w:rPr>
              <w:t>a</w:t>
            </w:r>
            <w:proofErr w:type="gramEnd"/>
            <w:r w:rsidRPr="00F75992">
              <w:rPr>
                <w:rFonts w:eastAsiaTheme="minorEastAsia"/>
                <w:lang w:eastAsia="zh-CN"/>
              </w:rPr>
              <w:t xml:space="preserve"> IUC MAC CE.</w:t>
            </w:r>
          </w:p>
        </w:tc>
      </w:tr>
      <w:tr w:rsidR="00D2041E" w14:paraId="7AAE0B35" w14:textId="77777777">
        <w:trPr>
          <w:trHeight w:val="144"/>
          <w:jc w:val="center"/>
        </w:trPr>
        <w:tc>
          <w:tcPr>
            <w:tcW w:w="1985" w:type="dxa"/>
            <w:shd w:val="clear" w:color="auto" w:fill="auto"/>
          </w:tcPr>
          <w:p w14:paraId="186E3376" w14:textId="2B0BADD3" w:rsidR="00D2041E" w:rsidRDefault="00D2041E" w:rsidP="00D2041E">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56B8F841" w14:textId="7A183A56" w:rsidR="00D2041E" w:rsidRPr="00521370" w:rsidRDefault="00D2041E" w:rsidP="00D2041E">
            <w:pPr>
              <w:rPr>
                <w:rFonts w:eastAsia="SimSun"/>
                <w:lang w:eastAsia="zh-CN"/>
              </w:rPr>
            </w:pPr>
            <w:r>
              <w:rPr>
                <w:rFonts w:eastAsia="游明朝" w:hint="eastAsia"/>
                <w:lang w:eastAsia="ja-JP"/>
              </w:rPr>
              <w:t>No strong view</w:t>
            </w:r>
          </w:p>
        </w:tc>
        <w:tc>
          <w:tcPr>
            <w:tcW w:w="6040" w:type="dxa"/>
          </w:tcPr>
          <w:p w14:paraId="1118ACE8" w14:textId="0E82E869" w:rsidR="00D2041E" w:rsidRPr="00F75992" w:rsidRDefault="00D2041E" w:rsidP="00D2041E">
            <w:pPr>
              <w:rPr>
                <w:rFonts w:eastAsiaTheme="minorEastAsia"/>
                <w:lang w:eastAsia="zh-CN"/>
              </w:rPr>
            </w:pPr>
            <w:r>
              <w:rPr>
                <w:rFonts w:eastAsia="游明朝"/>
                <w:lang w:eastAsia="ja-JP"/>
              </w:rPr>
              <w:t>We can follow the majority.</w:t>
            </w:r>
          </w:p>
        </w:tc>
      </w:tr>
    </w:tbl>
    <w:p w14:paraId="71C5346C" w14:textId="77777777" w:rsidR="00BE0195" w:rsidRDefault="00BE0195">
      <w:pPr>
        <w:pStyle w:val="CRCoverPage"/>
        <w:spacing w:after="0"/>
        <w:ind w:leftChars="150" w:left="300"/>
      </w:pPr>
    </w:p>
    <w:p w14:paraId="721409C9" w14:textId="422CA84A" w:rsidR="00DD6CA4" w:rsidRDefault="00DD6CA4" w:rsidP="00DD6CA4">
      <w:pPr>
        <w:pStyle w:val="CRCoverPage"/>
        <w:spacing w:after="0"/>
        <w:rPr>
          <w:ins w:id="72" w:author="LG-Giwon Park" w:date="2022-02-15T00:16:00Z"/>
          <w:rFonts w:eastAsia="맑은 고딕"/>
          <w:lang w:eastAsia="ko-KR"/>
        </w:rPr>
      </w:pPr>
      <w:ins w:id="73" w:author="LG-Giwon Park" w:date="2022-02-15T00:16:00Z">
        <w:r>
          <w:rPr>
            <w:rFonts w:eastAsia="맑은 고딕" w:hint="eastAsia"/>
            <w:lang w:eastAsia="ko-KR"/>
          </w:rPr>
          <w:t>[</w:t>
        </w:r>
        <w:r>
          <w:rPr>
            <w:rFonts w:eastAsia="맑은 고딕"/>
            <w:lang w:eastAsia="ko-KR"/>
          </w:rPr>
          <w:t>Summary Q3-1</w:t>
        </w:r>
        <w:r>
          <w:rPr>
            <w:rFonts w:eastAsia="맑은 고딕" w:hint="eastAsia"/>
            <w:lang w:eastAsia="ko-KR"/>
          </w:rPr>
          <w:t>]</w:t>
        </w:r>
        <w:r>
          <w:rPr>
            <w:rFonts w:eastAsia="맑은 고딕"/>
            <w:lang w:eastAsia="ko-KR"/>
          </w:rPr>
          <w:t xml:space="preserve"> Out of 1</w:t>
        </w:r>
        <w:r w:rsidR="00D2041E">
          <w:rPr>
            <w:rFonts w:eastAsia="맑은 고딕"/>
            <w:lang w:eastAsia="ko-KR"/>
          </w:rPr>
          <w:t>6</w:t>
        </w:r>
        <w:r>
          <w:rPr>
            <w:rFonts w:eastAsia="맑은 고딕"/>
            <w:lang w:eastAsia="ko-KR"/>
          </w:rPr>
          <w:t xml:space="preserve"> companies</w:t>
        </w:r>
      </w:ins>
    </w:p>
    <w:p w14:paraId="05C8462E" w14:textId="77777777" w:rsidR="00DD6CA4" w:rsidRDefault="00DD6CA4" w:rsidP="00DD6CA4">
      <w:pPr>
        <w:pStyle w:val="CRCoverPage"/>
        <w:spacing w:after="0"/>
        <w:rPr>
          <w:ins w:id="74" w:author="LG-Giwon Park" w:date="2022-02-15T00:16:00Z"/>
          <w:rFonts w:eastAsia="맑은 고딕"/>
          <w:lang w:eastAsia="ko-KR"/>
        </w:rPr>
      </w:pPr>
      <w:ins w:id="75" w:author="LG-Giwon Park" w:date="2022-02-15T00:16:00Z">
        <w:r>
          <w:rPr>
            <w:rFonts w:eastAsia="맑은 고딕"/>
            <w:lang w:eastAsia="ko-KR"/>
          </w:rPr>
          <w:t>Option a: 3</w:t>
        </w:r>
      </w:ins>
    </w:p>
    <w:p w14:paraId="6F390463" w14:textId="77777777" w:rsidR="00DD6CA4" w:rsidRDefault="00DD6CA4" w:rsidP="00DD6CA4">
      <w:pPr>
        <w:pStyle w:val="CRCoverPage"/>
        <w:spacing w:after="0"/>
        <w:rPr>
          <w:ins w:id="76" w:author="LG-Giwon Park" w:date="2022-02-15T00:16:00Z"/>
          <w:rFonts w:eastAsia="맑은 고딕"/>
          <w:lang w:eastAsia="ko-KR"/>
        </w:rPr>
      </w:pPr>
      <w:ins w:id="77" w:author="LG-Giwon Park" w:date="2022-02-15T00:16:00Z">
        <w:r>
          <w:rPr>
            <w:rFonts w:eastAsia="맑은 고딕"/>
            <w:lang w:eastAsia="ko-KR"/>
          </w:rPr>
          <w:t>Option b: 5</w:t>
        </w:r>
      </w:ins>
    </w:p>
    <w:p w14:paraId="796A3436" w14:textId="77777777" w:rsidR="00DD6CA4" w:rsidRDefault="00DD6CA4" w:rsidP="00DD6CA4">
      <w:pPr>
        <w:pStyle w:val="CRCoverPage"/>
        <w:spacing w:after="0"/>
        <w:rPr>
          <w:ins w:id="78" w:author="LG-Giwon Park" w:date="2022-02-15T00:16:00Z"/>
          <w:rFonts w:eastAsia="맑은 고딕"/>
          <w:lang w:eastAsia="ko-KR"/>
        </w:rPr>
      </w:pPr>
      <w:ins w:id="79" w:author="LG-Giwon Park" w:date="2022-02-15T00:16:00Z">
        <w:r>
          <w:rPr>
            <w:rFonts w:eastAsia="맑은 고딕"/>
            <w:lang w:eastAsia="ko-KR"/>
          </w:rPr>
          <w:t>Option c: 2</w:t>
        </w:r>
      </w:ins>
    </w:p>
    <w:p w14:paraId="7A61EB55" w14:textId="77777777" w:rsidR="00DD6CA4" w:rsidRDefault="00DD6CA4" w:rsidP="00DD6CA4">
      <w:pPr>
        <w:pStyle w:val="CRCoverPage"/>
        <w:spacing w:after="0"/>
        <w:rPr>
          <w:ins w:id="80" w:author="LG-Giwon Park" w:date="2022-02-15T00:16:00Z"/>
          <w:rFonts w:eastAsia="맑은 고딕"/>
          <w:lang w:eastAsia="ko-KR"/>
        </w:rPr>
      </w:pPr>
      <w:ins w:id="81" w:author="LG-Giwon Park" w:date="2022-02-15T00:16:00Z">
        <w:r>
          <w:rPr>
            <w:rFonts w:eastAsia="맑은 고딕"/>
            <w:lang w:eastAsia="ko-KR"/>
          </w:rPr>
          <w:t xml:space="preserve">Option d: 2 </w:t>
        </w:r>
      </w:ins>
    </w:p>
    <w:p w14:paraId="198E157D" w14:textId="77777777" w:rsidR="00DD6CA4" w:rsidRPr="00074452" w:rsidRDefault="00DD6CA4" w:rsidP="00DD6CA4">
      <w:pPr>
        <w:pStyle w:val="CRCoverPage"/>
        <w:numPr>
          <w:ilvl w:val="0"/>
          <w:numId w:val="34"/>
        </w:numPr>
        <w:spacing w:after="0"/>
        <w:rPr>
          <w:ins w:id="82" w:author="LG-Giwon Park" w:date="2022-02-15T00:16:00Z"/>
          <w:rFonts w:eastAsia="맑은 고딕"/>
          <w:lang w:eastAsia="ko-KR"/>
        </w:rPr>
      </w:pPr>
      <w:ins w:id="83" w:author="LG-Giwon Park" w:date="2022-02-15T00:16:00Z">
        <w:r>
          <w:rPr>
            <w:rFonts w:eastAsia="游明朝"/>
            <w:lang w:eastAsia="ja-JP"/>
          </w:rPr>
          <w:t>same priority as CSI report MAC CE (</w:t>
        </w:r>
        <w:r>
          <w:rPr>
            <w:rFonts w:eastAsia="맑은 고딕"/>
            <w:lang w:eastAsia="ko-KR"/>
          </w:rPr>
          <w:t>Ericsson</w:t>
        </w:r>
        <w:r>
          <w:rPr>
            <w:rFonts w:eastAsia="游明朝"/>
            <w:lang w:eastAsia="ja-JP"/>
          </w:rPr>
          <w:t>)</w:t>
        </w:r>
      </w:ins>
    </w:p>
    <w:p w14:paraId="7ADB2EC1" w14:textId="77777777" w:rsidR="00DD6CA4" w:rsidRDefault="00DD6CA4" w:rsidP="00DD6CA4">
      <w:pPr>
        <w:pStyle w:val="CRCoverPage"/>
        <w:numPr>
          <w:ilvl w:val="0"/>
          <w:numId w:val="34"/>
        </w:numPr>
        <w:spacing w:after="0"/>
        <w:rPr>
          <w:ins w:id="84" w:author="LG-Giwon Park" w:date="2022-02-15T00:16:00Z"/>
          <w:rFonts w:eastAsia="맑은 고딕"/>
          <w:lang w:eastAsia="ko-KR"/>
        </w:rPr>
      </w:pPr>
      <w:ins w:id="85" w:author="LG-Giwon Park" w:date="2022-02-15T00:16:00Z">
        <w:r>
          <w:rPr>
            <w:rFonts w:eastAsiaTheme="minorEastAsia"/>
            <w:lang w:eastAsia="zh-CN"/>
          </w:rPr>
          <w:t>wondering if the priority of MAC CE is always higher than data (</w:t>
        </w:r>
        <w:r>
          <w:rPr>
            <w:rFonts w:eastAsia="游明朝"/>
            <w:lang w:eastAsia="ja-JP"/>
          </w:rPr>
          <w:t>vivo</w:t>
        </w:r>
        <w:r>
          <w:rPr>
            <w:rFonts w:eastAsiaTheme="minorEastAsia"/>
            <w:lang w:eastAsia="zh-CN"/>
          </w:rPr>
          <w:t>)</w:t>
        </w:r>
      </w:ins>
    </w:p>
    <w:p w14:paraId="459D93DB" w14:textId="42794693" w:rsidR="00DD6CA4" w:rsidRDefault="00D2041E" w:rsidP="00DD6CA4">
      <w:pPr>
        <w:pStyle w:val="CRCoverPage"/>
        <w:spacing w:after="0"/>
        <w:rPr>
          <w:ins w:id="86" w:author="LG-Giwon Park" w:date="2022-02-15T00:16:00Z"/>
          <w:rFonts w:eastAsia="맑은 고딕"/>
          <w:lang w:eastAsia="ko-KR"/>
        </w:rPr>
      </w:pPr>
      <w:ins w:id="87" w:author="LG-Giwon Park" w:date="2022-02-15T00:16:00Z">
        <w:r>
          <w:rPr>
            <w:rFonts w:eastAsia="맑은 고딕"/>
            <w:lang w:eastAsia="ko-KR"/>
          </w:rPr>
          <w:t>No strong view: 3</w:t>
        </w:r>
      </w:ins>
    </w:p>
    <w:p w14:paraId="493E0835" w14:textId="77777777" w:rsidR="00DD6CA4" w:rsidRDefault="00DD6CA4" w:rsidP="00DD6CA4">
      <w:pPr>
        <w:pStyle w:val="CRCoverPage"/>
        <w:spacing w:after="0"/>
        <w:rPr>
          <w:ins w:id="88" w:author="LG-Giwon Park" w:date="2022-02-15T00:16:00Z"/>
          <w:rFonts w:eastAsia="맑은 고딕"/>
          <w:lang w:eastAsia="ko-KR"/>
        </w:rPr>
      </w:pPr>
      <w:ins w:id="89" w:author="LG-Giwon Park" w:date="2022-02-15T00:16:00Z">
        <w:r>
          <w:rPr>
            <w:rFonts w:eastAsia="맑은 고딕"/>
            <w:lang w:eastAsia="ko-KR"/>
          </w:rPr>
          <w:t>Comments: 2</w:t>
        </w:r>
      </w:ins>
    </w:p>
    <w:p w14:paraId="6BCDB650" w14:textId="77777777" w:rsidR="00DD6CA4" w:rsidRPr="005A5CAB" w:rsidRDefault="00DD6CA4" w:rsidP="00DD6CA4">
      <w:pPr>
        <w:pStyle w:val="CRCoverPage"/>
        <w:numPr>
          <w:ilvl w:val="0"/>
          <w:numId w:val="34"/>
        </w:numPr>
        <w:spacing w:after="0"/>
        <w:rPr>
          <w:ins w:id="90" w:author="LG-Giwon Park" w:date="2022-02-15T00:16:00Z"/>
          <w:rFonts w:eastAsia="맑은 고딕"/>
          <w:b/>
          <w:lang w:eastAsia="ko-KR"/>
        </w:rPr>
      </w:pPr>
      <w:ins w:id="91" w:author="LG-Giwon Park" w:date="2022-02-15T00:16:00Z">
        <w:r>
          <w:rPr>
            <w:rFonts w:eastAsia="맑은 고딕"/>
            <w:lang w:eastAsia="ko-KR"/>
          </w:rPr>
          <w:t xml:space="preserve">depends on priority value (HW) </w:t>
        </w:r>
      </w:ins>
    </w:p>
    <w:p w14:paraId="4DD80BD4" w14:textId="77777777" w:rsidR="00DD6CA4" w:rsidRDefault="00DD6CA4" w:rsidP="00DD6CA4">
      <w:pPr>
        <w:pStyle w:val="CRCoverPage"/>
        <w:numPr>
          <w:ilvl w:val="0"/>
          <w:numId w:val="34"/>
        </w:numPr>
        <w:spacing w:after="0"/>
        <w:rPr>
          <w:ins w:id="92" w:author="LG-Giwon Park" w:date="2022-02-15T00:16:00Z"/>
          <w:rFonts w:eastAsia="맑은 고딕"/>
          <w:b/>
          <w:lang w:eastAsia="ko-KR"/>
        </w:rPr>
      </w:pPr>
      <w:ins w:id="93" w:author="LG-Giwon Park" w:date="2022-02-15T00:16:00Z">
        <w:r>
          <w:rPr>
            <w:rFonts w:eastAsiaTheme="minorEastAsia" w:hint="eastAsia"/>
            <w:lang w:eastAsia="zh-CN"/>
          </w:rPr>
          <w:t>RAN2 should first discuss how to solve the signal</w:t>
        </w:r>
        <w:r>
          <w:rPr>
            <w:rFonts w:eastAsiaTheme="minorEastAsia"/>
            <w:lang w:eastAsia="zh-CN"/>
          </w:rPr>
          <w:t>l</w:t>
        </w:r>
        <w:r>
          <w:rPr>
            <w:rFonts w:eastAsiaTheme="minorEastAsia" w:hint="eastAsia"/>
            <w:lang w:eastAsia="zh-CN"/>
          </w:rPr>
          <w:t>ing overhead of IUC MAC CE (</w:t>
        </w:r>
        <w:r>
          <w:rPr>
            <w:rFonts w:eastAsiaTheme="minorEastAsia"/>
            <w:lang w:eastAsia="zh-CN"/>
          </w:rPr>
          <w:t>ZTE</w:t>
        </w:r>
        <w:r>
          <w:rPr>
            <w:rFonts w:eastAsiaTheme="minorEastAsia" w:hint="eastAsia"/>
            <w:lang w:eastAsia="zh-CN"/>
          </w:rPr>
          <w:t>)</w:t>
        </w:r>
      </w:ins>
    </w:p>
    <w:p w14:paraId="744AAC17" w14:textId="77777777" w:rsidR="00DD6CA4" w:rsidRDefault="00DD6CA4" w:rsidP="00DD6CA4">
      <w:pPr>
        <w:pStyle w:val="CRCoverPage"/>
        <w:spacing w:after="0"/>
        <w:rPr>
          <w:ins w:id="94" w:author="LG-Giwon Park" w:date="2022-02-15T00:16:00Z"/>
          <w:rFonts w:eastAsia="맑은 고딕"/>
          <w:b/>
          <w:lang w:eastAsia="ko-KR"/>
        </w:rPr>
      </w:pPr>
      <w:ins w:id="95" w:author="LG-Giwon Park" w:date="2022-02-15T00:16:00Z">
        <w:r w:rsidRPr="005A5CAB">
          <w:rPr>
            <w:rFonts w:eastAsia="맑은 고딕" w:hint="eastAsia"/>
            <w:lang w:eastAsia="ko-KR"/>
          </w:rPr>
          <w:t xml:space="preserve">There is no </w:t>
        </w:r>
        <w:r w:rsidRPr="005A5CAB">
          <w:rPr>
            <w:rFonts w:eastAsia="맑은 고딕"/>
            <w:lang w:eastAsia="ko-KR"/>
          </w:rPr>
          <w:t>consensus</w:t>
        </w:r>
        <w:r w:rsidRPr="005A5CAB">
          <w:rPr>
            <w:rFonts w:eastAsia="맑은 고딕" w:hint="eastAsia"/>
            <w:lang w:eastAsia="ko-KR"/>
          </w:rPr>
          <w:t xml:space="preserve"> on this issue.</w:t>
        </w:r>
      </w:ins>
    </w:p>
    <w:p w14:paraId="7DD277FA" w14:textId="045A222A" w:rsidR="00074452" w:rsidRPr="005A5CAB" w:rsidRDefault="00DD6CA4" w:rsidP="00DD6CA4">
      <w:pPr>
        <w:pStyle w:val="CRCoverPage"/>
        <w:spacing w:after="0"/>
        <w:rPr>
          <w:rFonts w:eastAsia="맑은 고딕"/>
          <w:b/>
          <w:lang w:eastAsia="ko-KR"/>
        </w:rPr>
      </w:pPr>
      <w:ins w:id="96" w:author="LG-Giwon Park" w:date="2022-02-15T00:16:00Z">
        <w:r w:rsidRPr="00FF58DB">
          <w:rPr>
            <w:rFonts w:eastAsia="맑은 고딕"/>
            <w:b/>
            <w:lang w:eastAsia="ko-KR"/>
          </w:rPr>
          <w:t xml:space="preserve">Recommendation </w:t>
        </w:r>
        <w:r>
          <w:rPr>
            <w:rFonts w:eastAsia="맑은 고딕"/>
            <w:b/>
            <w:lang w:eastAsia="ko-KR"/>
          </w:rPr>
          <w:t>3</w:t>
        </w:r>
        <w:r w:rsidRPr="00FF58DB">
          <w:rPr>
            <w:rFonts w:eastAsia="맑은 고딕"/>
            <w:b/>
            <w:lang w:eastAsia="ko-KR"/>
          </w:rPr>
          <w:t>-</w:t>
        </w:r>
        <w:r>
          <w:rPr>
            <w:rFonts w:eastAsia="맑은 고딕"/>
            <w:b/>
            <w:lang w:eastAsia="ko-KR"/>
          </w:rPr>
          <w:t>1</w:t>
        </w:r>
        <w:r w:rsidRPr="00FF58DB">
          <w:rPr>
            <w:rFonts w:eastAsia="맑은 고딕"/>
            <w:b/>
            <w:lang w:eastAsia="ko-KR"/>
          </w:rPr>
          <w:t>:</w:t>
        </w:r>
      </w:ins>
      <w:ins w:id="97" w:author="LG-Giwon Park" w:date="2022-02-17T18:21:00Z">
        <w:r w:rsidR="00882A90">
          <w:rPr>
            <w:rFonts w:eastAsia="맑은 고딕"/>
            <w:b/>
            <w:lang w:eastAsia="ko-KR"/>
          </w:rPr>
          <w:t xml:space="preserve"> [</w:t>
        </w:r>
      </w:ins>
      <w:ins w:id="98" w:author="LG-Giwon Park" w:date="2022-02-17T18:24:00Z">
        <w:r w:rsidR="00882A90">
          <w:rPr>
            <w:rFonts w:eastAsia="맑은 고딕"/>
            <w:b/>
            <w:lang w:eastAsia="ko-KR"/>
          </w:rPr>
          <w:t xml:space="preserve">a: </w:t>
        </w:r>
      </w:ins>
      <w:ins w:id="99" w:author="LG-Giwon Park" w:date="2022-02-17T18:22:00Z">
        <w:r w:rsidR="00882A90">
          <w:rPr>
            <w:rFonts w:eastAsia="맑은 고딕"/>
            <w:b/>
            <w:lang w:eastAsia="ko-KR"/>
          </w:rPr>
          <w:t xml:space="preserve">3/16, </w:t>
        </w:r>
      </w:ins>
      <w:ins w:id="100" w:author="LG-Giwon Park" w:date="2022-02-17T18:24:00Z">
        <w:r w:rsidR="00882A90">
          <w:rPr>
            <w:rFonts w:eastAsia="맑은 고딕"/>
            <w:b/>
            <w:lang w:eastAsia="ko-KR"/>
          </w:rPr>
          <w:t xml:space="preserve">b: </w:t>
        </w:r>
      </w:ins>
      <w:ins w:id="101" w:author="LG-Giwon Park" w:date="2022-02-17T18:22:00Z">
        <w:r w:rsidR="00882A90">
          <w:rPr>
            <w:rFonts w:eastAsia="맑은 고딕"/>
            <w:b/>
            <w:lang w:eastAsia="ko-KR"/>
          </w:rPr>
          <w:t xml:space="preserve">5/16, </w:t>
        </w:r>
      </w:ins>
      <w:ins w:id="102" w:author="LG-Giwon Park" w:date="2022-02-17T18:24:00Z">
        <w:r w:rsidR="00882A90">
          <w:rPr>
            <w:rFonts w:eastAsia="맑은 고딕"/>
            <w:b/>
            <w:lang w:eastAsia="ko-KR"/>
          </w:rPr>
          <w:t xml:space="preserve">c: </w:t>
        </w:r>
      </w:ins>
      <w:ins w:id="103" w:author="LG-Giwon Park" w:date="2022-02-17T18:22:00Z">
        <w:r w:rsidR="00882A90">
          <w:rPr>
            <w:rFonts w:eastAsia="맑은 고딕"/>
            <w:b/>
            <w:lang w:eastAsia="ko-KR"/>
          </w:rPr>
          <w:t>2/16</w:t>
        </w:r>
      </w:ins>
      <w:ins w:id="104" w:author="LG-Giwon Park" w:date="2022-02-17T18:21:00Z">
        <w:r w:rsidR="00882A90">
          <w:rPr>
            <w:rFonts w:eastAsia="맑은 고딕"/>
            <w:b/>
            <w:lang w:eastAsia="ko-KR"/>
          </w:rPr>
          <w:t>]</w:t>
        </w:r>
      </w:ins>
      <w:ins w:id="105" w:author="LG-Giwon Park" w:date="2022-02-15T00:16:00Z">
        <w:r>
          <w:rPr>
            <w:rFonts w:eastAsia="맑은 고딕"/>
            <w:b/>
            <w:lang w:eastAsia="ko-KR"/>
          </w:rPr>
          <w:t xml:space="preserve"> RAN2 should discuss the </w:t>
        </w:r>
        <w:r w:rsidRPr="005A5CAB">
          <w:rPr>
            <w:rFonts w:eastAsia="맑은 고딕"/>
            <w:b/>
            <w:lang w:eastAsia="ko-KR"/>
          </w:rPr>
          <w:t>priority order of a MAC CE for UE-A’s IUC information</w:t>
        </w:r>
        <w:r>
          <w:rPr>
            <w:rFonts w:eastAsia="맑은 고딕"/>
            <w:b/>
            <w:lang w:eastAsia="ko-KR"/>
          </w:rPr>
          <w:t>.</w:t>
        </w:r>
      </w:ins>
    </w:p>
    <w:p w14:paraId="0E51A178" w14:textId="77777777" w:rsidR="00074452" w:rsidRDefault="00074452">
      <w:pPr>
        <w:pStyle w:val="CRCoverPage"/>
        <w:spacing w:after="0"/>
        <w:ind w:leftChars="150" w:left="300"/>
      </w:pPr>
    </w:p>
    <w:p w14:paraId="357919BB" w14:textId="77777777" w:rsidR="00BE0195" w:rsidRDefault="00414455">
      <w:pPr>
        <w:rPr>
          <w:rFonts w:eastAsia="MS Mincho"/>
          <w:b/>
        </w:rPr>
      </w:pPr>
      <w:r>
        <w:rPr>
          <w:rFonts w:eastAsia="MS Mincho"/>
          <w:b/>
        </w:rPr>
        <w:t xml:space="preserve">Q3-2: Which option would your company prefer for priority order of a MAC CE for </w:t>
      </w:r>
      <w:r>
        <w:rPr>
          <w:rFonts w:eastAsia="MS Mincho"/>
          <w:b/>
          <w:u w:val="single"/>
        </w:rPr>
        <w:t>UE-B’s explicit request</w:t>
      </w:r>
      <w:r>
        <w:rPr>
          <w:rFonts w:eastAsia="MS Mincho"/>
          <w:b/>
        </w:rPr>
        <w:t>?</w:t>
      </w:r>
    </w:p>
    <w:p w14:paraId="01DCF693" w14:textId="77777777" w:rsidR="00BE0195" w:rsidRDefault="00414455">
      <w:pPr>
        <w:numPr>
          <w:ilvl w:val="0"/>
          <w:numId w:val="14"/>
        </w:numPr>
        <w:overflowPunct w:val="0"/>
        <w:autoSpaceDE w:val="0"/>
        <w:autoSpaceDN w:val="0"/>
        <w:adjustRightInd w:val="0"/>
        <w:spacing w:after="180" w:line="240" w:lineRule="auto"/>
        <w:textAlignment w:val="baseline"/>
        <w:rPr>
          <w:rFonts w:eastAsia="MS Mincho"/>
          <w:b/>
        </w:rPr>
      </w:pPr>
      <w:r>
        <w:rPr>
          <w:rFonts w:eastAsia="맑은 고딕" w:hint="eastAsia"/>
          <w:b/>
          <w:lang w:eastAsia="ko-KR"/>
        </w:rPr>
        <w:t xml:space="preserve">Between data from SCCH and </w:t>
      </w:r>
      <w:r>
        <w:rPr>
          <w:rFonts w:eastAsia="맑은 고딕"/>
          <w:b/>
          <w:lang w:eastAsia="ko-KR"/>
        </w:rPr>
        <w:t>SL CSI reporting MAC CE</w:t>
      </w:r>
    </w:p>
    <w:p w14:paraId="14EC1E80" w14:textId="77777777" w:rsidR="00BE0195" w:rsidRDefault="00414455">
      <w:pPr>
        <w:numPr>
          <w:ilvl w:val="0"/>
          <w:numId w:val="14"/>
        </w:numPr>
        <w:overflowPunct w:val="0"/>
        <w:autoSpaceDE w:val="0"/>
        <w:autoSpaceDN w:val="0"/>
        <w:adjustRightInd w:val="0"/>
        <w:spacing w:after="180" w:line="240" w:lineRule="auto"/>
        <w:textAlignment w:val="baseline"/>
        <w:rPr>
          <w:rFonts w:eastAsia="MS Mincho"/>
          <w:b/>
        </w:rPr>
      </w:pPr>
      <w:r>
        <w:rPr>
          <w:rFonts w:eastAsia="맑은 고딕"/>
          <w:b/>
          <w:lang w:eastAsia="ko-KR"/>
        </w:rPr>
        <w:t>Between SL CSI reporting MAC CE and SL DRX command MAC CE</w:t>
      </w:r>
    </w:p>
    <w:p w14:paraId="415AD7B7" w14:textId="77777777" w:rsidR="00BE0195" w:rsidRDefault="00414455">
      <w:pPr>
        <w:numPr>
          <w:ilvl w:val="0"/>
          <w:numId w:val="14"/>
        </w:numPr>
        <w:overflowPunct w:val="0"/>
        <w:autoSpaceDE w:val="0"/>
        <w:autoSpaceDN w:val="0"/>
        <w:adjustRightInd w:val="0"/>
        <w:spacing w:after="180" w:line="240" w:lineRule="auto"/>
        <w:textAlignment w:val="baseline"/>
        <w:rPr>
          <w:rFonts w:eastAsia="MS Mincho"/>
          <w:b/>
        </w:rPr>
      </w:pPr>
      <w:r>
        <w:rPr>
          <w:rFonts w:eastAsia="맑은 고딕"/>
          <w:b/>
          <w:lang w:eastAsia="ko-KR"/>
        </w:rPr>
        <w:t>Between SL DRX command MAC CE and data from any STCH</w:t>
      </w:r>
    </w:p>
    <w:p w14:paraId="55124F56" w14:textId="77777777" w:rsidR="00BE0195" w:rsidRDefault="00414455">
      <w:pPr>
        <w:numPr>
          <w:ilvl w:val="0"/>
          <w:numId w:val="14"/>
        </w:numPr>
        <w:overflowPunct w:val="0"/>
        <w:autoSpaceDE w:val="0"/>
        <w:autoSpaceDN w:val="0"/>
        <w:adjustRightInd w:val="0"/>
        <w:spacing w:after="180" w:line="240" w:lineRule="auto"/>
        <w:textAlignment w:val="baseline"/>
        <w:rPr>
          <w:rFonts w:eastAsia="MS Mincho"/>
          <w:b/>
        </w:rPr>
      </w:pPr>
      <w:r>
        <w:rPr>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45F3D816" w14:textId="77777777">
        <w:trPr>
          <w:trHeight w:val="144"/>
          <w:jc w:val="center"/>
        </w:trPr>
        <w:tc>
          <w:tcPr>
            <w:tcW w:w="1985" w:type="dxa"/>
            <w:shd w:val="clear" w:color="auto" w:fill="BFBFBF"/>
          </w:tcPr>
          <w:p w14:paraId="3A7A7780"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07473A80"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529C0189"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5D21B984" w14:textId="77777777">
        <w:trPr>
          <w:trHeight w:val="144"/>
          <w:jc w:val="center"/>
        </w:trPr>
        <w:tc>
          <w:tcPr>
            <w:tcW w:w="1985" w:type="dxa"/>
            <w:shd w:val="clear" w:color="auto" w:fill="auto"/>
          </w:tcPr>
          <w:p w14:paraId="36B58C60" w14:textId="77777777" w:rsidR="00BE0195" w:rsidRDefault="00414455">
            <w:r>
              <w:lastRenderedPageBreak/>
              <w:t>OPPO</w:t>
            </w:r>
          </w:p>
        </w:tc>
        <w:tc>
          <w:tcPr>
            <w:tcW w:w="1559" w:type="dxa"/>
            <w:shd w:val="clear" w:color="auto" w:fill="auto"/>
          </w:tcPr>
          <w:p w14:paraId="6DD7042E" w14:textId="77777777" w:rsidR="00BE0195" w:rsidRDefault="00414455">
            <w:r>
              <w:t>c)</w:t>
            </w:r>
          </w:p>
        </w:tc>
        <w:tc>
          <w:tcPr>
            <w:tcW w:w="6040" w:type="dxa"/>
          </w:tcPr>
          <w:p w14:paraId="6CC85996" w14:textId="77777777" w:rsidR="00BE0195" w:rsidRDefault="00414455">
            <w:r>
              <w:t>No strong view, can follow majority.</w:t>
            </w:r>
          </w:p>
        </w:tc>
      </w:tr>
      <w:tr w:rsidR="00BE0195" w14:paraId="1C1887BE" w14:textId="77777777">
        <w:trPr>
          <w:trHeight w:val="144"/>
          <w:jc w:val="center"/>
        </w:trPr>
        <w:tc>
          <w:tcPr>
            <w:tcW w:w="1985" w:type="dxa"/>
            <w:shd w:val="clear" w:color="auto" w:fill="auto"/>
          </w:tcPr>
          <w:p w14:paraId="71D6D7B0"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5A1D79DD" w14:textId="77777777" w:rsidR="00BE0195" w:rsidRDefault="00414455">
            <w:pPr>
              <w:rPr>
                <w:rFonts w:eastAsia="DengXian"/>
                <w:lang w:eastAsia="zh-CN"/>
              </w:rPr>
            </w:pPr>
            <w:r>
              <w:rPr>
                <w:rFonts w:hint="eastAsia"/>
                <w:lang w:eastAsia="zh-CN"/>
              </w:rPr>
              <w:t>c</w:t>
            </w:r>
          </w:p>
        </w:tc>
        <w:tc>
          <w:tcPr>
            <w:tcW w:w="6040" w:type="dxa"/>
          </w:tcPr>
          <w:p w14:paraId="37D90819" w14:textId="77777777" w:rsidR="00BE0195" w:rsidRDefault="00414455">
            <w:r>
              <w:rPr>
                <w:lang w:eastAsia="zh-CN"/>
              </w:rPr>
              <w:t>No strong view</w:t>
            </w:r>
          </w:p>
        </w:tc>
      </w:tr>
      <w:tr w:rsidR="00BE0195" w14:paraId="7AE11205" w14:textId="77777777">
        <w:trPr>
          <w:trHeight w:val="144"/>
          <w:jc w:val="center"/>
        </w:trPr>
        <w:tc>
          <w:tcPr>
            <w:tcW w:w="1985" w:type="dxa"/>
            <w:shd w:val="clear" w:color="auto" w:fill="auto"/>
          </w:tcPr>
          <w:p w14:paraId="741C43A2" w14:textId="77777777" w:rsidR="00BE0195" w:rsidRDefault="00414455">
            <w:pPr>
              <w:rPr>
                <w:lang w:eastAsia="zh-CN"/>
              </w:rPr>
            </w:pPr>
            <w:r>
              <w:rPr>
                <w:lang w:eastAsia="zh-CN"/>
              </w:rPr>
              <w:t>Intel</w:t>
            </w:r>
          </w:p>
        </w:tc>
        <w:tc>
          <w:tcPr>
            <w:tcW w:w="1559" w:type="dxa"/>
            <w:shd w:val="clear" w:color="auto" w:fill="auto"/>
          </w:tcPr>
          <w:p w14:paraId="7B5BA638" w14:textId="77777777" w:rsidR="00BE0195" w:rsidRDefault="00414455">
            <w:pPr>
              <w:rPr>
                <w:lang w:eastAsia="zh-CN"/>
              </w:rPr>
            </w:pPr>
            <w:r>
              <w:rPr>
                <w:lang w:eastAsia="zh-CN"/>
              </w:rPr>
              <w:t>b)</w:t>
            </w:r>
          </w:p>
        </w:tc>
        <w:tc>
          <w:tcPr>
            <w:tcW w:w="6040" w:type="dxa"/>
          </w:tcPr>
          <w:p w14:paraId="0604A2AA" w14:textId="77777777" w:rsidR="00BE0195" w:rsidRDefault="00BE0195">
            <w:pPr>
              <w:rPr>
                <w:lang w:eastAsia="zh-CN"/>
              </w:rPr>
            </w:pPr>
          </w:p>
        </w:tc>
      </w:tr>
      <w:tr w:rsidR="00BE0195" w14:paraId="387A539A" w14:textId="77777777">
        <w:trPr>
          <w:trHeight w:val="144"/>
          <w:jc w:val="center"/>
        </w:trPr>
        <w:tc>
          <w:tcPr>
            <w:tcW w:w="1985" w:type="dxa"/>
            <w:shd w:val="clear" w:color="auto" w:fill="auto"/>
          </w:tcPr>
          <w:p w14:paraId="277D47D9"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0C3A1764" w14:textId="77777777" w:rsidR="00BE0195" w:rsidRDefault="00414455">
            <w:pPr>
              <w:rPr>
                <w:lang w:eastAsia="zh-CN"/>
              </w:rPr>
            </w:pPr>
            <w:r>
              <w:rPr>
                <w:rFonts w:eastAsiaTheme="minorEastAsia"/>
                <w:lang w:eastAsia="zh-CN"/>
              </w:rPr>
              <w:t>See comments</w:t>
            </w:r>
          </w:p>
        </w:tc>
        <w:tc>
          <w:tcPr>
            <w:tcW w:w="6040" w:type="dxa"/>
          </w:tcPr>
          <w:p w14:paraId="2BA01CB7" w14:textId="77777777" w:rsidR="00BE0195" w:rsidRDefault="00414455">
            <w:pPr>
              <w:rPr>
                <w:lang w:eastAsia="zh-CN"/>
              </w:rPr>
            </w:pPr>
            <w:r>
              <w:rPr>
                <w:rFonts w:eastAsiaTheme="minorEastAsia"/>
                <w:lang w:eastAsia="zh-CN"/>
              </w:rPr>
              <w:t xml:space="preserve">See our reply on Q3-1. </w:t>
            </w:r>
          </w:p>
        </w:tc>
      </w:tr>
      <w:tr w:rsidR="00BE0195" w14:paraId="05F1B45C" w14:textId="77777777">
        <w:trPr>
          <w:trHeight w:val="144"/>
          <w:jc w:val="center"/>
        </w:trPr>
        <w:tc>
          <w:tcPr>
            <w:tcW w:w="1985" w:type="dxa"/>
            <w:shd w:val="clear" w:color="auto" w:fill="auto"/>
          </w:tcPr>
          <w:p w14:paraId="47E5FA7C"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5CC74215" w14:textId="77777777" w:rsidR="00BE0195" w:rsidRDefault="00414455">
            <w:pPr>
              <w:rPr>
                <w:rFonts w:eastAsiaTheme="minorEastAsia"/>
                <w:lang w:eastAsia="zh-CN"/>
              </w:rPr>
            </w:pPr>
            <w:r>
              <w:rPr>
                <w:rFonts w:eastAsia="游明朝" w:hint="eastAsia"/>
                <w:lang w:eastAsia="ja-JP"/>
              </w:rPr>
              <w:t>No strong view</w:t>
            </w:r>
          </w:p>
        </w:tc>
        <w:tc>
          <w:tcPr>
            <w:tcW w:w="6040" w:type="dxa"/>
          </w:tcPr>
          <w:p w14:paraId="633F1411" w14:textId="77777777" w:rsidR="00BE0195" w:rsidRDefault="00414455">
            <w:pPr>
              <w:rPr>
                <w:rFonts w:eastAsiaTheme="minorEastAsia"/>
                <w:lang w:eastAsia="zh-CN"/>
              </w:rPr>
            </w:pPr>
            <w:r>
              <w:rPr>
                <w:rFonts w:eastAsia="游明朝" w:hint="eastAsia"/>
                <w:lang w:eastAsia="ja-JP"/>
              </w:rPr>
              <w:t>T</w:t>
            </w:r>
            <w:r>
              <w:rPr>
                <w:rFonts w:eastAsia="游明朝"/>
                <w:lang w:eastAsia="ja-JP"/>
              </w:rPr>
              <w:t>end to agree with c) but can accept other options.</w:t>
            </w:r>
          </w:p>
        </w:tc>
      </w:tr>
      <w:tr w:rsidR="00BE0195" w14:paraId="6B3BD0E2" w14:textId="77777777">
        <w:trPr>
          <w:trHeight w:val="144"/>
          <w:jc w:val="center"/>
        </w:trPr>
        <w:tc>
          <w:tcPr>
            <w:tcW w:w="1985" w:type="dxa"/>
            <w:shd w:val="clear" w:color="auto" w:fill="auto"/>
          </w:tcPr>
          <w:p w14:paraId="24A0DB48"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4A0912ED" w14:textId="77777777" w:rsidR="00BE0195" w:rsidRDefault="00414455">
            <w:pPr>
              <w:rPr>
                <w:rFonts w:eastAsia="맑은 고딕"/>
                <w:lang w:eastAsia="ko-KR"/>
              </w:rPr>
            </w:pPr>
            <w:r>
              <w:rPr>
                <w:rFonts w:eastAsia="맑은 고딕" w:hint="eastAsia"/>
                <w:lang w:eastAsia="ko-KR"/>
              </w:rPr>
              <w:t>a)</w:t>
            </w:r>
          </w:p>
        </w:tc>
        <w:tc>
          <w:tcPr>
            <w:tcW w:w="6040" w:type="dxa"/>
          </w:tcPr>
          <w:p w14:paraId="5927E9A9" w14:textId="77777777" w:rsidR="00BE0195" w:rsidRDefault="00BE0195">
            <w:pPr>
              <w:rPr>
                <w:rFonts w:eastAsia="游明朝"/>
                <w:lang w:eastAsia="ja-JP"/>
              </w:rPr>
            </w:pPr>
          </w:p>
        </w:tc>
      </w:tr>
      <w:tr w:rsidR="00BE0195" w14:paraId="4BF4D0FC" w14:textId="77777777">
        <w:trPr>
          <w:trHeight w:val="144"/>
          <w:jc w:val="center"/>
        </w:trPr>
        <w:tc>
          <w:tcPr>
            <w:tcW w:w="1985" w:type="dxa"/>
            <w:shd w:val="clear" w:color="auto" w:fill="auto"/>
          </w:tcPr>
          <w:p w14:paraId="70C95BCB"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77D377F3" w14:textId="77777777" w:rsidR="00BE0195" w:rsidRDefault="00414455">
            <w:pPr>
              <w:rPr>
                <w:rFonts w:eastAsia="맑은 고딕"/>
                <w:lang w:eastAsia="ko-KR"/>
              </w:rPr>
            </w:pPr>
            <w:r>
              <w:rPr>
                <w:rFonts w:eastAsia="맑은 고딕"/>
                <w:lang w:eastAsia="ko-KR"/>
              </w:rPr>
              <w:t>d</w:t>
            </w:r>
          </w:p>
        </w:tc>
        <w:tc>
          <w:tcPr>
            <w:tcW w:w="6040" w:type="dxa"/>
          </w:tcPr>
          <w:p w14:paraId="06AD9333" w14:textId="77777777" w:rsidR="00BE0195" w:rsidRDefault="00414455">
            <w:pPr>
              <w:rPr>
                <w:rFonts w:eastAsia="游明朝"/>
                <w:lang w:eastAsia="ja-JP"/>
              </w:rPr>
            </w:pPr>
            <w:r>
              <w:rPr>
                <w:rFonts w:eastAsia="游明朝"/>
                <w:lang w:eastAsia="ja-JP"/>
              </w:rPr>
              <w:t>IUC MAC CE can share the same priority as CSI report MAC CE, since they are similar in terms of MAC layer procedure, i.e., timer based handling.</w:t>
            </w:r>
          </w:p>
        </w:tc>
      </w:tr>
      <w:tr w:rsidR="00BE0195" w14:paraId="4B678E13" w14:textId="77777777">
        <w:trPr>
          <w:trHeight w:val="144"/>
          <w:jc w:val="center"/>
        </w:trPr>
        <w:tc>
          <w:tcPr>
            <w:tcW w:w="1985" w:type="dxa"/>
            <w:shd w:val="clear" w:color="auto" w:fill="auto"/>
          </w:tcPr>
          <w:p w14:paraId="0A023C00"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12C4876C" w14:textId="77777777" w:rsidR="00BE0195" w:rsidRDefault="00414455">
            <w:pPr>
              <w:rPr>
                <w:rFonts w:eastAsia="맑은 고딕"/>
                <w:lang w:eastAsia="ko-KR"/>
              </w:rPr>
            </w:pPr>
            <w:r>
              <w:rPr>
                <w:rFonts w:eastAsia="맑은 고딕"/>
                <w:lang w:eastAsia="ko-KR"/>
              </w:rPr>
              <w:t>b)</w:t>
            </w:r>
          </w:p>
        </w:tc>
        <w:tc>
          <w:tcPr>
            <w:tcW w:w="6040" w:type="dxa"/>
          </w:tcPr>
          <w:p w14:paraId="188BEF49" w14:textId="77777777" w:rsidR="00BE0195" w:rsidRDefault="00414455">
            <w:pPr>
              <w:rPr>
                <w:rFonts w:eastAsia="游明朝"/>
                <w:lang w:eastAsia="ja-JP"/>
              </w:rPr>
            </w:pPr>
            <w:r>
              <w:rPr>
                <w:rFonts w:eastAsia="游明朝"/>
                <w:lang w:eastAsia="ja-JP"/>
              </w:rPr>
              <w:t>Same reasoning as Q3-1.</w:t>
            </w:r>
          </w:p>
        </w:tc>
      </w:tr>
      <w:tr w:rsidR="00BE0195" w14:paraId="11902B89" w14:textId="77777777">
        <w:trPr>
          <w:trHeight w:val="144"/>
          <w:jc w:val="center"/>
        </w:trPr>
        <w:tc>
          <w:tcPr>
            <w:tcW w:w="1985" w:type="dxa"/>
            <w:shd w:val="clear" w:color="auto" w:fill="auto"/>
          </w:tcPr>
          <w:p w14:paraId="5EC23E7A"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5CE3A469" w14:textId="77777777" w:rsidR="00BE0195" w:rsidRDefault="00414455">
            <w:pPr>
              <w:rPr>
                <w:rFonts w:eastAsia="맑은 고딕"/>
                <w:lang w:eastAsia="ko-KR"/>
              </w:rPr>
            </w:pPr>
            <w:r>
              <w:rPr>
                <w:lang w:eastAsia="zh-CN"/>
              </w:rPr>
              <w:t>b)</w:t>
            </w:r>
          </w:p>
        </w:tc>
        <w:tc>
          <w:tcPr>
            <w:tcW w:w="6040" w:type="dxa"/>
          </w:tcPr>
          <w:p w14:paraId="24274509" w14:textId="77777777" w:rsidR="00BE0195" w:rsidRDefault="00414455">
            <w:pPr>
              <w:rPr>
                <w:rFonts w:eastAsia="游明朝"/>
                <w:lang w:eastAsia="ja-JP"/>
              </w:rPr>
            </w:pPr>
            <w:r>
              <w:rPr>
                <w:rFonts w:eastAsiaTheme="minorEastAsia" w:hint="eastAsia"/>
                <w:lang w:eastAsia="zh-CN"/>
              </w:rPr>
              <w:t xml:space="preserve">The same </w:t>
            </w:r>
            <w:r>
              <w:rPr>
                <w:rFonts w:eastAsiaTheme="minorEastAsia" w:hint="eastAsia"/>
                <w:lang w:val="en-GB" w:eastAsia="zh-CN"/>
              </w:rPr>
              <w:t>reason</w:t>
            </w:r>
            <w:r>
              <w:rPr>
                <w:rFonts w:eastAsiaTheme="minorEastAsia"/>
                <w:lang w:val="en-GB" w:eastAsia="zh-CN"/>
              </w:rPr>
              <w:t xml:space="preserve"> </w:t>
            </w:r>
            <w:r>
              <w:rPr>
                <w:rFonts w:eastAsiaTheme="minorEastAsia" w:hint="eastAsia"/>
                <w:lang w:val="en-GB" w:eastAsia="zh-CN"/>
              </w:rPr>
              <w:t>as</w:t>
            </w:r>
            <w:r>
              <w:rPr>
                <w:rFonts w:eastAsiaTheme="minorEastAsia"/>
                <w:lang w:val="en-GB" w:eastAsia="zh-CN"/>
              </w:rPr>
              <w:t xml:space="preserve"> IUC MAC CE</w:t>
            </w:r>
            <w:r>
              <w:rPr>
                <w:rFonts w:eastAsiaTheme="minorEastAsia" w:hint="eastAsia"/>
                <w:lang w:val="en-GB" w:eastAsia="zh-CN"/>
              </w:rPr>
              <w:t>.</w:t>
            </w:r>
          </w:p>
        </w:tc>
      </w:tr>
      <w:tr w:rsidR="00BE0195" w14:paraId="35EF3C87" w14:textId="77777777">
        <w:trPr>
          <w:trHeight w:val="144"/>
          <w:jc w:val="center"/>
        </w:trPr>
        <w:tc>
          <w:tcPr>
            <w:tcW w:w="1985" w:type="dxa"/>
            <w:shd w:val="clear" w:color="auto" w:fill="auto"/>
          </w:tcPr>
          <w:p w14:paraId="62E2E243"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350F06B9" w14:textId="77777777" w:rsidR="00BE0195" w:rsidRDefault="00414455">
            <w:pPr>
              <w:rPr>
                <w:lang w:eastAsia="zh-CN"/>
              </w:rPr>
            </w:pPr>
            <w:r>
              <w:rPr>
                <w:lang w:eastAsia="zh-CN"/>
              </w:rPr>
              <w:t>d)</w:t>
            </w:r>
          </w:p>
        </w:tc>
        <w:tc>
          <w:tcPr>
            <w:tcW w:w="6040" w:type="dxa"/>
          </w:tcPr>
          <w:p w14:paraId="1C81ADA4" w14:textId="77777777" w:rsidR="00BE0195" w:rsidRDefault="00414455">
            <w:pPr>
              <w:rPr>
                <w:rFonts w:eastAsiaTheme="minorEastAsia"/>
                <w:lang w:eastAsia="zh-CN"/>
              </w:rPr>
            </w:pPr>
            <w:r>
              <w:rPr>
                <w:rFonts w:eastAsiaTheme="minorEastAsia"/>
                <w:lang w:eastAsia="zh-CN"/>
              </w:rPr>
              <w:t>Same comment as Q3-1.</w:t>
            </w:r>
          </w:p>
        </w:tc>
      </w:tr>
      <w:tr w:rsidR="00BE0195" w14:paraId="0DF2CC59" w14:textId="77777777">
        <w:trPr>
          <w:trHeight w:val="144"/>
          <w:jc w:val="center"/>
        </w:trPr>
        <w:tc>
          <w:tcPr>
            <w:tcW w:w="1985" w:type="dxa"/>
            <w:shd w:val="clear" w:color="auto" w:fill="auto"/>
          </w:tcPr>
          <w:p w14:paraId="35F1D99D"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1A363C52" w14:textId="77777777" w:rsidR="00BE0195" w:rsidRDefault="00414455">
            <w:pPr>
              <w:rPr>
                <w:lang w:eastAsia="zh-CN"/>
              </w:rPr>
            </w:pPr>
            <w:r>
              <w:rPr>
                <w:lang w:eastAsia="zh-CN"/>
              </w:rPr>
              <w:t>b)</w:t>
            </w:r>
          </w:p>
        </w:tc>
        <w:tc>
          <w:tcPr>
            <w:tcW w:w="6040" w:type="dxa"/>
          </w:tcPr>
          <w:p w14:paraId="2DB4D8ED" w14:textId="77777777" w:rsidR="00BE0195" w:rsidRDefault="00BE0195">
            <w:pPr>
              <w:rPr>
                <w:rFonts w:eastAsiaTheme="minorEastAsia"/>
                <w:lang w:eastAsia="zh-CN"/>
              </w:rPr>
            </w:pPr>
          </w:p>
        </w:tc>
      </w:tr>
      <w:tr w:rsidR="00BE0195" w14:paraId="1D3CD868" w14:textId="77777777">
        <w:trPr>
          <w:trHeight w:val="144"/>
          <w:jc w:val="center"/>
        </w:trPr>
        <w:tc>
          <w:tcPr>
            <w:tcW w:w="1985" w:type="dxa"/>
            <w:shd w:val="clear" w:color="auto" w:fill="auto"/>
          </w:tcPr>
          <w:p w14:paraId="36963A6A"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3C4BC44F" w14:textId="77777777" w:rsidR="00BE0195" w:rsidRDefault="00414455">
            <w:pPr>
              <w:rPr>
                <w:lang w:eastAsia="zh-CN"/>
              </w:rPr>
            </w:pPr>
            <w:r>
              <w:rPr>
                <w:rFonts w:hint="eastAsia"/>
                <w:lang w:eastAsia="zh-CN"/>
              </w:rPr>
              <w:t>No strong view</w:t>
            </w:r>
          </w:p>
        </w:tc>
        <w:tc>
          <w:tcPr>
            <w:tcW w:w="6040" w:type="dxa"/>
          </w:tcPr>
          <w:p w14:paraId="41B6CF55" w14:textId="77777777" w:rsidR="00BE0195" w:rsidRDefault="00BE0195">
            <w:pPr>
              <w:rPr>
                <w:rFonts w:eastAsiaTheme="minorEastAsia"/>
                <w:lang w:eastAsia="zh-CN"/>
              </w:rPr>
            </w:pPr>
          </w:p>
        </w:tc>
      </w:tr>
      <w:tr w:rsidR="005C41B6" w14:paraId="3909C4A7" w14:textId="77777777">
        <w:trPr>
          <w:trHeight w:val="144"/>
          <w:jc w:val="center"/>
        </w:trPr>
        <w:tc>
          <w:tcPr>
            <w:tcW w:w="1985" w:type="dxa"/>
            <w:shd w:val="clear" w:color="auto" w:fill="auto"/>
          </w:tcPr>
          <w:p w14:paraId="7FB02888" w14:textId="565DBBEF" w:rsidR="005C41B6" w:rsidRDefault="005C41B6" w:rsidP="005C41B6">
            <w:pPr>
              <w:rPr>
                <w:rFonts w:eastAsiaTheme="minorEastAsia"/>
                <w:lang w:eastAsia="zh-CN"/>
              </w:rPr>
            </w:pPr>
            <w:r>
              <w:rPr>
                <w:rFonts w:eastAsiaTheme="minorEastAsia"/>
                <w:lang w:eastAsia="zh-CN"/>
              </w:rPr>
              <w:t>Qualcomm</w:t>
            </w:r>
          </w:p>
        </w:tc>
        <w:tc>
          <w:tcPr>
            <w:tcW w:w="1559" w:type="dxa"/>
            <w:shd w:val="clear" w:color="auto" w:fill="auto"/>
          </w:tcPr>
          <w:p w14:paraId="240FF2D4" w14:textId="64FFA1AE" w:rsidR="005C41B6" w:rsidRDefault="005C41B6" w:rsidP="005C41B6">
            <w:pPr>
              <w:rPr>
                <w:lang w:eastAsia="zh-CN"/>
              </w:rPr>
            </w:pPr>
            <w:r>
              <w:rPr>
                <w:rFonts w:eastAsia="SimSun"/>
                <w:lang w:eastAsia="zh-CN"/>
              </w:rPr>
              <w:t>b</w:t>
            </w:r>
          </w:p>
        </w:tc>
        <w:tc>
          <w:tcPr>
            <w:tcW w:w="6040" w:type="dxa"/>
          </w:tcPr>
          <w:p w14:paraId="12E36797" w14:textId="5EFBF21E" w:rsidR="005C41B6" w:rsidRDefault="005C41B6" w:rsidP="005C41B6">
            <w:pPr>
              <w:rPr>
                <w:rFonts w:eastAsiaTheme="minorEastAsia"/>
                <w:lang w:eastAsia="zh-CN"/>
              </w:rPr>
            </w:pPr>
            <w:r>
              <w:rPr>
                <w:rFonts w:eastAsiaTheme="minorEastAsia"/>
                <w:lang w:eastAsia="zh-CN"/>
              </w:rPr>
              <w:t>Generally speaking, IUC request MAC CE may be treated the same as CSI MAC CE with certain latency bound.</w:t>
            </w:r>
            <w:r w:rsidR="005A09C3">
              <w:rPr>
                <w:rFonts w:eastAsiaTheme="minorEastAsia"/>
                <w:lang w:eastAsia="zh-CN"/>
              </w:rPr>
              <w:t xml:space="preserve"> However, between IUC request MAC CE and CSI MAC CE, CSI MAC CE is higher than IUC request MAC CE.</w:t>
            </w:r>
          </w:p>
        </w:tc>
      </w:tr>
      <w:tr w:rsidR="00BB7878" w14:paraId="4146C1EF" w14:textId="77777777">
        <w:trPr>
          <w:trHeight w:val="144"/>
          <w:jc w:val="center"/>
        </w:trPr>
        <w:tc>
          <w:tcPr>
            <w:tcW w:w="1985" w:type="dxa"/>
            <w:shd w:val="clear" w:color="auto" w:fill="auto"/>
          </w:tcPr>
          <w:p w14:paraId="49BF464D" w14:textId="04706149" w:rsidR="00BB7878" w:rsidRDefault="00BB7878" w:rsidP="005C41B6">
            <w:pPr>
              <w:rPr>
                <w:rFonts w:eastAsiaTheme="minorEastAsia"/>
                <w:lang w:eastAsia="zh-CN"/>
              </w:rPr>
            </w:pPr>
            <w:r>
              <w:rPr>
                <w:rFonts w:eastAsiaTheme="minorEastAsia"/>
                <w:lang w:eastAsia="zh-CN"/>
              </w:rPr>
              <w:t>Apple</w:t>
            </w:r>
          </w:p>
        </w:tc>
        <w:tc>
          <w:tcPr>
            <w:tcW w:w="1559" w:type="dxa"/>
            <w:shd w:val="clear" w:color="auto" w:fill="auto"/>
          </w:tcPr>
          <w:p w14:paraId="49F8CBD1" w14:textId="09BA75D0" w:rsidR="00BB7878" w:rsidRDefault="00BB7878" w:rsidP="005C41B6">
            <w:pPr>
              <w:rPr>
                <w:rFonts w:eastAsia="SimSun"/>
                <w:lang w:eastAsia="zh-CN"/>
              </w:rPr>
            </w:pPr>
            <w:r>
              <w:rPr>
                <w:rFonts w:eastAsia="SimSun"/>
                <w:lang w:eastAsia="zh-CN"/>
              </w:rPr>
              <w:t>b</w:t>
            </w:r>
          </w:p>
        </w:tc>
        <w:tc>
          <w:tcPr>
            <w:tcW w:w="6040" w:type="dxa"/>
          </w:tcPr>
          <w:p w14:paraId="68AFF494" w14:textId="30F3B3C0" w:rsidR="00BB7878" w:rsidRDefault="00BB7878" w:rsidP="005C41B6">
            <w:pPr>
              <w:rPr>
                <w:rFonts w:eastAsiaTheme="minorEastAsia"/>
                <w:lang w:eastAsia="zh-CN"/>
              </w:rPr>
            </w:pPr>
          </w:p>
        </w:tc>
      </w:tr>
      <w:tr w:rsidR="00521370" w14:paraId="27B01A7F" w14:textId="77777777">
        <w:trPr>
          <w:trHeight w:val="144"/>
          <w:jc w:val="center"/>
        </w:trPr>
        <w:tc>
          <w:tcPr>
            <w:tcW w:w="1985" w:type="dxa"/>
            <w:shd w:val="clear" w:color="auto" w:fill="auto"/>
          </w:tcPr>
          <w:p w14:paraId="7CFAE8D1" w14:textId="236F7933" w:rsidR="00521370" w:rsidRDefault="00521370" w:rsidP="005C41B6">
            <w:pPr>
              <w:rPr>
                <w:rFonts w:eastAsiaTheme="minorEastAsia"/>
                <w:lang w:eastAsia="zh-CN"/>
              </w:rPr>
            </w:pPr>
            <w:r>
              <w:rPr>
                <w:rFonts w:eastAsiaTheme="minorEastAsia" w:hint="eastAsia"/>
                <w:lang w:eastAsia="zh-CN"/>
              </w:rPr>
              <w:t>Lenovo</w:t>
            </w:r>
          </w:p>
        </w:tc>
        <w:tc>
          <w:tcPr>
            <w:tcW w:w="1559" w:type="dxa"/>
            <w:shd w:val="clear" w:color="auto" w:fill="auto"/>
          </w:tcPr>
          <w:p w14:paraId="40C28E97" w14:textId="143FB210" w:rsidR="00521370" w:rsidRDefault="009D2F82" w:rsidP="005C41B6">
            <w:pPr>
              <w:rPr>
                <w:rFonts w:eastAsia="SimSun"/>
                <w:lang w:eastAsia="zh-CN"/>
              </w:rPr>
            </w:pPr>
            <w:r w:rsidRPr="009D2F82">
              <w:rPr>
                <w:rFonts w:eastAsia="SimSun"/>
                <w:lang w:eastAsia="zh-CN"/>
              </w:rPr>
              <w:t>No strong vie</w:t>
            </w:r>
            <w:r>
              <w:rPr>
                <w:rFonts w:eastAsia="SimSun" w:hint="eastAsia"/>
                <w:lang w:eastAsia="zh-CN"/>
              </w:rPr>
              <w:t>w</w:t>
            </w:r>
          </w:p>
        </w:tc>
        <w:tc>
          <w:tcPr>
            <w:tcW w:w="6040" w:type="dxa"/>
          </w:tcPr>
          <w:p w14:paraId="02E509A8" w14:textId="0B2BDF6A" w:rsidR="00521370" w:rsidRDefault="009D2F82" w:rsidP="005C41B6">
            <w:pPr>
              <w:rPr>
                <w:rFonts w:eastAsiaTheme="minorEastAsia"/>
                <w:lang w:eastAsia="zh-CN"/>
              </w:rPr>
            </w:pPr>
            <w:r w:rsidRPr="009D2F82">
              <w:rPr>
                <w:rFonts w:eastAsiaTheme="minorEastAsia"/>
                <w:lang w:eastAsia="zh-CN"/>
              </w:rPr>
              <w:t>Follow RAN1’s agreements on the relative priority of a IUC MAC CE</w:t>
            </w:r>
          </w:p>
        </w:tc>
      </w:tr>
      <w:tr w:rsidR="00D2041E" w14:paraId="6099FA20" w14:textId="77777777">
        <w:trPr>
          <w:trHeight w:val="144"/>
          <w:jc w:val="center"/>
        </w:trPr>
        <w:tc>
          <w:tcPr>
            <w:tcW w:w="1985" w:type="dxa"/>
            <w:shd w:val="clear" w:color="auto" w:fill="auto"/>
          </w:tcPr>
          <w:p w14:paraId="52402BCB" w14:textId="6B18A426" w:rsidR="00D2041E" w:rsidRDefault="00D2041E" w:rsidP="00D2041E">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02DCF406" w14:textId="2B5E3D64" w:rsidR="00D2041E" w:rsidRPr="009D2F82" w:rsidRDefault="00D2041E" w:rsidP="00D2041E">
            <w:pPr>
              <w:rPr>
                <w:rFonts w:eastAsia="SimSun"/>
                <w:lang w:eastAsia="zh-CN"/>
              </w:rPr>
            </w:pPr>
            <w:r>
              <w:rPr>
                <w:rFonts w:eastAsia="SimSun"/>
                <w:lang w:eastAsia="zh-CN"/>
              </w:rPr>
              <w:t>No strong view</w:t>
            </w:r>
          </w:p>
        </w:tc>
        <w:tc>
          <w:tcPr>
            <w:tcW w:w="6040" w:type="dxa"/>
          </w:tcPr>
          <w:p w14:paraId="718A4585" w14:textId="77777777" w:rsidR="00D2041E" w:rsidRPr="009D2F82" w:rsidRDefault="00D2041E" w:rsidP="00D2041E">
            <w:pPr>
              <w:rPr>
                <w:rFonts w:eastAsiaTheme="minorEastAsia"/>
                <w:lang w:eastAsia="zh-CN"/>
              </w:rPr>
            </w:pPr>
          </w:p>
        </w:tc>
      </w:tr>
    </w:tbl>
    <w:p w14:paraId="4246D02B" w14:textId="77777777" w:rsidR="00BE0195" w:rsidRDefault="00BE0195">
      <w:pPr>
        <w:pStyle w:val="CRCoverPage"/>
        <w:spacing w:after="0"/>
        <w:ind w:leftChars="150" w:left="300"/>
      </w:pPr>
    </w:p>
    <w:p w14:paraId="03E328E1" w14:textId="38656D05" w:rsidR="00DD6CA4" w:rsidRDefault="00DD6CA4" w:rsidP="00DD6CA4">
      <w:pPr>
        <w:pStyle w:val="CRCoverPage"/>
        <w:spacing w:after="0"/>
        <w:rPr>
          <w:ins w:id="106" w:author="LG-Giwon Park" w:date="2022-02-15T00:16:00Z"/>
          <w:rFonts w:eastAsia="맑은 고딕"/>
          <w:lang w:eastAsia="ko-KR"/>
        </w:rPr>
      </w:pPr>
      <w:ins w:id="107" w:author="LG-Giwon Park" w:date="2022-02-15T00:16:00Z">
        <w:r>
          <w:rPr>
            <w:rFonts w:eastAsia="맑은 고딕" w:hint="eastAsia"/>
            <w:lang w:eastAsia="ko-KR"/>
          </w:rPr>
          <w:t>[</w:t>
        </w:r>
        <w:r>
          <w:rPr>
            <w:rFonts w:eastAsia="맑은 고딕"/>
            <w:lang w:eastAsia="ko-KR"/>
          </w:rPr>
          <w:t>Summary Q3-2</w:t>
        </w:r>
        <w:r>
          <w:rPr>
            <w:rFonts w:eastAsia="맑은 고딕" w:hint="eastAsia"/>
            <w:lang w:eastAsia="ko-KR"/>
          </w:rPr>
          <w:t>]</w:t>
        </w:r>
        <w:r w:rsidR="00D2041E">
          <w:rPr>
            <w:rFonts w:eastAsia="맑은 고딕"/>
            <w:lang w:eastAsia="ko-KR"/>
          </w:rPr>
          <w:t xml:space="preserve"> Out of 16</w:t>
        </w:r>
        <w:r>
          <w:rPr>
            <w:rFonts w:eastAsia="맑은 고딕"/>
            <w:lang w:eastAsia="ko-KR"/>
          </w:rPr>
          <w:t xml:space="preserve"> companies</w:t>
        </w:r>
      </w:ins>
    </w:p>
    <w:p w14:paraId="3CA3F071" w14:textId="77777777" w:rsidR="00DD6CA4" w:rsidRDefault="00DD6CA4" w:rsidP="00DD6CA4">
      <w:pPr>
        <w:pStyle w:val="CRCoverPage"/>
        <w:spacing w:after="0"/>
        <w:rPr>
          <w:ins w:id="108" w:author="LG-Giwon Park" w:date="2022-02-15T00:16:00Z"/>
          <w:rFonts w:eastAsia="맑은 고딕"/>
          <w:lang w:eastAsia="ko-KR"/>
        </w:rPr>
      </w:pPr>
      <w:ins w:id="109" w:author="LG-Giwon Park" w:date="2022-02-15T00:16:00Z">
        <w:r>
          <w:rPr>
            <w:rFonts w:eastAsia="맑은 고딕"/>
            <w:lang w:eastAsia="ko-KR"/>
          </w:rPr>
          <w:t>Option a: 1</w:t>
        </w:r>
      </w:ins>
    </w:p>
    <w:p w14:paraId="784BFB6F" w14:textId="77777777" w:rsidR="00DD6CA4" w:rsidRDefault="00DD6CA4" w:rsidP="00DD6CA4">
      <w:pPr>
        <w:pStyle w:val="CRCoverPage"/>
        <w:spacing w:after="0"/>
        <w:rPr>
          <w:ins w:id="110" w:author="LG-Giwon Park" w:date="2022-02-15T00:16:00Z"/>
          <w:rFonts w:eastAsia="맑은 고딕"/>
          <w:lang w:eastAsia="ko-KR"/>
        </w:rPr>
      </w:pPr>
      <w:ins w:id="111" w:author="LG-Giwon Park" w:date="2022-02-15T00:16:00Z">
        <w:r>
          <w:rPr>
            <w:rFonts w:eastAsia="맑은 고딕"/>
            <w:lang w:eastAsia="ko-KR"/>
          </w:rPr>
          <w:t>Option b: 6</w:t>
        </w:r>
      </w:ins>
    </w:p>
    <w:p w14:paraId="15F9D01B" w14:textId="6D7584E5" w:rsidR="00DD6CA4" w:rsidRDefault="00D2041E" w:rsidP="00DD6CA4">
      <w:pPr>
        <w:pStyle w:val="CRCoverPage"/>
        <w:spacing w:after="0"/>
        <w:rPr>
          <w:ins w:id="112" w:author="LG-Giwon Park" w:date="2022-02-15T00:16:00Z"/>
          <w:rFonts w:eastAsia="맑은 고딕"/>
          <w:lang w:eastAsia="ko-KR"/>
        </w:rPr>
      </w:pPr>
      <w:ins w:id="113" w:author="LG-Giwon Park" w:date="2022-02-15T00:16:00Z">
        <w:r>
          <w:rPr>
            <w:rFonts w:eastAsia="맑은 고딕"/>
            <w:lang w:eastAsia="ko-KR"/>
          </w:rPr>
          <w:t>No strong view: 6</w:t>
        </w:r>
        <w:r w:rsidR="00DD6CA4">
          <w:rPr>
            <w:rFonts w:eastAsia="맑은 고딕"/>
            <w:lang w:eastAsia="ko-KR"/>
          </w:rPr>
          <w:t xml:space="preserve"> </w:t>
        </w:r>
      </w:ins>
    </w:p>
    <w:p w14:paraId="2BB15C2C" w14:textId="77777777" w:rsidR="00DD6CA4" w:rsidRDefault="00DD6CA4" w:rsidP="00DD6CA4">
      <w:pPr>
        <w:pStyle w:val="CRCoverPage"/>
        <w:spacing w:after="0"/>
        <w:rPr>
          <w:ins w:id="114" w:author="LG-Giwon Park" w:date="2022-02-15T00:16:00Z"/>
          <w:rFonts w:eastAsia="맑은 고딕"/>
          <w:lang w:eastAsia="ko-KR"/>
        </w:rPr>
      </w:pPr>
      <w:ins w:id="115" w:author="LG-Giwon Park" w:date="2022-02-15T00:16:00Z">
        <w:r>
          <w:rPr>
            <w:rFonts w:eastAsia="맑은 고딕"/>
            <w:lang w:eastAsia="ko-KR"/>
          </w:rPr>
          <w:t xml:space="preserve">Option d: 2 </w:t>
        </w:r>
      </w:ins>
    </w:p>
    <w:p w14:paraId="4E29DEF2" w14:textId="77777777" w:rsidR="00DD6CA4" w:rsidRPr="00074452" w:rsidRDefault="00DD6CA4" w:rsidP="00DD6CA4">
      <w:pPr>
        <w:pStyle w:val="CRCoverPage"/>
        <w:numPr>
          <w:ilvl w:val="0"/>
          <w:numId w:val="34"/>
        </w:numPr>
        <w:spacing w:after="0"/>
        <w:rPr>
          <w:ins w:id="116" w:author="LG-Giwon Park" w:date="2022-02-15T00:16:00Z"/>
          <w:rFonts w:eastAsia="맑은 고딕"/>
          <w:lang w:eastAsia="ko-KR"/>
        </w:rPr>
      </w:pPr>
      <w:ins w:id="117" w:author="LG-Giwon Park" w:date="2022-02-15T00:16:00Z">
        <w:r>
          <w:rPr>
            <w:rFonts w:eastAsia="游明朝"/>
            <w:lang w:eastAsia="ja-JP"/>
          </w:rPr>
          <w:t>same priority as CSI report MAC CE (</w:t>
        </w:r>
        <w:r>
          <w:rPr>
            <w:rFonts w:eastAsia="맑은 고딕"/>
            <w:lang w:eastAsia="ko-KR"/>
          </w:rPr>
          <w:t>Ericsson</w:t>
        </w:r>
        <w:r>
          <w:rPr>
            <w:rFonts w:eastAsia="游明朝"/>
            <w:lang w:eastAsia="ja-JP"/>
          </w:rPr>
          <w:t>)</w:t>
        </w:r>
      </w:ins>
    </w:p>
    <w:p w14:paraId="375AD763" w14:textId="77777777" w:rsidR="00DD6CA4" w:rsidRDefault="00DD6CA4" w:rsidP="00DD6CA4">
      <w:pPr>
        <w:pStyle w:val="CRCoverPage"/>
        <w:numPr>
          <w:ilvl w:val="0"/>
          <w:numId w:val="34"/>
        </w:numPr>
        <w:spacing w:after="0"/>
        <w:rPr>
          <w:ins w:id="118" w:author="LG-Giwon Park" w:date="2022-02-15T00:16:00Z"/>
          <w:rFonts w:eastAsia="맑은 고딕"/>
          <w:lang w:eastAsia="ko-KR"/>
        </w:rPr>
      </w:pPr>
      <w:ins w:id="119" w:author="LG-Giwon Park" w:date="2022-02-15T00:16:00Z">
        <w:r>
          <w:rPr>
            <w:rFonts w:eastAsiaTheme="minorEastAsia"/>
            <w:lang w:eastAsia="zh-CN"/>
          </w:rPr>
          <w:t>wondering if the priority of MAC CE is always higher than data (</w:t>
        </w:r>
        <w:r>
          <w:rPr>
            <w:rFonts w:eastAsia="游明朝"/>
            <w:lang w:eastAsia="ja-JP"/>
          </w:rPr>
          <w:t>vivo</w:t>
        </w:r>
        <w:r>
          <w:rPr>
            <w:rFonts w:eastAsiaTheme="minorEastAsia"/>
            <w:lang w:eastAsia="zh-CN"/>
          </w:rPr>
          <w:t>)</w:t>
        </w:r>
      </w:ins>
    </w:p>
    <w:p w14:paraId="3305B2E7" w14:textId="77777777" w:rsidR="00DD6CA4" w:rsidRDefault="00DD6CA4" w:rsidP="00DD6CA4">
      <w:pPr>
        <w:pStyle w:val="CRCoverPage"/>
        <w:spacing w:after="0"/>
        <w:rPr>
          <w:ins w:id="120" w:author="LG-Giwon Park" w:date="2022-02-15T00:16:00Z"/>
          <w:rFonts w:eastAsia="맑은 고딕"/>
          <w:lang w:eastAsia="ko-KR"/>
        </w:rPr>
      </w:pPr>
      <w:ins w:id="121" w:author="LG-Giwon Park" w:date="2022-02-15T00:16:00Z">
        <w:r>
          <w:rPr>
            <w:rFonts w:eastAsia="맑은 고딕"/>
            <w:lang w:eastAsia="ko-KR"/>
          </w:rPr>
          <w:t>Comments: 1</w:t>
        </w:r>
      </w:ins>
    </w:p>
    <w:p w14:paraId="7CAD1BC2" w14:textId="77777777" w:rsidR="00DD6CA4" w:rsidRPr="00984732" w:rsidRDefault="00DD6CA4" w:rsidP="00DD6CA4">
      <w:pPr>
        <w:pStyle w:val="CRCoverPage"/>
        <w:numPr>
          <w:ilvl w:val="0"/>
          <w:numId w:val="34"/>
        </w:numPr>
        <w:spacing w:after="0"/>
        <w:rPr>
          <w:ins w:id="122" w:author="LG-Giwon Park" w:date="2022-02-15T00:16:00Z"/>
          <w:rFonts w:eastAsia="맑은 고딕"/>
          <w:b/>
          <w:lang w:eastAsia="ko-KR"/>
        </w:rPr>
      </w:pPr>
      <w:ins w:id="123" w:author="LG-Giwon Park" w:date="2022-02-15T00:16:00Z">
        <w:r w:rsidRPr="00984732">
          <w:rPr>
            <w:rFonts w:eastAsia="맑은 고딕"/>
            <w:lang w:eastAsia="ko-KR"/>
          </w:rPr>
          <w:t xml:space="preserve">depends on priority value (HW) </w:t>
        </w:r>
      </w:ins>
    </w:p>
    <w:p w14:paraId="180EEB7F" w14:textId="77777777" w:rsidR="00DD6CA4" w:rsidRDefault="00DD6CA4" w:rsidP="00DD6CA4">
      <w:pPr>
        <w:pStyle w:val="CRCoverPage"/>
        <w:spacing w:after="0"/>
        <w:rPr>
          <w:ins w:id="124" w:author="LG-Giwon Park" w:date="2022-02-15T00:16:00Z"/>
          <w:rFonts w:eastAsia="맑은 고딕"/>
          <w:b/>
          <w:lang w:eastAsia="ko-KR"/>
        </w:rPr>
      </w:pPr>
      <w:ins w:id="125" w:author="LG-Giwon Park" w:date="2022-02-15T00:16:00Z">
        <w:r>
          <w:rPr>
            <w:rFonts w:eastAsia="맑은 고딕"/>
            <w:lang w:eastAsia="ko-KR"/>
          </w:rPr>
          <w:t>Option b (i.e., b</w:t>
        </w:r>
        <w:r w:rsidRPr="00BA05A1">
          <w:rPr>
            <w:rFonts w:eastAsia="맑은 고딕"/>
            <w:lang w:eastAsia="ko-KR"/>
          </w:rPr>
          <w:t>etween SL CSI reporting MAC CE and SL DRX command MAC CE</w:t>
        </w:r>
        <w:r>
          <w:rPr>
            <w:rFonts w:eastAsia="맑은 고딕"/>
            <w:lang w:eastAsia="ko-KR"/>
          </w:rPr>
          <w:t>) is the slightly majority view</w:t>
        </w:r>
        <w:r w:rsidRPr="005A5CAB">
          <w:rPr>
            <w:rFonts w:eastAsia="맑은 고딕" w:hint="eastAsia"/>
            <w:lang w:eastAsia="ko-KR"/>
          </w:rPr>
          <w:t>.</w:t>
        </w:r>
      </w:ins>
    </w:p>
    <w:p w14:paraId="66FD0495" w14:textId="13D6C2F9" w:rsidR="005A5CAB" w:rsidRDefault="00DD6CA4" w:rsidP="00DD6CA4">
      <w:pPr>
        <w:pStyle w:val="CRCoverPage"/>
        <w:spacing w:after="0"/>
      </w:pPr>
      <w:ins w:id="126" w:author="LG-Giwon Park" w:date="2022-02-15T00:16:00Z">
        <w:r w:rsidRPr="00FF58DB">
          <w:rPr>
            <w:rFonts w:eastAsia="맑은 고딕"/>
            <w:b/>
            <w:lang w:eastAsia="ko-KR"/>
          </w:rPr>
          <w:t xml:space="preserve">Recommendation </w:t>
        </w:r>
        <w:r>
          <w:rPr>
            <w:rFonts w:eastAsia="맑은 고딕"/>
            <w:b/>
            <w:lang w:eastAsia="ko-KR"/>
          </w:rPr>
          <w:t>3</w:t>
        </w:r>
        <w:r w:rsidRPr="00FF58DB">
          <w:rPr>
            <w:rFonts w:eastAsia="맑은 고딕"/>
            <w:b/>
            <w:lang w:eastAsia="ko-KR"/>
          </w:rPr>
          <w:t>-</w:t>
        </w:r>
        <w:r>
          <w:rPr>
            <w:rFonts w:eastAsia="맑은 고딕"/>
            <w:b/>
            <w:lang w:eastAsia="ko-KR"/>
          </w:rPr>
          <w:t>2</w:t>
        </w:r>
        <w:r w:rsidRPr="00FF58DB">
          <w:rPr>
            <w:rFonts w:eastAsia="맑은 고딕"/>
            <w:b/>
            <w:lang w:eastAsia="ko-KR"/>
          </w:rPr>
          <w:t>:</w:t>
        </w:r>
        <w:r>
          <w:rPr>
            <w:rFonts w:eastAsia="맑은 고딕"/>
            <w:b/>
            <w:lang w:eastAsia="ko-KR"/>
          </w:rPr>
          <w:t xml:space="preserve"> </w:t>
        </w:r>
      </w:ins>
      <w:ins w:id="127" w:author="LG-Giwon Park" w:date="2022-02-17T18:23:00Z">
        <w:r w:rsidR="00882A90">
          <w:rPr>
            <w:rFonts w:eastAsia="맑은 고딕"/>
            <w:b/>
            <w:lang w:eastAsia="ko-KR"/>
          </w:rPr>
          <w:t xml:space="preserve">[option b: 6/16, no strong view: 6/16] </w:t>
        </w:r>
      </w:ins>
      <w:ins w:id="128" w:author="LG-Giwon Park" w:date="2022-02-15T00:16:00Z">
        <w:r>
          <w:rPr>
            <w:rFonts w:eastAsia="맑은 고딕"/>
            <w:b/>
            <w:lang w:eastAsia="ko-KR"/>
          </w:rPr>
          <w:t xml:space="preserve">RAN2 supports the </w:t>
        </w:r>
        <w:r w:rsidRPr="005A5CAB">
          <w:rPr>
            <w:rFonts w:eastAsia="맑은 고딕"/>
            <w:b/>
            <w:lang w:eastAsia="ko-KR"/>
          </w:rPr>
          <w:t xml:space="preserve">priority order of a MAC CE for </w:t>
        </w:r>
        <w:r w:rsidRPr="00984732">
          <w:rPr>
            <w:rFonts w:eastAsia="맑은 고딕"/>
            <w:b/>
            <w:lang w:eastAsia="ko-KR"/>
          </w:rPr>
          <w:t>UE-B’s explicit request</w:t>
        </w:r>
        <w:r>
          <w:rPr>
            <w:rFonts w:eastAsia="맑은 고딕"/>
            <w:b/>
            <w:lang w:eastAsia="ko-KR"/>
          </w:rPr>
          <w:t xml:space="preserve"> is between SL CSI reporting MAC CE and SL DRX command MAC CE.</w:t>
        </w:r>
      </w:ins>
    </w:p>
    <w:p w14:paraId="13A5B8E6" w14:textId="77777777" w:rsidR="005A5CAB" w:rsidRDefault="005A5CAB">
      <w:pPr>
        <w:pStyle w:val="CRCoverPage"/>
        <w:spacing w:after="0"/>
        <w:ind w:leftChars="150" w:left="300"/>
      </w:pPr>
    </w:p>
    <w:p w14:paraId="31ACD8EA" w14:textId="77777777" w:rsidR="00BE0195" w:rsidRDefault="00414455">
      <w:pPr>
        <w:rPr>
          <w:rFonts w:eastAsia="MS Mincho"/>
          <w:b/>
        </w:rPr>
      </w:pPr>
      <w:r>
        <w:rPr>
          <w:rFonts w:eastAsia="MS Mincho"/>
          <w:b/>
        </w:rPr>
        <w:lastRenderedPageBreak/>
        <w:t>Q3-3: Which option would your company prefer for a priority order between MAC CE for UE-B’s explicit request and MAC CE for UE-A's IUC information?</w:t>
      </w:r>
    </w:p>
    <w:p w14:paraId="4F0A53EF" w14:textId="77777777" w:rsidR="00BE0195" w:rsidRDefault="00414455">
      <w:pPr>
        <w:numPr>
          <w:ilvl w:val="0"/>
          <w:numId w:val="15"/>
        </w:numPr>
        <w:overflowPunct w:val="0"/>
        <w:autoSpaceDE w:val="0"/>
        <w:autoSpaceDN w:val="0"/>
        <w:adjustRightInd w:val="0"/>
        <w:spacing w:after="180" w:line="240" w:lineRule="auto"/>
        <w:textAlignment w:val="baseline"/>
        <w:rPr>
          <w:rFonts w:eastAsia="MS Mincho"/>
          <w:b/>
        </w:rPr>
      </w:pPr>
      <w:r>
        <w:rPr>
          <w:rFonts w:eastAsia="맑은 고딕"/>
          <w:b/>
          <w:lang w:eastAsia="ko-KR"/>
        </w:rPr>
        <w:t>MAC CE for UE-B’s explicit request has a higher priority than MAC CE for UE-A’s IUC information</w:t>
      </w:r>
    </w:p>
    <w:p w14:paraId="5A42EA3D" w14:textId="77777777" w:rsidR="00BE0195" w:rsidRDefault="00414455">
      <w:pPr>
        <w:numPr>
          <w:ilvl w:val="0"/>
          <w:numId w:val="15"/>
        </w:numPr>
        <w:overflowPunct w:val="0"/>
        <w:autoSpaceDE w:val="0"/>
        <w:autoSpaceDN w:val="0"/>
        <w:adjustRightInd w:val="0"/>
        <w:spacing w:after="180" w:line="240" w:lineRule="auto"/>
        <w:textAlignment w:val="baseline"/>
        <w:rPr>
          <w:rFonts w:eastAsia="MS Mincho"/>
          <w:b/>
        </w:rPr>
      </w:pPr>
      <w:r>
        <w:rPr>
          <w:rFonts w:eastAsia="맑은 고딕"/>
          <w:b/>
          <w:lang w:eastAsia="ko-KR"/>
        </w:rPr>
        <w:t>MAC CE for UE-A’s IUC information has a higher priority than MAC CE for UE-B’s explicit request</w:t>
      </w:r>
    </w:p>
    <w:p w14:paraId="54210E03" w14:textId="77777777" w:rsidR="00BE0195" w:rsidRDefault="00414455">
      <w:pPr>
        <w:numPr>
          <w:ilvl w:val="0"/>
          <w:numId w:val="15"/>
        </w:numPr>
        <w:overflowPunct w:val="0"/>
        <w:autoSpaceDE w:val="0"/>
        <w:autoSpaceDN w:val="0"/>
        <w:adjustRightInd w:val="0"/>
        <w:spacing w:after="180" w:line="240" w:lineRule="auto"/>
        <w:textAlignment w:val="baseline"/>
        <w:rPr>
          <w:rFonts w:eastAsia="MS Mincho"/>
          <w:b/>
        </w:rPr>
      </w:pPr>
      <w:r>
        <w:rPr>
          <w:rFonts w:eastAsia="맑은 고딕"/>
          <w:b/>
          <w:lang w:eastAsia="ko-KR"/>
        </w:rPr>
        <w:t>MAC CE for UE-B’s explicit request and MAC CE for UE-A’s IUC information have the same priority</w:t>
      </w:r>
    </w:p>
    <w:p w14:paraId="1323597E" w14:textId="77777777" w:rsidR="00BE0195" w:rsidRDefault="00414455">
      <w:pPr>
        <w:numPr>
          <w:ilvl w:val="0"/>
          <w:numId w:val="15"/>
        </w:numPr>
        <w:overflowPunct w:val="0"/>
        <w:autoSpaceDE w:val="0"/>
        <w:autoSpaceDN w:val="0"/>
        <w:adjustRightInd w:val="0"/>
        <w:spacing w:after="180" w:line="240" w:lineRule="auto"/>
        <w:textAlignment w:val="baseline"/>
        <w:rPr>
          <w:rFonts w:eastAsia="MS Mincho"/>
          <w:b/>
        </w:rPr>
      </w:pPr>
      <w:r>
        <w:rPr>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5E9BD482" w14:textId="77777777">
        <w:trPr>
          <w:trHeight w:val="144"/>
          <w:jc w:val="center"/>
        </w:trPr>
        <w:tc>
          <w:tcPr>
            <w:tcW w:w="1985" w:type="dxa"/>
            <w:shd w:val="clear" w:color="auto" w:fill="BFBFBF"/>
          </w:tcPr>
          <w:p w14:paraId="4E2CE66D"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2B90D185"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6DC2A0B3"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0F1601C9" w14:textId="77777777">
        <w:trPr>
          <w:trHeight w:val="144"/>
          <w:jc w:val="center"/>
        </w:trPr>
        <w:tc>
          <w:tcPr>
            <w:tcW w:w="1985" w:type="dxa"/>
            <w:shd w:val="clear" w:color="auto" w:fill="auto"/>
          </w:tcPr>
          <w:p w14:paraId="1B346535" w14:textId="77777777" w:rsidR="00BE0195" w:rsidRDefault="00414455">
            <w:r>
              <w:t>OPPO</w:t>
            </w:r>
          </w:p>
        </w:tc>
        <w:tc>
          <w:tcPr>
            <w:tcW w:w="1559" w:type="dxa"/>
            <w:shd w:val="clear" w:color="auto" w:fill="auto"/>
          </w:tcPr>
          <w:p w14:paraId="441B5DE6" w14:textId="77777777" w:rsidR="00BE0195" w:rsidRDefault="00414455">
            <w:r>
              <w:t>a) or b)</w:t>
            </w:r>
          </w:p>
        </w:tc>
        <w:tc>
          <w:tcPr>
            <w:tcW w:w="6040" w:type="dxa"/>
          </w:tcPr>
          <w:p w14:paraId="68EE0A82" w14:textId="77777777" w:rsidR="00BE0195" w:rsidRDefault="00414455">
            <w:r>
              <w:rPr>
                <w:rFonts w:eastAsiaTheme="minorEastAsia"/>
                <w:lang w:eastAsia="zh-CN"/>
              </w:rPr>
              <w:t>Considering that it might be possible that the two (request and IUC-report) may target at the same peer UE, c) is not feasible anyway.</w:t>
            </w:r>
          </w:p>
        </w:tc>
      </w:tr>
      <w:tr w:rsidR="00BE0195" w14:paraId="7E232857" w14:textId="77777777">
        <w:trPr>
          <w:trHeight w:val="144"/>
          <w:jc w:val="center"/>
        </w:trPr>
        <w:tc>
          <w:tcPr>
            <w:tcW w:w="1985" w:type="dxa"/>
            <w:shd w:val="clear" w:color="auto" w:fill="auto"/>
          </w:tcPr>
          <w:p w14:paraId="5A4F265A"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297F3C97" w14:textId="77777777" w:rsidR="00BE0195" w:rsidRDefault="00414455">
            <w:pPr>
              <w:rPr>
                <w:rFonts w:eastAsia="DengXian"/>
                <w:lang w:eastAsia="zh-CN"/>
              </w:rPr>
            </w:pPr>
            <w:r>
              <w:rPr>
                <w:lang w:eastAsia="zh-CN"/>
              </w:rPr>
              <w:t>A or b</w:t>
            </w:r>
          </w:p>
        </w:tc>
        <w:tc>
          <w:tcPr>
            <w:tcW w:w="6040" w:type="dxa"/>
          </w:tcPr>
          <w:p w14:paraId="114423EE" w14:textId="77777777" w:rsidR="00BE0195" w:rsidRDefault="00414455">
            <w:r>
              <w:rPr>
                <w:lang w:eastAsia="zh-CN"/>
              </w:rPr>
              <w:t>Either is fine. We prefer clear priority order, which is simpler for UE implementation.</w:t>
            </w:r>
          </w:p>
        </w:tc>
      </w:tr>
      <w:tr w:rsidR="00BE0195" w14:paraId="71654518" w14:textId="77777777">
        <w:trPr>
          <w:trHeight w:val="144"/>
          <w:jc w:val="center"/>
        </w:trPr>
        <w:tc>
          <w:tcPr>
            <w:tcW w:w="1985" w:type="dxa"/>
            <w:shd w:val="clear" w:color="auto" w:fill="auto"/>
          </w:tcPr>
          <w:p w14:paraId="25CF8B5E" w14:textId="77777777" w:rsidR="00BE0195" w:rsidRDefault="00414455">
            <w:pPr>
              <w:rPr>
                <w:lang w:eastAsia="zh-CN"/>
              </w:rPr>
            </w:pPr>
            <w:r>
              <w:rPr>
                <w:lang w:eastAsia="zh-CN"/>
              </w:rPr>
              <w:t>Intel</w:t>
            </w:r>
          </w:p>
        </w:tc>
        <w:tc>
          <w:tcPr>
            <w:tcW w:w="1559" w:type="dxa"/>
            <w:shd w:val="clear" w:color="auto" w:fill="auto"/>
          </w:tcPr>
          <w:p w14:paraId="26224F12" w14:textId="77777777" w:rsidR="00BE0195" w:rsidRDefault="00414455">
            <w:pPr>
              <w:rPr>
                <w:lang w:eastAsia="zh-CN"/>
              </w:rPr>
            </w:pPr>
            <w:r>
              <w:rPr>
                <w:lang w:eastAsia="zh-CN"/>
              </w:rPr>
              <w:t>A or b</w:t>
            </w:r>
          </w:p>
        </w:tc>
        <w:tc>
          <w:tcPr>
            <w:tcW w:w="6040" w:type="dxa"/>
          </w:tcPr>
          <w:p w14:paraId="0D4028AE" w14:textId="77777777" w:rsidR="00BE0195" w:rsidRDefault="00414455">
            <w:pPr>
              <w:rPr>
                <w:lang w:eastAsia="zh-CN"/>
              </w:rPr>
            </w:pPr>
            <w:r>
              <w:rPr>
                <w:lang w:eastAsia="zh-CN"/>
              </w:rPr>
              <w:t>Either one works for us</w:t>
            </w:r>
          </w:p>
        </w:tc>
      </w:tr>
      <w:tr w:rsidR="00BE0195" w14:paraId="32F85267" w14:textId="77777777">
        <w:trPr>
          <w:trHeight w:val="144"/>
          <w:jc w:val="center"/>
        </w:trPr>
        <w:tc>
          <w:tcPr>
            <w:tcW w:w="1985" w:type="dxa"/>
            <w:shd w:val="clear" w:color="auto" w:fill="auto"/>
          </w:tcPr>
          <w:p w14:paraId="55189829"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2B925335" w14:textId="77777777" w:rsidR="00BE0195" w:rsidRDefault="00414455">
            <w:pPr>
              <w:rPr>
                <w:lang w:eastAsia="zh-CN"/>
              </w:rPr>
            </w:pPr>
            <w:r>
              <w:rPr>
                <w:rFonts w:eastAsiaTheme="minorEastAsia"/>
                <w:lang w:eastAsia="zh-CN"/>
              </w:rPr>
              <w:t>See comments</w:t>
            </w:r>
          </w:p>
        </w:tc>
        <w:tc>
          <w:tcPr>
            <w:tcW w:w="6040" w:type="dxa"/>
          </w:tcPr>
          <w:p w14:paraId="278EEAD4" w14:textId="77777777" w:rsidR="00BE0195" w:rsidRDefault="00414455">
            <w:pPr>
              <w:rPr>
                <w:rFonts w:eastAsiaTheme="minorEastAsia"/>
                <w:lang w:eastAsia="zh-CN"/>
              </w:rPr>
            </w:pPr>
            <w:r>
              <w:rPr>
                <w:rFonts w:eastAsiaTheme="minorEastAsia"/>
                <w:lang w:eastAsia="zh-CN"/>
              </w:rPr>
              <w:t xml:space="preserve">Firstly, we want to clarify that the priority comparison should be within the same UE, i.e., it only makes sense to compare the IUC MAC CE and explicit request from the same UE. </w:t>
            </w:r>
          </w:p>
          <w:p w14:paraId="30D380F0" w14:textId="77777777" w:rsidR="00BE0195" w:rsidRDefault="00414455">
            <w:pPr>
              <w:rPr>
                <w:rFonts w:eastAsiaTheme="minorEastAsia"/>
                <w:lang w:eastAsia="zh-CN"/>
              </w:rPr>
            </w:pPr>
            <w:r>
              <w:rPr>
                <w:rFonts w:eastAsiaTheme="minorEastAsia"/>
                <w:lang w:eastAsia="zh-CN"/>
              </w:rPr>
              <w:t xml:space="preserve">Secondly, it seems not clear if this kind of scenario is supported or not, i.e., a certain UE transmitting both IUC request MAC CE and IUC MAC CE simultaneously to the peer UE. Some clarification on the existence of this scenario is needed. </w:t>
            </w:r>
          </w:p>
          <w:p w14:paraId="3D063A53" w14:textId="77777777" w:rsidR="00BE0195" w:rsidRDefault="00414455">
            <w:pPr>
              <w:rPr>
                <w:lang w:eastAsia="zh-CN"/>
              </w:rPr>
            </w:pPr>
            <w:r>
              <w:rPr>
                <w:rFonts w:eastAsiaTheme="minorEastAsia"/>
                <w:lang w:eastAsia="zh-CN"/>
              </w:rPr>
              <w:t>Thirdly, if there is such a scenario, w</w:t>
            </w:r>
            <w:r>
              <w:rPr>
                <w:rFonts w:eastAsiaTheme="minorEastAsia" w:hint="eastAsia"/>
                <w:lang w:eastAsia="zh-CN"/>
              </w:rPr>
              <w:t>e</w:t>
            </w:r>
            <w:r>
              <w:rPr>
                <w:rFonts w:eastAsiaTheme="minorEastAsia"/>
                <w:lang w:eastAsia="zh-CN"/>
              </w:rPr>
              <w:t xml:space="preserve"> think this also depends on the indicated/configured priority value of these two MAC CEs, i.e., MAC CE having lower priority value has higher priority order. If these two MAC CEs having the same priority value, we have no strong view which MAC CE having higher priority order and can follow the majority view. </w:t>
            </w:r>
          </w:p>
        </w:tc>
      </w:tr>
      <w:tr w:rsidR="00BE0195" w14:paraId="2871CBB5" w14:textId="77777777">
        <w:trPr>
          <w:trHeight w:val="144"/>
          <w:jc w:val="center"/>
        </w:trPr>
        <w:tc>
          <w:tcPr>
            <w:tcW w:w="1985" w:type="dxa"/>
            <w:shd w:val="clear" w:color="auto" w:fill="auto"/>
          </w:tcPr>
          <w:p w14:paraId="7B7E017F"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2C0C5B4D" w14:textId="77777777" w:rsidR="00BE0195" w:rsidRDefault="00414455">
            <w:pPr>
              <w:rPr>
                <w:rFonts w:eastAsiaTheme="minorEastAsia"/>
                <w:lang w:eastAsia="zh-CN"/>
              </w:rPr>
            </w:pPr>
            <w:r>
              <w:t>a) or b)</w:t>
            </w:r>
          </w:p>
        </w:tc>
        <w:tc>
          <w:tcPr>
            <w:tcW w:w="6040" w:type="dxa"/>
          </w:tcPr>
          <w:p w14:paraId="71175DAE" w14:textId="77777777" w:rsidR="00BE0195" w:rsidRDefault="00BE0195">
            <w:pPr>
              <w:rPr>
                <w:rFonts w:eastAsiaTheme="minorEastAsia"/>
                <w:lang w:eastAsia="zh-CN"/>
              </w:rPr>
            </w:pPr>
          </w:p>
        </w:tc>
      </w:tr>
      <w:tr w:rsidR="00BE0195" w14:paraId="611C4BF3" w14:textId="77777777">
        <w:trPr>
          <w:trHeight w:val="144"/>
          <w:jc w:val="center"/>
        </w:trPr>
        <w:tc>
          <w:tcPr>
            <w:tcW w:w="1985" w:type="dxa"/>
            <w:shd w:val="clear" w:color="auto" w:fill="auto"/>
          </w:tcPr>
          <w:p w14:paraId="30A09D05"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1CB4A07C" w14:textId="77777777" w:rsidR="00BE0195" w:rsidRDefault="00414455">
            <w:pPr>
              <w:rPr>
                <w:rFonts w:eastAsia="맑은 고딕"/>
                <w:lang w:eastAsia="ko-KR"/>
              </w:rPr>
            </w:pPr>
            <w:r>
              <w:rPr>
                <w:rFonts w:eastAsia="맑은 고딕" w:hint="eastAsia"/>
                <w:lang w:eastAsia="ko-KR"/>
              </w:rPr>
              <w:t>a)</w:t>
            </w:r>
          </w:p>
        </w:tc>
        <w:tc>
          <w:tcPr>
            <w:tcW w:w="6040" w:type="dxa"/>
          </w:tcPr>
          <w:p w14:paraId="587D7C74" w14:textId="77777777" w:rsidR="00BE0195" w:rsidRDefault="00BE0195">
            <w:pPr>
              <w:rPr>
                <w:rFonts w:eastAsiaTheme="minorEastAsia"/>
                <w:lang w:eastAsia="zh-CN"/>
              </w:rPr>
            </w:pPr>
          </w:p>
        </w:tc>
      </w:tr>
      <w:tr w:rsidR="00BE0195" w14:paraId="2D8DA62D" w14:textId="77777777">
        <w:trPr>
          <w:trHeight w:val="144"/>
          <w:jc w:val="center"/>
        </w:trPr>
        <w:tc>
          <w:tcPr>
            <w:tcW w:w="1985" w:type="dxa"/>
            <w:shd w:val="clear" w:color="auto" w:fill="auto"/>
          </w:tcPr>
          <w:p w14:paraId="159A9301"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66064C27" w14:textId="77777777" w:rsidR="00BE0195" w:rsidRDefault="00414455">
            <w:pPr>
              <w:rPr>
                <w:rFonts w:eastAsia="맑은 고딕"/>
                <w:lang w:eastAsia="ko-KR"/>
              </w:rPr>
            </w:pPr>
            <w:r>
              <w:rPr>
                <w:rFonts w:eastAsia="맑은 고딕"/>
                <w:lang w:eastAsia="ko-KR"/>
              </w:rPr>
              <w:t>c</w:t>
            </w:r>
          </w:p>
        </w:tc>
        <w:tc>
          <w:tcPr>
            <w:tcW w:w="6040" w:type="dxa"/>
          </w:tcPr>
          <w:p w14:paraId="1AA45640" w14:textId="77777777" w:rsidR="00BE0195" w:rsidRDefault="00414455">
            <w:pPr>
              <w:rPr>
                <w:rFonts w:eastAsiaTheme="minorEastAsia"/>
                <w:lang w:eastAsia="zh-CN"/>
              </w:rPr>
            </w:pPr>
            <w:r>
              <w:rPr>
                <w:rFonts w:eastAsiaTheme="minorEastAsia"/>
                <w:lang w:eastAsia="zh-CN"/>
              </w:rPr>
              <w:t>We don’t see strong motivation to treat them with different priority levels. We even think they can share the same priority as CSI report MAC CE</w:t>
            </w:r>
          </w:p>
        </w:tc>
      </w:tr>
      <w:tr w:rsidR="00BE0195" w14:paraId="540E6490" w14:textId="77777777">
        <w:trPr>
          <w:trHeight w:val="144"/>
          <w:jc w:val="center"/>
        </w:trPr>
        <w:tc>
          <w:tcPr>
            <w:tcW w:w="1985" w:type="dxa"/>
            <w:shd w:val="clear" w:color="auto" w:fill="auto"/>
          </w:tcPr>
          <w:p w14:paraId="2E2CC66B"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06C4C7F3" w14:textId="77777777" w:rsidR="00BE0195" w:rsidRDefault="00414455">
            <w:pPr>
              <w:rPr>
                <w:rFonts w:eastAsia="맑은 고딕"/>
                <w:lang w:eastAsia="ko-KR"/>
              </w:rPr>
            </w:pPr>
            <w:r>
              <w:rPr>
                <w:rFonts w:eastAsia="맑은 고딕"/>
                <w:lang w:eastAsia="ko-KR"/>
              </w:rPr>
              <w:t>c</w:t>
            </w:r>
          </w:p>
        </w:tc>
        <w:tc>
          <w:tcPr>
            <w:tcW w:w="6040" w:type="dxa"/>
          </w:tcPr>
          <w:p w14:paraId="463756EC" w14:textId="77777777" w:rsidR="00BE0195" w:rsidRDefault="00414455">
            <w:pPr>
              <w:rPr>
                <w:rFonts w:eastAsiaTheme="minorEastAsia"/>
                <w:lang w:eastAsia="zh-CN"/>
              </w:rPr>
            </w:pPr>
            <w:r>
              <w:rPr>
                <w:rFonts w:eastAsiaTheme="minorEastAsia"/>
                <w:lang w:eastAsia="zh-CN"/>
              </w:rPr>
              <w:t>Same view as Ericsson.</w:t>
            </w:r>
          </w:p>
        </w:tc>
      </w:tr>
      <w:tr w:rsidR="00BE0195" w14:paraId="74B177F2" w14:textId="77777777">
        <w:trPr>
          <w:trHeight w:val="144"/>
          <w:jc w:val="center"/>
        </w:trPr>
        <w:tc>
          <w:tcPr>
            <w:tcW w:w="1985" w:type="dxa"/>
            <w:shd w:val="clear" w:color="auto" w:fill="auto"/>
          </w:tcPr>
          <w:p w14:paraId="4734D76E"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51397F1C" w14:textId="77777777" w:rsidR="00BE0195" w:rsidRDefault="00414455">
            <w:pPr>
              <w:rPr>
                <w:rFonts w:eastAsia="맑은 고딕"/>
                <w:lang w:eastAsia="ko-KR"/>
              </w:rPr>
            </w:pPr>
            <w:r>
              <w:t>a) or b)</w:t>
            </w:r>
          </w:p>
        </w:tc>
        <w:tc>
          <w:tcPr>
            <w:tcW w:w="6040" w:type="dxa"/>
          </w:tcPr>
          <w:p w14:paraId="25CE4172" w14:textId="77777777" w:rsidR="00BE0195" w:rsidRDefault="00414455">
            <w:pPr>
              <w:rPr>
                <w:rFonts w:eastAsiaTheme="minorEastAsia"/>
                <w:lang w:eastAsia="zh-CN"/>
              </w:rPr>
            </w:pPr>
            <w:r>
              <w:rPr>
                <w:lang w:eastAsia="zh-CN"/>
              </w:rPr>
              <w:t>Either is fine.</w:t>
            </w:r>
          </w:p>
        </w:tc>
      </w:tr>
      <w:tr w:rsidR="00BE0195" w14:paraId="7F5863A7" w14:textId="77777777">
        <w:trPr>
          <w:trHeight w:val="144"/>
          <w:jc w:val="center"/>
        </w:trPr>
        <w:tc>
          <w:tcPr>
            <w:tcW w:w="1985" w:type="dxa"/>
            <w:shd w:val="clear" w:color="auto" w:fill="auto"/>
          </w:tcPr>
          <w:p w14:paraId="57536E55"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36BC909D" w14:textId="77777777" w:rsidR="00BE0195" w:rsidRDefault="00414455">
            <w:r>
              <w:t xml:space="preserve">A or b </w:t>
            </w:r>
          </w:p>
        </w:tc>
        <w:tc>
          <w:tcPr>
            <w:tcW w:w="6040" w:type="dxa"/>
          </w:tcPr>
          <w:p w14:paraId="7B04B9CA" w14:textId="77777777" w:rsidR="00BE0195" w:rsidRDefault="00414455">
            <w:pPr>
              <w:rPr>
                <w:lang w:eastAsia="zh-CN"/>
              </w:rPr>
            </w:pPr>
            <w:r>
              <w:rPr>
                <w:lang w:eastAsia="zh-CN"/>
              </w:rPr>
              <w:t>Agree with OPPO that c may not work.</w:t>
            </w:r>
          </w:p>
        </w:tc>
      </w:tr>
      <w:tr w:rsidR="00BE0195" w14:paraId="63F6E835" w14:textId="77777777">
        <w:trPr>
          <w:trHeight w:val="144"/>
          <w:jc w:val="center"/>
        </w:trPr>
        <w:tc>
          <w:tcPr>
            <w:tcW w:w="1985" w:type="dxa"/>
            <w:shd w:val="clear" w:color="auto" w:fill="auto"/>
          </w:tcPr>
          <w:p w14:paraId="7CF405CF"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388FD80D" w14:textId="77777777" w:rsidR="00BE0195" w:rsidRDefault="00414455">
            <w:r>
              <w:t>a) or b)</w:t>
            </w:r>
          </w:p>
        </w:tc>
        <w:tc>
          <w:tcPr>
            <w:tcW w:w="6040" w:type="dxa"/>
          </w:tcPr>
          <w:p w14:paraId="01603C53" w14:textId="77777777" w:rsidR="00BE0195" w:rsidRDefault="00BE0195">
            <w:pPr>
              <w:rPr>
                <w:lang w:eastAsia="zh-CN"/>
              </w:rPr>
            </w:pPr>
          </w:p>
        </w:tc>
      </w:tr>
      <w:tr w:rsidR="00BE0195" w14:paraId="4BD9B7E1" w14:textId="77777777">
        <w:trPr>
          <w:trHeight w:val="144"/>
          <w:jc w:val="center"/>
        </w:trPr>
        <w:tc>
          <w:tcPr>
            <w:tcW w:w="1985" w:type="dxa"/>
            <w:shd w:val="clear" w:color="auto" w:fill="auto"/>
          </w:tcPr>
          <w:p w14:paraId="123731F8"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6A84A792" w14:textId="77777777" w:rsidR="00BE0195" w:rsidRDefault="00414455">
            <w:pPr>
              <w:rPr>
                <w:rFonts w:eastAsia="SimSun"/>
                <w:lang w:eastAsia="zh-CN"/>
              </w:rPr>
            </w:pPr>
            <w:r>
              <w:rPr>
                <w:rFonts w:eastAsia="SimSun" w:hint="eastAsia"/>
                <w:lang w:eastAsia="zh-CN"/>
              </w:rPr>
              <w:t>See comments</w:t>
            </w:r>
          </w:p>
        </w:tc>
        <w:tc>
          <w:tcPr>
            <w:tcW w:w="6040" w:type="dxa"/>
          </w:tcPr>
          <w:p w14:paraId="7E1D79E1" w14:textId="77777777" w:rsidR="00BE0195" w:rsidRDefault="00414455">
            <w:pPr>
              <w:rPr>
                <w:lang w:eastAsia="zh-CN"/>
              </w:rPr>
            </w:pPr>
            <w:r>
              <w:rPr>
                <w:rFonts w:hint="eastAsia"/>
                <w:lang w:eastAsia="zh-CN"/>
              </w:rPr>
              <w:t>See comments in Q3-1</w:t>
            </w:r>
          </w:p>
        </w:tc>
      </w:tr>
      <w:tr w:rsidR="00855D7C" w14:paraId="1E446A17" w14:textId="77777777">
        <w:trPr>
          <w:trHeight w:val="144"/>
          <w:jc w:val="center"/>
        </w:trPr>
        <w:tc>
          <w:tcPr>
            <w:tcW w:w="1985" w:type="dxa"/>
            <w:shd w:val="clear" w:color="auto" w:fill="auto"/>
          </w:tcPr>
          <w:p w14:paraId="2B2FC05D" w14:textId="21FA02AE" w:rsidR="00855D7C" w:rsidRDefault="00855D7C" w:rsidP="00855D7C">
            <w:pPr>
              <w:rPr>
                <w:rFonts w:eastAsiaTheme="minorEastAsia"/>
                <w:lang w:eastAsia="zh-CN"/>
              </w:rPr>
            </w:pPr>
            <w:r>
              <w:rPr>
                <w:rFonts w:eastAsiaTheme="minorEastAsia"/>
                <w:lang w:eastAsia="zh-CN"/>
              </w:rPr>
              <w:lastRenderedPageBreak/>
              <w:t>Qualcomm</w:t>
            </w:r>
          </w:p>
        </w:tc>
        <w:tc>
          <w:tcPr>
            <w:tcW w:w="1559" w:type="dxa"/>
            <w:shd w:val="clear" w:color="auto" w:fill="auto"/>
          </w:tcPr>
          <w:p w14:paraId="61F37CE2" w14:textId="7DE2F67E" w:rsidR="00855D7C" w:rsidRDefault="005A09C3" w:rsidP="00855D7C">
            <w:pPr>
              <w:rPr>
                <w:rFonts w:eastAsia="SimSun"/>
                <w:lang w:eastAsia="zh-CN"/>
              </w:rPr>
            </w:pPr>
            <w:r>
              <w:rPr>
                <w:rFonts w:eastAsia="SimSun"/>
                <w:lang w:eastAsia="zh-CN"/>
              </w:rPr>
              <w:t xml:space="preserve">c </w:t>
            </w:r>
          </w:p>
        </w:tc>
        <w:tc>
          <w:tcPr>
            <w:tcW w:w="6040" w:type="dxa"/>
          </w:tcPr>
          <w:p w14:paraId="550AE6C8" w14:textId="6CEB10E6" w:rsidR="00855D7C" w:rsidRPr="00855D7C" w:rsidRDefault="005A09C3" w:rsidP="00855D7C">
            <w:pPr>
              <w:rPr>
                <w:rFonts w:eastAsiaTheme="minorEastAsia"/>
                <w:lang w:eastAsia="zh-CN"/>
              </w:rPr>
            </w:pPr>
            <w:r>
              <w:rPr>
                <w:rFonts w:eastAsiaTheme="minorEastAsia"/>
                <w:lang w:eastAsia="zh-CN"/>
              </w:rPr>
              <w:t xml:space="preserve">No strong view on </w:t>
            </w:r>
            <w:proofErr w:type="gramStart"/>
            <w:r>
              <w:rPr>
                <w:rFonts w:eastAsiaTheme="minorEastAsia"/>
                <w:lang w:eastAsia="zh-CN"/>
              </w:rPr>
              <w:t>a or</w:t>
            </w:r>
            <w:proofErr w:type="gramEnd"/>
            <w:r>
              <w:rPr>
                <w:rFonts w:eastAsiaTheme="minorEastAsia"/>
                <w:lang w:eastAsia="zh-CN"/>
              </w:rPr>
              <w:t xml:space="preserve"> b, depending on the priority. To simplify the process, C is OK. </w:t>
            </w:r>
          </w:p>
        </w:tc>
      </w:tr>
      <w:tr w:rsidR="00BB7878" w14:paraId="3B231CAF" w14:textId="77777777">
        <w:trPr>
          <w:trHeight w:val="144"/>
          <w:jc w:val="center"/>
        </w:trPr>
        <w:tc>
          <w:tcPr>
            <w:tcW w:w="1985" w:type="dxa"/>
            <w:shd w:val="clear" w:color="auto" w:fill="auto"/>
          </w:tcPr>
          <w:p w14:paraId="27626559" w14:textId="09C858C7" w:rsidR="00BB7878" w:rsidRDefault="00BB7878" w:rsidP="00855D7C">
            <w:pPr>
              <w:rPr>
                <w:rFonts w:eastAsiaTheme="minorEastAsia"/>
                <w:lang w:eastAsia="zh-CN"/>
              </w:rPr>
            </w:pPr>
            <w:r>
              <w:rPr>
                <w:rFonts w:eastAsiaTheme="minorEastAsia"/>
                <w:lang w:eastAsia="zh-CN"/>
              </w:rPr>
              <w:t>Apple</w:t>
            </w:r>
          </w:p>
        </w:tc>
        <w:tc>
          <w:tcPr>
            <w:tcW w:w="1559" w:type="dxa"/>
            <w:shd w:val="clear" w:color="auto" w:fill="auto"/>
          </w:tcPr>
          <w:p w14:paraId="04D6BD5C" w14:textId="66026DE2" w:rsidR="00BB7878" w:rsidRDefault="00BB7878" w:rsidP="00855D7C">
            <w:pPr>
              <w:rPr>
                <w:rFonts w:eastAsia="SimSun"/>
                <w:lang w:eastAsia="zh-CN"/>
              </w:rPr>
            </w:pPr>
            <w:r>
              <w:rPr>
                <w:rFonts w:eastAsia="SimSun"/>
                <w:lang w:eastAsia="zh-CN"/>
              </w:rPr>
              <w:t>c</w:t>
            </w:r>
          </w:p>
        </w:tc>
        <w:tc>
          <w:tcPr>
            <w:tcW w:w="6040" w:type="dxa"/>
          </w:tcPr>
          <w:p w14:paraId="3D2B2479" w14:textId="77777777" w:rsidR="00BB7878" w:rsidRDefault="00BB7878" w:rsidP="00855D7C">
            <w:pPr>
              <w:rPr>
                <w:rFonts w:eastAsiaTheme="minorEastAsia"/>
                <w:lang w:eastAsia="zh-CN"/>
              </w:rPr>
            </w:pPr>
          </w:p>
        </w:tc>
      </w:tr>
      <w:tr w:rsidR="00F06EF3" w14:paraId="1B265D9B" w14:textId="77777777">
        <w:trPr>
          <w:trHeight w:val="144"/>
          <w:jc w:val="center"/>
        </w:trPr>
        <w:tc>
          <w:tcPr>
            <w:tcW w:w="1985" w:type="dxa"/>
            <w:shd w:val="clear" w:color="auto" w:fill="auto"/>
          </w:tcPr>
          <w:p w14:paraId="20DB63F2" w14:textId="7ADCE17D" w:rsidR="00F06EF3" w:rsidRDefault="00F06EF3" w:rsidP="00855D7C">
            <w:pPr>
              <w:rPr>
                <w:rFonts w:eastAsiaTheme="minorEastAsia"/>
                <w:lang w:eastAsia="zh-CN"/>
              </w:rPr>
            </w:pPr>
            <w:r>
              <w:rPr>
                <w:rFonts w:eastAsiaTheme="minorEastAsia" w:hint="eastAsia"/>
                <w:lang w:eastAsia="zh-CN"/>
              </w:rPr>
              <w:t>Lenovo</w:t>
            </w:r>
          </w:p>
        </w:tc>
        <w:tc>
          <w:tcPr>
            <w:tcW w:w="1559" w:type="dxa"/>
            <w:shd w:val="clear" w:color="auto" w:fill="auto"/>
          </w:tcPr>
          <w:p w14:paraId="1B96058C" w14:textId="4E36A617" w:rsidR="00F06EF3" w:rsidRPr="00F06EF3" w:rsidRDefault="004F034C" w:rsidP="00F06EF3">
            <w:pPr>
              <w:rPr>
                <w:rFonts w:eastAsia="SimSun"/>
              </w:rPr>
            </w:pPr>
            <w:r w:rsidRPr="004F034C">
              <w:rPr>
                <w:rFonts w:eastAsia="SimSun"/>
              </w:rPr>
              <w:t>a) or b)</w:t>
            </w:r>
          </w:p>
        </w:tc>
        <w:tc>
          <w:tcPr>
            <w:tcW w:w="6040" w:type="dxa"/>
          </w:tcPr>
          <w:p w14:paraId="655F7C09" w14:textId="77777777" w:rsidR="00F06EF3" w:rsidRDefault="00F06EF3" w:rsidP="00855D7C">
            <w:pPr>
              <w:rPr>
                <w:rFonts w:eastAsiaTheme="minorEastAsia"/>
                <w:lang w:eastAsia="zh-CN"/>
              </w:rPr>
            </w:pPr>
          </w:p>
        </w:tc>
      </w:tr>
    </w:tbl>
    <w:p w14:paraId="7A70186A" w14:textId="77777777" w:rsidR="00BE0195" w:rsidRDefault="00BE0195">
      <w:pPr>
        <w:pStyle w:val="CRCoverPage"/>
        <w:spacing w:after="0"/>
        <w:ind w:leftChars="150" w:left="300"/>
      </w:pPr>
    </w:p>
    <w:p w14:paraId="189009DD" w14:textId="77777777" w:rsidR="00DD6CA4" w:rsidRDefault="00DD6CA4" w:rsidP="00DD6CA4">
      <w:pPr>
        <w:pStyle w:val="CRCoverPage"/>
        <w:spacing w:after="0"/>
        <w:rPr>
          <w:ins w:id="129" w:author="LG-Giwon Park" w:date="2022-02-15T00:16:00Z"/>
          <w:rFonts w:eastAsia="맑은 고딕"/>
          <w:lang w:eastAsia="ko-KR"/>
        </w:rPr>
      </w:pPr>
      <w:ins w:id="130" w:author="LG-Giwon Park" w:date="2022-02-15T00:16:00Z">
        <w:r>
          <w:rPr>
            <w:rFonts w:eastAsia="맑은 고딕" w:hint="eastAsia"/>
            <w:lang w:eastAsia="ko-KR"/>
          </w:rPr>
          <w:t>[</w:t>
        </w:r>
        <w:r>
          <w:rPr>
            <w:rFonts w:eastAsia="맑은 고딕"/>
            <w:lang w:eastAsia="ko-KR"/>
          </w:rPr>
          <w:t>Summary Q3-3</w:t>
        </w:r>
        <w:r>
          <w:rPr>
            <w:rFonts w:eastAsia="맑은 고딕" w:hint="eastAsia"/>
            <w:lang w:eastAsia="ko-KR"/>
          </w:rPr>
          <w:t>]</w:t>
        </w:r>
        <w:r>
          <w:rPr>
            <w:rFonts w:eastAsia="맑은 고딕"/>
            <w:lang w:eastAsia="ko-KR"/>
          </w:rPr>
          <w:t xml:space="preserve"> Out of 15 companies</w:t>
        </w:r>
      </w:ins>
    </w:p>
    <w:p w14:paraId="68D7102A" w14:textId="77777777" w:rsidR="00DD6CA4" w:rsidRDefault="00DD6CA4" w:rsidP="00DD6CA4">
      <w:pPr>
        <w:pStyle w:val="CRCoverPage"/>
        <w:spacing w:after="0"/>
        <w:rPr>
          <w:ins w:id="131" w:author="LG-Giwon Park" w:date="2022-02-15T00:16:00Z"/>
          <w:rFonts w:eastAsia="맑은 고딕"/>
          <w:lang w:eastAsia="ko-KR"/>
        </w:rPr>
      </w:pPr>
      <w:ins w:id="132" w:author="LG-Giwon Park" w:date="2022-02-15T00:16:00Z">
        <w:r>
          <w:rPr>
            <w:rFonts w:eastAsia="맑은 고딕"/>
            <w:lang w:eastAsia="ko-KR"/>
          </w:rPr>
          <w:t>Option a: 9</w:t>
        </w:r>
      </w:ins>
    </w:p>
    <w:p w14:paraId="1D9413E5" w14:textId="77777777" w:rsidR="00DD6CA4" w:rsidRDefault="00DD6CA4" w:rsidP="00DD6CA4">
      <w:pPr>
        <w:pStyle w:val="CRCoverPage"/>
        <w:spacing w:after="0"/>
        <w:rPr>
          <w:ins w:id="133" w:author="LG-Giwon Park" w:date="2022-02-15T00:16:00Z"/>
          <w:rFonts w:eastAsia="맑은 고딕"/>
          <w:lang w:eastAsia="ko-KR"/>
        </w:rPr>
      </w:pPr>
      <w:ins w:id="134" w:author="LG-Giwon Park" w:date="2022-02-15T00:16:00Z">
        <w:r>
          <w:rPr>
            <w:rFonts w:eastAsia="맑은 고딕"/>
            <w:lang w:eastAsia="ko-KR"/>
          </w:rPr>
          <w:t>Option b: 8</w:t>
        </w:r>
      </w:ins>
    </w:p>
    <w:p w14:paraId="54CBFC9A" w14:textId="77777777" w:rsidR="00DD6CA4" w:rsidRDefault="00DD6CA4" w:rsidP="00DD6CA4">
      <w:pPr>
        <w:pStyle w:val="CRCoverPage"/>
        <w:spacing w:after="0"/>
        <w:rPr>
          <w:ins w:id="135" w:author="LG-Giwon Park" w:date="2022-02-15T00:16:00Z"/>
          <w:rFonts w:eastAsia="맑은 고딕"/>
          <w:lang w:eastAsia="ko-KR"/>
        </w:rPr>
      </w:pPr>
      <w:ins w:id="136" w:author="LG-Giwon Park" w:date="2022-02-15T00:16:00Z">
        <w:r>
          <w:rPr>
            <w:rFonts w:eastAsia="맑은 고딕"/>
            <w:lang w:eastAsia="ko-KR"/>
          </w:rPr>
          <w:t>Option c: 4</w:t>
        </w:r>
      </w:ins>
    </w:p>
    <w:p w14:paraId="30A67391" w14:textId="77777777" w:rsidR="00DD6CA4" w:rsidRDefault="00DD6CA4" w:rsidP="00DD6CA4">
      <w:pPr>
        <w:pStyle w:val="CRCoverPage"/>
        <w:spacing w:after="0"/>
        <w:rPr>
          <w:ins w:id="137" w:author="LG-Giwon Park" w:date="2022-02-15T00:16:00Z"/>
          <w:rFonts w:eastAsia="맑은 고딕"/>
          <w:lang w:eastAsia="ko-KR"/>
        </w:rPr>
      </w:pPr>
      <w:ins w:id="138" w:author="LG-Giwon Park" w:date="2022-02-15T00:16:00Z">
        <w:r>
          <w:rPr>
            <w:rFonts w:eastAsia="맑은 고딕"/>
            <w:lang w:eastAsia="ko-KR"/>
          </w:rPr>
          <w:t>Comments: 2</w:t>
        </w:r>
      </w:ins>
    </w:p>
    <w:p w14:paraId="7CAC506C" w14:textId="77777777" w:rsidR="00DD6CA4" w:rsidRPr="005828D8" w:rsidRDefault="00DD6CA4" w:rsidP="00DD6CA4">
      <w:pPr>
        <w:pStyle w:val="CRCoverPage"/>
        <w:numPr>
          <w:ilvl w:val="0"/>
          <w:numId w:val="34"/>
        </w:numPr>
        <w:spacing w:after="0"/>
        <w:rPr>
          <w:ins w:id="139" w:author="LG-Giwon Park" w:date="2022-02-15T00:16:00Z"/>
          <w:rFonts w:eastAsia="맑은 고딕"/>
          <w:b/>
          <w:lang w:eastAsia="ko-KR"/>
        </w:rPr>
      </w:pPr>
      <w:ins w:id="140" w:author="LG-Giwon Park" w:date="2022-02-15T00:16:00Z">
        <w:r>
          <w:rPr>
            <w:rFonts w:eastAsiaTheme="minorEastAsia"/>
            <w:lang w:eastAsia="zh-CN"/>
          </w:rPr>
          <w:t>depends on the indicated/configured priority value of these two MAC CEs</w:t>
        </w:r>
        <w:r w:rsidRPr="00984732">
          <w:rPr>
            <w:rFonts w:eastAsia="맑은 고딕"/>
            <w:lang w:eastAsia="ko-KR"/>
          </w:rPr>
          <w:t xml:space="preserve"> (HW) </w:t>
        </w:r>
      </w:ins>
    </w:p>
    <w:p w14:paraId="79963BC3" w14:textId="77777777" w:rsidR="00DD6CA4" w:rsidRPr="00984732" w:rsidRDefault="00DD6CA4" w:rsidP="00DD6CA4">
      <w:pPr>
        <w:pStyle w:val="CRCoverPage"/>
        <w:numPr>
          <w:ilvl w:val="0"/>
          <w:numId w:val="34"/>
        </w:numPr>
        <w:spacing w:after="0"/>
        <w:rPr>
          <w:ins w:id="141" w:author="LG-Giwon Park" w:date="2022-02-15T00:16:00Z"/>
          <w:rFonts w:eastAsia="맑은 고딕"/>
          <w:b/>
          <w:lang w:eastAsia="ko-KR"/>
        </w:rPr>
      </w:pPr>
      <w:ins w:id="142" w:author="LG-Giwon Park" w:date="2022-02-15T00:16:00Z">
        <w:r>
          <w:rPr>
            <w:rFonts w:eastAsiaTheme="minorEastAsia" w:hint="eastAsia"/>
            <w:lang w:eastAsia="zh-CN"/>
          </w:rPr>
          <w:t>RAN2 should first discuss how to solve the signal</w:t>
        </w:r>
        <w:r>
          <w:rPr>
            <w:rFonts w:eastAsiaTheme="minorEastAsia"/>
            <w:lang w:eastAsia="zh-CN"/>
          </w:rPr>
          <w:t>l</w:t>
        </w:r>
        <w:r>
          <w:rPr>
            <w:rFonts w:eastAsiaTheme="minorEastAsia" w:hint="eastAsia"/>
            <w:lang w:eastAsia="zh-CN"/>
          </w:rPr>
          <w:t>ing overhead of IUC MAC CE</w:t>
        </w:r>
        <w:r>
          <w:rPr>
            <w:rFonts w:eastAsiaTheme="minorEastAsia"/>
            <w:lang w:eastAsia="zh-CN"/>
          </w:rPr>
          <w:t xml:space="preserve"> (ZTE)</w:t>
        </w:r>
      </w:ins>
    </w:p>
    <w:p w14:paraId="137FA3D9" w14:textId="77777777" w:rsidR="00DD6CA4" w:rsidRDefault="00DD6CA4" w:rsidP="00DD6CA4">
      <w:pPr>
        <w:pStyle w:val="CRCoverPage"/>
        <w:spacing w:after="0"/>
        <w:rPr>
          <w:ins w:id="143" w:author="LG-Giwon Park" w:date="2022-02-15T00:16:00Z"/>
          <w:rFonts w:eastAsia="맑은 고딕"/>
          <w:lang w:eastAsia="ko-KR"/>
        </w:rPr>
      </w:pPr>
    </w:p>
    <w:p w14:paraId="22BD86FD" w14:textId="77777777" w:rsidR="00DD6CA4" w:rsidRDefault="00DD6CA4" w:rsidP="00DD6CA4">
      <w:pPr>
        <w:pStyle w:val="CRCoverPage"/>
        <w:spacing w:after="0"/>
        <w:rPr>
          <w:ins w:id="144" w:author="LG-Giwon Park" w:date="2022-02-15T00:16:00Z"/>
          <w:rFonts w:eastAsia="맑은 고딕"/>
          <w:b/>
          <w:lang w:eastAsia="ko-KR"/>
        </w:rPr>
      </w:pPr>
      <w:ins w:id="145" w:author="LG-Giwon Park" w:date="2022-02-15T00:16:00Z">
        <w:r>
          <w:rPr>
            <w:rFonts w:eastAsia="맑은 고딕"/>
            <w:lang w:eastAsia="ko-KR"/>
          </w:rPr>
          <w:t xml:space="preserve">Option a (i.e., </w:t>
        </w:r>
        <w:r w:rsidRPr="00BA05A1">
          <w:rPr>
            <w:rFonts w:eastAsia="맑은 고딕"/>
            <w:lang w:eastAsia="ko-KR"/>
          </w:rPr>
          <w:t>MAC CE for UE-B’s explicit request has a higher priority than MAC CE for UE-A’s IUC information</w:t>
        </w:r>
        <w:r>
          <w:rPr>
            <w:rFonts w:eastAsia="맑은 고딕"/>
            <w:lang w:eastAsia="ko-KR"/>
          </w:rPr>
          <w:t xml:space="preserve">) or option b (i.e., </w:t>
        </w:r>
        <w:r w:rsidRPr="00BA05A1">
          <w:rPr>
            <w:rFonts w:eastAsia="맑은 고딕"/>
            <w:lang w:eastAsia="ko-KR"/>
          </w:rPr>
          <w:t>MAC CE for UE-A’s IUC information has a higher priority than MAC CE for UE-B’s explicit request</w:t>
        </w:r>
        <w:r>
          <w:rPr>
            <w:rFonts w:eastAsia="맑은 고딕"/>
            <w:lang w:eastAsia="ko-KR"/>
          </w:rPr>
          <w:t>) is the slightly majority view</w:t>
        </w:r>
        <w:r w:rsidRPr="005A5CAB">
          <w:rPr>
            <w:rFonts w:eastAsia="맑은 고딕" w:hint="eastAsia"/>
            <w:lang w:eastAsia="ko-KR"/>
          </w:rPr>
          <w:t>.</w:t>
        </w:r>
      </w:ins>
    </w:p>
    <w:p w14:paraId="5BF05281" w14:textId="192B98BE" w:rsidR="00DD6CA4" w:rsidRDefault="00DD6CA4" w:rsidP="00DD6CA4">
      <w:pPr>
        <w:pStyle w:val="CRCoverPage"/>
        <w:spacing w:after="0"/>
        <w:rPr>
          <w:ins w:id="146" w:author="LG-Giwon Park" w:date="2022-02-15T00:16:00Z"/>
          <w:rFonts w:eastAsia="맑은 고딕"/>
          <w:b/>
          <w:lang w:eastAsia="ko-KR"/>
        </w:rPr>
      </w:pPr>
      <w:ins w:id="147" w:author="LG-Giwon Park" w:date="2022-02-15T00:16:00Z">
        <w:r w:rsidRPr="00FF58DB">
          <w:rPr>
            <w:rFonts w:eastAsia="맑은 고딕"/>
            <w:b/>
            <w:lang w:eastAsia="ko-KR"/>
          </w:rPr>
          <w:t xml:space="preserve">Recommendation </w:t>
        </w:r>
        <w:r>
          <w:rPr>
            <w:rFonts w:eastAsia="맑은 고딕"/>
            <w:b/>
            <w:lang w:eastAsia="ko-KR"/>
          </w:rPr>
          <w:t>3</w:t>
        </w:r>
        <w:r w:rsidRPr="00FF58DB">
          <w:rPr>
            <w:rFonts w:eastAsia="맑은 고딕"/>
            <w:b/>
            <w:lang w:eastAsia="ko-KR"/>
          </w:rPr>
          <w:t>-</w:t>
        </w:r>
        <w:r>
          <w:rPr>
            <w:rFonts w:eastAsia="맑은 고딕"/>
            <w:b/>
            <w:lang w:eastAsia="ko-KR"/>
          </w:rPr>
          <w:t>3</w:t>
        </w:r>
        <w:r w:rsidRPr="00FF58DB">
          <w:rPr>
            <w:rFonts w:eastAsia="맑은 고딕"/>
            <w:b/>
            <w:lang w:eastAsia="ko-KR"/>
          </w:rPr>
          <w:t>:</w:t>
        </w:r>
        <w:r>
          <w:rPr>
            <w:rFonts w:eastAsia="맑은 고딕"/>
            <w:b/>
            <w:lang w:eastAsia="ko-KR"/>
          </w:rPr>
          <w:t xml:space="preserve"> </w:t>
        </w:r>
      </w:ins>
      <w:ins w:id="148" w:author="LG-Giwon Park" w:date="2022-02-17T18:24:00Z">
        <w:r w:rsidR="00882A90">
          <w:rPr>
            <w:rFonts w:eastAsia="맑은 고딕"/>
            <w:b/>
            <w:lang w:eastAsia="ko-KR"/>
          </w:rPr>
          <w:t xml:space="preserve">[a: 9/15, b: 8/15] </w:t>
        </w:r>
      </w:ins>
      <w:ins w:id="149" w:author="LG-Giwon Park" w:date="2022-02-15T00:16:00Z">
        <w:r>
          <w:rPr>
            <w:rFonts w:eastAsia="맑은 고딕"/>
            <w:b/>
            <w:lang w:eastAsia="ko-KR"/>
          </w:rPr>
          <w:t xml:space="preserve">RAN2 should discuss the </w:t>
        </w:r>
        <w:r>
          <w:rPr>
            <w:b/>
          </w:rPr>
          <w:t xml:space="preserve">priority order between </w:t>
        </w:r>
      </w:ins>
      <w:ins w:id="150" w:author="LG-Giwon Park" w:date="2022-02-16T22:36:00Z">
        <w:r w:rsidR="005904A7">
          <w:rPr>
            <w:b/>
          </w:rPr>
          <w:t xml:space="preserve">IUC request </w:t>
        </w:r>
      </w:ins>
      <w:ins w:id="151" w:author="LG-Giwon Park" w:date="2022-02-15T00:16:00Z">
        <w:r>
          <w:rPr>
            <w:b/>
          </w:rPr>
          <w:t>MAC CE</w:t>
        </w:r>
      </w:ins>
      <w:ins w:id="152" w:author="LG-Giwon Park" w:date="2022-02-16T22:36:00Z">
        <w:r w:rsidR="005904A7">
          <w:rPr>
            <w:b/>
          </w:rPr>
          <w:t xml:space="preserve"> </w:t>
        </w:r>
      </w:ins>
      <w:ins w:id="153" w:author="LG-Giwon Park" w:date="2022-02-15T00:16:00Z">
        <w:r>
          <w:rPr>
            <w:b/>
          </w:rPr>
          <w:t xml:space="preserve">and </w:t>
        </w:r>
      </w:ins>
      <w:ins w:id="154" w:author="LG-Giwon Park" w:date="2022-02-16T22:36:00Z">
        <w:r w:rsidR="005904A7">
          <w:rPr>
            <w:b/>
          </w:rPr>
          <w:t xml:space="preserve">IUC </w:t>
        </w:r>
      </w:ins>
      <w:ins w:id="155" w:author="LG-Giwon Park" w:date="2022-02-15T00:16:00Z">
        <w:r>
          <w:rPr>
            <w:b/>
          </w:rPr>
          <w:t>MAC CE</w:t>
        </w:r>
        <w:r>
          <w:rPr>
            <w:rFonts w:eastAsia="맑은 고딕"/>
            <w:b/>
            <w:lang w:eastAsia="ko-KR"/>
          </w:rPr>
          <w:t>.</w:t>
        </w:r>
      </w:ins>
    </w:p>
    <w:p w14:paraId="2D99FA5A" w14:textId="0CD1E8D6" w:rsidR="00DD6CA4" w:rsidRPr="00BA05A1" w:rsidRDefault="00DD6CA4" w:rsidP="00DD6CA4">
      <w:pPr>
        <w:pStyle w:val="CRCoverPage"/>
        <w:numPr>
          <w:ilvl w:val="0"/>
          <w:numId w:val="34"/>
        </w:numPr>
        <w:spacing w:after="0"/>
        <w:rPr>
          <w:ins w:id="156" w:author="LG-Giwon Park" w:date="2022-02-15T00:16:00Z"/>
        </w:rPr>
      </w:pPr>
      <w:ins w:id="157" w:author="LG-Giwon Park" w:date="2022-02-15T00:16:00Z">
        <w:r>
          <w:rPr>
            <w:rFonts w:eastAsia="맑은 고딕"/>
            <w:b/>
            <w:lang w:eastAsia="ko-KR"/>
          </w:rPr>
          <w:t xml:space="preserve">Option 1. </w:t>
        </w:r>
      </w:ins>
      <w:ins w:id="158" w:author="LG-Giwon Park" w:date="2022-02-16T22:37:00Z">
        <w:r w:rsidR="005904A7">
          <w:rPr>
            <w:rFonts w:eastAsia="맑은 고딕"/>
            <w:b/>
            <w:lang w:eastAsia="ko-KR"/>
          </w:rPr>
          <w:t xml:space="preserve">IUC request </w:t>
        </w:r>
      </w:ins>
      <w:ins w:id="159" w:author="LG-Giwon Park" w:date="2022-02-15T00:16:00Z">
        <w:r w:rsidRPr="00BA05A1">
          <w:rPr>
            <w:rFonts w:eastAsia="맑은 고딕"/>
            <w:b/>
            <w:lang w:eastAsia="ko-KR"/>
          </w:rPr>
          <w:t xml:space="preserve">MAC CE has a higher priority than </w:t>
        </w:r>
      </w:ins>
      <w:ins w:id="160" w:author="LG-Giwon Park" w:date="2022-02-16T22:37:00Z">
        <w:r w:rsidR="005904A7">
          <w:rPr>
            <w:rFonts w:eastAsia="맑은 고딕"/>
            <w:b/>
            <w:lang w:eastAsia="ko-KR"/>
          </w:rPr>
          <w:t xml:space="preserve">IUC </w:t>
        </w:r>
      </w:ins>
      <w:ins w:id="161" w:author="LG-Giwon Park" w:date="2022-02-15T00:16:00Z">
        <w:r w:rsidRPr="00BA05A1">
          <w:rPr>
            <w:rFonts w:eastAsia="맑은 고딕"/>
            <w:b/>
            <w:lang w:eastAsia="ko-KR"/>
          </w:rPr>
          <w:t>MAC CE</w:t>
        </w:r>
      </w:ins>
    </w:p>
    <w:p w14:paraId="24008A88" w14:textId="211303AF" w:rsidR="00BA05A1" w:rsidRPr="00DD6CA4" w:rsidRDefault="00DD6CA4" w:rsidP="00DD6CA4">
      <w:pPr>
        <w:pStyle w:val="CRCoverPage"/>
        <w:numPr>
          <w:ilvl w:val="0"/>
          <w:numId w:val="34"/>
        </w:numPr>
        <w:spacing w:after="0"/>
        <w:rPr>
          <w:rFonts w:eastAsia="맑은 고딕"/>
          <w:b/>
          <w:lang w:eastAsia="ko-KR"/>
        </w:rPr>
      </w:pPr>
      <w:ins w:id="162" w:author="LG-Giwon Park" w:date="2022-02-15T00:16:00Z">
        <w:r>
          <w:rPr>
            <w:rFonts w:eastAsia="맑은 고딕"/>
            <w:b/>
            <w:lang w:eastAsia="ko-KR"/>
          </w:rPr>
          <w:t xml:space="preserve">Option 2. </w:t>
        </w:r>
      </w:ins>
      <w:ins w:id="163" w:author="LG-Giwon Park" w:date="2022-02-16T22:37:00Z">
        <w:r w:rsidR="005904A7">
          <w:rPr>
            <w:rFonts w:eastAsia="맑은 고딕"/>
            <w:b/>
            <w:lang w:eastAsia="ko-KR"/>
          </w:rPr>
          <w:t xml:space="preserve">IUC </w:t>
        </w:r>
      </w:ins>
      <w:ins w:id="164" w:author="LG-Giwon Park" w:date="2022-02-15T00:16:00Z">
        <w:r w:rsidRPr="00BA05A1">
          <w:rPr>
            <w:rFonts w:eastAsia="맑은 고딕"/>
            <w:b/>
            <w:lang w:eastAsia="ko-KR"/>
          </w:rPr>
          <w:t xml:space="preserve">MAC CE has a higher priority than </w:t>
        </w:r>
      </w:ins>
      <w:ins w:id="165" w:author="LG-Giwon Park" w:date="2022-02-16T22:37:00Z">
        <w:r w:rsidR="005904A7">
          <w:rPr>
            <w:rFonts w:eastAsia="맑은 고딕"/>
            <w:b/>
            <w:lang w:eastAsia="ko-KR"/>
          </w:rPr>
          <w:t xml:space="preserve">IUC request </w:t>
        </w:r>
      </w:ins>
      <w:ins w:id="166" w:author="LG-Giwon Park" w:date="2022-02-15T00:16:00Z">
        <w:r w:rsidRPr="00BA05A1">
          <w:rPr>
            <w:rFonts w:eastAsia="맑은 고딕"/>
            <w:b/>
            <w:lang w:eastAsia="ko-KR"/>
          </w:rPr>
          <w:t>MAC CE</w:t>
        </w:r>
      </w:ins>
    </w:p>
    <w:p w14:paraId="39658701" w14:textId="77777777" w:rsidR="00BE0195" w:rsidRDefault="00414455">
      <w:pPr>
        <w:pStyle w:val="20"/>
        <w:spacing w:before="0"/>
        <w:rPr>
          <w:rFonts w:eastAsiaTheme="minorEastAsia"/>
          <w:lang w:val="en-GB"/>
        </w:rPr>
      </w:pPr>
      <w:r>
        <w:rPr>
          <w:b w:val="0"/>
          <w:bCs w:val="0"/>
          <w:sz w:val="24"/>
          <w:szCs w:val="24"/>
          <w:lang w:val="en-GB" w:eastAsia="en-GB"/>
        </w:rPr>
        <w:t>Issue 4. Timer to handle latency bound for inter-UE</w:t>
      </w:r>
      <w:r>
        <w:rPr>
          <w:b w:val="0"/>
          <w:bCs w:val="0"/>
          <w:sz w:val="32"/>
          <w:szCs w:val="32"/>
          <w:lang w:val="en-GB" w:eastAsia="en-GB"/>
        </w:rPr>
        <w:t xml:space="preserve"> coordination</w:t>
      </w:r>
    </w:p>
    <w:p w14:paraId="06F90BCE" w14:textId="77777777" w:rsidR="00BE0195" w:rsidRDefault="00414455">
      <w:pPr>
        <w:rPr>
          <w:rFonts w:eastAsiaTheme="minorEastAsia"/>
          <w:lang w:val="en-GB" w:eastAsia="zh-CN"/>
        </w:rPr>
      </w:pPr>
      <w:r>
        <w:rPr>
          <w:rFonts w:eastAsiaTheme="minorEastAsia"/>
          <w:lang w:val="en-GB" w:eastAsia="zh-CN"/>
        </w:rPr>
        <w:t xml:space="preserve">An issue that could be discussed in RAN2 is how to ensure that the inter-UE coordination information can be transmitted to MAC layer in time since the inter-UE coordination information is time-sensitive. </w:t>
      </w:r>
      <w:r>
        <w:rPr>
          <w:rFonts w:eastAsia="맑은 고딕" w:hint="eastAsia"/>
          <w:lang w:val="en-GB" w:eastAsia="ko-KR"/>
        </w:rPr>
        <w:t>T</w:t>
      </w:r>
      <w:r>
        <w:rPr>
          <w:rFonts w:eastAsiaTheme="minorEastAsia"/>
          <w:lang w:val="en-GB" w:eastAsia="zh-CN"/>
        </w:rPr>
        <w:t>here are two options RAN2 will discuss first. That is, it is possible to first decide whether to introduce a mechanism such as CSI report functionality (i.e. also timer-based) for IUC MAC CE transmission in RAN2 or leave it to the UE implementation.</w:t>
      </w:r>
    </w:p>
    <w:p w14:paraId="1B469A88" w14:textId="77777777" w:rsidR="00BE0195" w:rsidRDefault="00414455">
      <w:pPr>
        <w:rPr>
          <w:rFonts w:eastAsiaTheme="minorEastAsia"/>
          <w:lang w:val="en-GB" w:eastAsia="zh-CN"/>
        </w:rPr>
      </w:pPr>
      <w:r>
        <w:rPr>
          <w:rFonts w:eastAsia="SimSun"/>
          <w:lang w:eastAsia="zh-CN"/>
        </w:rPr>
        <w:t>For the issue 4, the modulator's opinion is as follows:</w:t>
      </w:r>
    </w:p>
    <w:p w14:paraId="7EA30BD3" w14:textId="77777777" w:rsidR="00BE0195" w:rsidRDefault="00414455">
      <w:pPr>
        <w:rPr>
          <w:rFonts w:eastAsiaTheme="minorEastAsia"/>
          <w:lang w:val="en-GB" w:eastAsia="zh-CN"/>
        </w:rPr>
      </w:pPr>
      <w:r>
        <w:rPr>
          <w:rFonts w:eastAsiaTheme="minorEastAsia"/>
          <w:lang w:val="en-GB" w:eastAsia="zh-CN"/>
        </w:rPr>
        <w:t xml:space="preserve">For request-based IUC, RAN1 agreed to provide information on Selection Window for resource set determination in the Request message sent from UE-B to UE-A. For condition-based IUC, RAN1 agreed that the selection window should be determined by the UE implementation. And also, </w:t>
      </w:r>
      <w:r>
        <w:rPr>
          <w:rFonts w:eastAsiaTheme="minorEastAsia"/>
          <w:lang w:val="en-GB" w:eastAsia="ko-KR"/>
        </w:rPr>
        <w:t xml:space="preserve">RAN1 agreed on resource selection for transmitting IUC information </w:t>
      </w:r>
      <w:r>
        <w:rPr>
          <w:rFonts w:eastAsiaTheme="minorEastAsia" w:hint="eastAsia"/>
          <w:lang w:val="en-GB" w:eastAsia="ko-KR"/>
        </w:rPr>
        <w:t>as</w:t>
      </w:r>
      <w:r>
        <w:rPr>
          <w:rFonts w:eastAsia="맑은 고딕" w:hint="eastAsia"/>
          <w:lang w:val="en-GB" w:eastAsia="ko-KR"/>
        </w:rPr>
        <w:t xml:space="preserve"> follows</w:t>
      </w:r>
      <w:r>
        <w:rPr>
          <w:rFonts w:eastAsiaTheme="minorEastAsia"/>
          <w:lang w:val="en-GB" w:eastAsia="ko-KR"/>
        </w:rPr>
        <w:t>.</w:t>
      </w:r>
    </w:p>
    <w:p w14:paraId="5009953D" w14:textId="77777777" w:rsidR="00BE0195" w:rsidRDefault="00414455">
      <w:pPr>
        <w:numPr>
          <w:ilvl w:val="0"/>
          <w:numId w:val="7"/>
        </w:numPr>
        <w:tabs>
          <w:tab w:val="left" w:pos="400"/>
        </w:tabs>
        <w:spacing w:after="0" w:line="240" w:lineRule="auto"/>
        <w:ind w:left="426" w:hanging="426"/>
        <w:jc w:val="both"/>
        <w:rPr>
          <w:rFonts w:eastAsia="맑은 고딕"/>
          <w:bCs/>
          <w:i/>
          <w:color w:val="00000A"/>
          <w:kern w:val="2"/>
          <w:sz w:val="21"/>
          <w:szCs w:val="21"/>
          <w:lang w:eastAsia="ko-KR"/>
        </w:rPr>
      </w:pPr>
      <w:r>
        <w:rPr>
          <w:rFonts w:eastAsia="맑은 고딕"/>
          <w:bCs/>
          <w:i/>
          <w:color w:val="00000A"/>
          <w:kern w:val="2"/>
          <w:sz w:val="21"/>
          <w:szCs w:val="21"/>
          <w:highlight w:val="green"/>
          <w:lang w:eastAsia="ko-KR"/>
        </w:rPr>
        <w:t>RAN1 agreement</w:t>
      </w:r>
      <w:r>
        <w:rPr>
          <w:rFonts w:eastAsia="맑은 고딕"/>
          <w:bCs/>
          <w:i/>
          <w:color w:val="00000A"/>
          <w:kern w:val="2"/>
          <w:sz w:val="21"/>
          <w:szCs w:val="21"/>
          <w:lang w:eastAsia="ko-KR"/>
        </w:rPr>
        <w:t>:</w:t>
      </w:r>
    </w:p>
    <w:p w14:paraId="1AAF1B1B" w14:textId="77777777" w:rsidR="00BE0195" w:rsidRDefault="00414455">
      <w:pPr>
        <w:numPr>
          <w:ilvl w:val="1"/>
          <w:numId w:val="7"/>
        </w:numPr>
        <w:tabs>
          <w:tab w:val="left" w:pos="400"/>
        </w:tabs>
        <w:spacing w:after="0" w:line="240" w:lineRule="auto"/>
        <w:jc w:val="both"/>
        <w:rPr>
          <w:rFonts w:eastAsia="맑은 고딕"/>
          <w:bCs/>
          <w:i/>
          <w:color w:val="00000A"/>
          <w:kern w:val="2"/>
          <w:sz w:val="21"/>
          <w:szCs w:val="21"/>
          <w:lang w:eastAsia="ko-KR"/>
        </w:rPr>
      </w:pPr>
      <w:r>
        <w:rPr>
          <w:rFonts w:eastAsia="맑은 고딕"/>
          <w:bCs/>
          <w:i/>
          <w:color w:val="00000A"/>
          <w:kern w:val="2"/>
          <w:sz w:val="21"/>
          <w:szCs w:val="21"/>
          <w:lang w:eastAsia="ko-KR"/>
        </w:rPr>
        <w:t xml:space="preserve">For Scheme 1, when the inter-UE coordination information transmission is triggered by UE-B’s explicit request,  </w:t>
      </w:r>
    </w:p>
    <w:p w14:paraId="4AAF9B65" w14:textId="77777777" w:rsidR="00BE0195" w:rsidRDefault="00414455">
      <w:pPr>
        <w:numPr>
          <w:ilvl w:val="2"/>
          <w:numId w:val="7"/>
        </w:numPr>
        <w:tabs>
          <w:tab w:val="left" w:pos="400"/>
        </w:tabs>
        <w:spacing w:after="0" w:line="240" w:lineRule="auto"/>
        <w:jc w:val="both"/>
        <w:rPr>
          <w:rFonts w:eastAsia="맑은 고딕"/>
          <w:bCs/>
          <w:i/>
          <w:color w:val="00000A"/>
          <w:kern w:val="2"/>
          <w:sz w:val="21"/>
          <w:szCs w:val="21"/>
          <w:lang w:eastAsia="ko-KR"/>
        </w:rPr>
      </w:pPr>
      <w:r>
        <w:rPr>
          <w:rFonts w:eastAsia="맑은 고딕"/>
          <w:bCs/>
          <w:i/>
          <w:color w:val="00000A"/>
          <w:kern w:val="2"/>
          <w:sz w:val="21"/>
          <w:szCs w:val="21"/>
          <w:lang w:eastAsia="ko-KR"/>
        </w:rPr>
        <w:lastRenderedPageBreak/>
        <w:t>Starting/Ending time locations of resource selection window is provided by UE-B’s explicit request</w:t>
      </w:r>
    </w:p>
    <w:p w14:paraId="4DE9618F" w14:textId="77777777" w:rsidR="00BE0195" w:rsidRDefault="00414455">
      <w:pPr>
        <w:numPr>
          <w:ilvl w:val="3"/>
          <w:numId w:val="7"/>
        </w:numPr>
        <w:tabs>
          <w:tab w:val="left" w:pos="400"/>
        </w:tabs>
        <w:spacing w:after="0" w:line="240" w:lineRule="auto"/>
        <w:jc w:val="both"/>
        <w:rPr>
          <w:rFonts w:eastAsia="맑은 고딕"/>
          <w:bCs/>
          <w:i/>
          <w:color w:val="00000A"/>
          <w:kern w:val="2"/>
          <w:sz w:val="21"/>
          <w:szCs w:val="21"/>
          <w:lang w:eastAsia="ko-KR"/>
        </w:rPr>
      </w:pPr>
      <w:r>
        <w:rPr>
          <w:rFonts w:eastAsia="맑은 고딕"/>
          <w:bCs/>
          <w:i/>
          <w:color w:val="00000A"/>
          <w:kern w:val="2"/>
          <w:sz w:val="21"/>
          <w:szCs w:val="21"/>
          <w:lang w:eastAsia="ko-KR"/>
        </w:rPr>
        <w:t>Starting/Ending time locations of resource selection window is a form of combination of DFN index and slot index</w:t>
      </w:r>
    </w:p>
    <w:p w14:paraId="0D508C0F" w14:textId="77777777" w:rsidR="00BE0195" w:rsidRDefault="00BE0195">
      <w:pPr>
        <w:rPr>
          <w:rFonts w:eastAsiaTheme="minorEastAsia"/>
          <w:lang w:val="en-GB" w:eastAsia="zh-CN"/>
        </w:rPr>
      </w:pPr>
    </w:p>
    <w:p w14:paraId="6619DE82"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Cs w:val="21"/>
        </w:rPr>
      </w:pPr>
      <w:r>
        <w:rPr>
          <w:rFonts w:ascii="Times New Roman" w:hAnsi="Times New Roman"/>
          <w:bCs/>
          <w:i/>
          <w:szCs w:val="21"/>
          <w:highlight w:val="green"/>
        </w:rPr>
        <w:t>RAN1 agreement</w:t>
      </w:r>
      <w:r>
        <w:rPr>
          <w:rFonts w:ascii="Times New Roman" w:hAnsi="Times New Roman" w:hint="eastAsia"/>
          <w:bCs/>
          <w:i/>
          <w:szCs w:val="21"/>
        </w:rPr>
        <w:t>:</w:t>
      </w:r>
      <w:r>
        <w:rPr>
          <w:rFonts w:ascii="Times New Roman" w:hAnsi="Times New Roman"/>
          <w:bCs/>
          <w:i/>
          <w:szCs w:val="21"/>
        </w:rPr>
        <w:t xml:space="preserve"> </w:t>
      </w:r>
    </w:p>
    <w:p w14:paraId="097A10E0"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For determining preferred resource set in Scheme 1, when inter-UE coordination information transmission is triggered by a condition other than explicit request reception, </w:t>
      </w:r>
    </w:p>
    <w:p w14:paraId="2AE60737"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Values of following parameters are (pre)configured for a resource pool. If there is no (pre)configuration, UE-A determines by its implementation the values of the following parameters</w:t>
      </w:r>
    </w:p>
    <w:p w14:paraId="55AF9867"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proofErr w:type="spellStart"/>
      <w:r>
        <w:rPr>
          <w:rFonts w:ascii="Times New Roman" w:hAnsi="Times New Roman"/>
          <w:bCs/>
          <w:i/>
          <w:szCs w:val="21"/>
        </w:rPr>
        <w:t>prio_TX</w:t>
      </w:r>
      <w:proofErr w:type="spellEnd"/>
    </w:p>
    <w:p w14:paraId="4C7695F0"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proofErr w:type="spellStart"/>
      <w:r>
        <w:rPr>
          <w:rFonts w:ascii="Times New Roman" w:hAnsi="Times New Roman"/>
          <w:bCs/>
          <w:i/>
          <w:szCs w:val="21"/>
        </w:rPr>
        <w:t>L_subCH</w:t>
      </w:r>
      <w:proofErr w:type="spellEnd"/>
    </w:p>
    <w:p w14:paraId="7C62EEF3"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proofErr w:type="spellStart"/>
      <w:r>
        <w:rPr>
          <w:rFonts w:ascii="Times New Roman" w:hAnsi="Times New Roman"/>
          <w:bCs/>
          <w:i/>
          <w:szCs w:val="21"/>
        </w:rPr>
        <w:t>P_rsvp_TX</w:t>
      </w:r>
      <w:proofErr w:type="spellEnd"/>
    </w:p>
    <w:p w14:paraId="7A75ED84"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 xml:space="preserve">UE-A determines by its implementation values of following parameters </w:t>
      </w:r>
    </w:p>
    <w:p w14:paraId="1925C9EE"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n+T_1, n+T_2</w:t>
      </w:r>
    </w:p>
    <w:p w14:paraId="59C0755E"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FFS: Whether/how to support (pre)configuration of n+T_1 and n+T_2</w:t>
      </w:r>
    </w:p>
    <w:p w14:paraId="4763830C"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Note that it is up to RAN2 decision whether/how the values of these parameters are provided by PC5-RRC signaling from UE-B to UE-A and UE-A uses the received information to determine the preferred resource set</w:t>
      </w:r>
    </w:p>
    <w:p w14:paraId="4FA72C6A"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Cs w:val="21"/>
        </w:rPr>
      </w:pPr>
      <w:r>
        <w:rPr>
          <w:rFonts w:ascii="Times New Roman" w:hAnsi="Times New Roman"/>
          <w:bCs/>
          <w:i/>
          <w:szCs w:val="21"/>
          <w:highlight w:val="green"/>
        </w:rPr>
        <w:t>RAN1 agreement</w:t>
      </w:r>
      <w:r>
        <w:rPr>
          <w:rFonts w:ascii="Times New Roman" w:hAnsi="Times New Roman" w:hint="eastAsia"/>
          <w:bCs/>
          <w:i/>
          <w:szCs w:val="21"/>
        </w:rPr>
        <w:t>:</w:t>
      </w:r>
    </w:p>
    <w:p w14:paraId="5B5FBC2B"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 xml:space="preserve">For </w:t>
      </w:r>
      <w:proofErr w:type="spellStart"/>
      <w:r>
        <w:rPr>
          <w:rFonts w:ascii="Times New Roman" w:hAnsi="Times New Roman"/>
          <w:bCs/>
          <w:i/>
          <w:szCs w:val="21"/>
        </w:rPr>
        <w:t>sidelink</w:t>
      </w:r>
      <w:proofErr w:type="spellEnd"/>
      <w:r>
        <w:rPr>
          <w:rFonts w:ascii="Times New Roman" w:hAnsi="Times New Roman"/>
          <w:bCs/>
          <w:i/>
          <w:szCs w:val="21"/>
        </w:rPr>
        <w:t xml:space="preserve"> transmission carrying inter-UE coordination information in Scheme 1, </w:t>
      </w:r>
    </w:p>
    <w:p w14:paraId="02C2996A"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UE-A performs its resource (re)selection according to the same procedure in TS 38.214 Section 8.1.4 to transmit the inter-UE coordination information to UE-B.</w:t>
      </w:r>
    </w:p>
    <w:p w14:paraId="7E84182C"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 xml:space="preserve">For </w:t>
      </w:r>
      <w:proofErr w:type="spellStart"/>
      <w:r>
        <w:rPr>
          <w:rFonts w:ascii="Times New Roman" w:hAnsi="Times New Roman"/>
          <w:bCs/>
          <w:i/>
          <w:szCs w:val="21"/>
        </w:rPr>
        <w:t>sidelink</w:t>
      </w:r>
      <w:proofErr w:type="spellEnd"/>
      <w:r>
        <w:rPr>
          <w:rFonts w:ascii="Times New Roman" w:hAnsi="Times New Roman"/>
          <w:bCs/>
          <w:i/>
          <w:szCs w:val="21"/>
        </w:rPr>
        <w:t xml:space="preserve"> transmission carrying request in Scheme 1, </w:t>
      </w:r>
    </w:p>
    <w:p w14:paraId="2CA057AF"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UE-B performs its resource (re)selection according to the same procedure in TS 38.214 Section 8.1.4 to transmit the request for the inter-UE coordination information to UE-A if UE-B performs sensing/resource exclusion. Otherwise, at least UE-B can perform random selection</w:t>
      </w:r>
    </w:p>
    <w:p w14:paraId="1E509D2F"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Note: RAN1 does not pursue specific enhancement of Rel-17 resource (re)selection for the transmission of inter-UE coordination information and its request.</w:t>
      </w:r>
    </w:p>
    <w:p w14:paraId="15AAC7ED" w14:textId="77777777" w:rsidR="00BE0195" w:rsidRDefault="00BE0195">
      <w:pPr>
        <w:rPr>
          <w:rFonts w:eastAsiaTheme="minorEastAsia"/>
          <w:lang w:val="en-GB" w:eastAsia="ko-KR"/>
        </w:rPr>
      </w:pPr>
    </w:p>
    <w:p w14:paraId="53C49D3F" w14:textId="77777777" w:rsidR="00BE0195" w:rsidRPr="006817E6" w:rsidRDefault="00414455">
      <w:pPr>
        <w:rPr>
          <w:rFonts w:eastAsiaTheme="minorEastAsia"/>
          <w:lang w:val="en-GB" w:eastAsia="ko-KR"/>
        </w:rPr>
      </w:pPr>
      <w:r w:rsidRPr="006817E6">
        <w:rPr>
          <w:rFonts w:eastAsiaTheme="minorEastAsia"/>
          <w:lang w:val="en-GB" w:eastAsia="ko-KR"/>
        </w:rPr>
        <w:t>In summary, it can be seen that RAN1 does not explicitly introduce restriction of latency bound for UE-A to transmit IUC information to UE-B. On the other hand, according to the  RAN1 agreements, when UE-A decides to send IUC information to UE-B, the latest timing at which IUC information can be transmitted can be implicitly interpreted as the ending point of Selection Window for determining the resource set.</w:t>
      </w:r>
    </w:p>
    <w:p w14:paraId="38D16509" w14:textId="77777777" w:rsidR="00BE0195" w:rsidRDefault="00414455">
      <w:pPr>
        <w:rPr>
          <w:rFonts w:eastAsiaTheme="minorEastAsia"/>
          <w:lang w:val="en-GB" w:eastAsia="ko-KR"/>
        </w:rPr>
      </w:pPr>
      <w:r w:rsidRPr="006817E6">
        <w:rPr>
          <w:rFonts w:eastAsia="SimSun"/>
          <w:lang w:eastAsia="zh-CN"/>
        </w:rPr>
        <w:lastRenderedPageBreak/>
        <w:t>That is, for the issue 4, moderator’s suggestion is that RAN2 does not need to spend time considering additional latency bounds under IUC scenarios, it is sufficient to leave it as UE-A's implementation.</w:t>
      </w:r>
    </w:p>
    <w:p w14:paraId="541DDA5E" w14:textId="77777777" w:rsidR="00BE0195" w:rsidRDefault="00BE0195">
      <w:pPr>
        <w:rPr>
          <w:rFonts w:eastAsiaTheme="minorEastAsia"/>
          <w:lang w:val="en-GB" w:eastAsia="zh-CN"/>
        </w:rPr>
      </w:pPr>
    </w:p>
    <w:p w14:paraId="184F28A9" w14:textId="77777777" w:rsidR="00BE0195" w:rsidRDefault="00414455">
      <w:pPr>
        <w:rPr>
          <w:rFonts w:eastAsia="MS Mincho"/>
          <w:b/>
        </w:rPr>
      </w:pPr>
      <w:r>
        <w:rPr>
          <w:rFonts w:eastAsia="MS Mincho"/>
          <w:b/>
        </w:rPr>
        <w:t>Q4-1: Which option would your company prefer for “Timer to handle latency bound for transmission of UE-A’s IUC information”?</w:t>
      </w:r>
    </w:p>
    <w:p w14:paraId="2FD78D13" w14:textId="77777777" w:rsidR="00BE0195" w:rsidRDefault="00414455">
      <w:pPr>
        <w:numPr>
          <w:ilvl w:val="0"/>
          <w:numId w:val="16"/>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 xml:space="preserve">Introduce a mechanism for timer-based latency bound restriction for transmission of UE-A’s IUC information </w:t>
      </w:r>
    </w:p>
    <w:p w14:paraId="7B4BD5C9" w14:textId="77777777" w:rsidR="00BE0195" w:rsidRDefault="00414455">
      <w:pPr>
        <w:numPr>
          <w:ilvl w:val="0"/>
          <w:numId w:val="16"/>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Leave it to the UE implementation</w:t>
      </w:r>
    </w:p>
    <w:p w14:paraId="27556F97" w14:textId="77777777" w:rsidR="00BE0195" w:rsidRDefault="00414455">
      <w:pPr>
        <w:numPr>
          <w:ilvl w:val="0"/>
          <w:numId w:val="16"/>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632A7898" w14:textId="77777777">
        <w:trPr>
          <w:trHeight w:val="144"/>
          <w:jc w:val="center"/>
        </w:trPr>
        <w:tc>
          <w:tcPr>
            <w:tcW w:w="1985" w:type="dxa"/>
            <w:shd w:val="clear" w:color="auto" w:fill="BFBFBF"/>
          </w:tcPr>
          <w:p w14:paraId="13A6B92B"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7E1A5AC5"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54192197"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4EDB0F5B" w14:textId="77777777">
        <w:trPr>
          <w:trHeight w:val="144"/>
          <w:jc w:val="center"/>
        </w:trPr>
        <w:tc>
          <w:tcPr>
            <w:tcW w:w="1985" w:type="dxa"/>
            <w:shd w:val="clear" w:color="auto" w:fill="auto"/>
          </w:tcPr>
          <w:p w14:paraId="6F6137C8" w14:textId="77777777" w:rsidR="00BE0195" w:rsidRDefault="00414455">
            <w:r>
              <w:t>OPPO</w:t>
            </w:r>
          </w:p>
        </w:tc>
        <w:tc>
          <w:tcPr>
            <w:tcW w:w="1559" w:type="dxa"/>
            <w:shd w:val="clear" w:color="auto" w:fill="auto"/>
          </w:tcPr>
          <w:p w14:paraId="7FA5E851" w14:textId="77777777" w:rsidR="00BE0195" w:rsidRDefault="00414455">
            <w:r>
              <w:t>Option a)</w:t>
            </w:r>
          </w:p>
        </w:tc>
        <w:tc>
          <w:tcPr>
            <w:tcW w:w="6040" w:type="dxa"/>
          </w:tcPr>
          <w:p w14:paraId="1ACE6496" w14:textId="77777777" w:rsidR="00BE0195" w:rsidRDefault="00414455">
            <w:r>
              <w:t xml:space="preserve">Firstly, we think the time restriction for UE-A to send the IUC MAC CE is needed no matter it is in a form of timer or something else since, </w:t>
            </w:r>
          </w:p>
          <w:p w14:paraId="7AF59D63" w14:textId="77777777" w:rsidR="00BE0195" w:rsidRDefault="00414455">
            <w:pPr>
              <w:pStyle w:val="af6"/>
              <w:numPr>
                <w:ilvl w:val="0"/>
                <w:numId w:val="17"/>
              </w:numPr>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 xml:space="preserve">IUC message is a time-sensitive message, it only meaningful in a certain time duration; </w:t>
            </w:r>
          </w:p>
          <w:p w14:paraId="3BA3E96F" w14:textId="77777777" w:rsidR="00BE0195" w:rsidRDefault="00414455">
            <w:pPr>
              <w:pStyle w:val="af6"/>
              <w:numPr>
                <w:ilvl w:val="0"/>
                <w:numId w:val="17"/>
              </w:numPr>
              <w:ind w:firstLineChars="0"/>
              <w:rPr>
                <w:rFonts w:ascii="Times New Roman" w:eastAsia="Times New Roman" w:hAnsi="Times New Roman"/>
                <w:kern w:val="0"/>
                <w:sz w:val="20"/>
                <w:szCs w:val="24"/>
                <w:lang w:eastAsia="en-US"/>
              </w:rPr>
            </w:pPr>
            <w:r>
              <w:rPr>
                <w:rFonts w:ascii="Times New Roman" w:eastAsia="Times New Roman" w:hAnsi="Times New Roman"/>
                <w:kern w:val="0"/>
                <w:sz w:val="20"/>
                <w:szCs w:val="24"/>
                <w:lang w:eastAsia="en-US"/>
              </w:rPr>
              <w:t>There needs to be a way for UE-B to determine the validity of the IUC message/to map the IUC message with request, time restriction can be the way.</w:t>
            </w:r>
          </w:p>
          <w:p w14:paraId="1A3F1494" w14:textId="77777777" w:rsidR="00BE0195" w:rsidRDefault="00414455">
            <w:r>
              <w:t xml:space="preserve">Then for RAN1 agreement on the starting/ending points, we hold different understanding as </w:t>
            </w:r>
            <w:proofErr w:type="spellStart"/>
            <w:r>
              <w:t>rapp</w:t>
            </w:r>
            <w:proofErr w:type="spellEnd"/>
            <w:r>
              <w:t xml:space="preserve"> on “</w:t>
            </w:r>
            <w:r>
              <w:rPr>
                <w:rFonts w:eastAsiaTheme="minorEastAsia"/>
                <w:lang w:val="en-GB" w:eastAsia="ko-KR"/>
              </w:rPr>
              <w:t xml:space="preserve">when UE-A decides to send IUC information to UE-B, </w:t>
            </w:r>
            <w:r>
              <w:rPr>
                <w:rFonts w:eastAsiaTheme="minorEastAsia"/>
                <w:highlight w:val="yellow"/>
                <w:lang w:val="en-GB" w:eastAsia="ko-KR"/>
              </w:rPr>
              <w:t>the latest timing at which IUC information can be transmitted can be implicitly interpreted as the ending point of Selection Window for determining the resource set</w:t>
            </w:r>
            <w:r>
              <w:t>”</w:t>
            </w:r>
          </w:p>
          <w:p w14:paraId="01052FA9" w14:textId="77777777" w:rsidR="00BE0195" w:rsidRDefault="00414455">
            <w:pPr>
              <w:rPr>
                <w:rFonts w:eastAsiaTheme="minorEastAsia"/>
                <w:lang w:eastAsia="zh-CN"/>
              </w:rPr>
            </w:pPr>
            <w:r>
              <w:rPr>
                <w:rFonts w:eastAsiaTheme="minorEastAsia" w:hint="eastAsia"/>
                <w:lang w:eastAsia="zh-CN"/>
              </w:rPr>
              <w:t>I</w:t>
            </w:r>
            <w:r>
              <w:rPr>
                <w:rFonts w:eastAsiaTheme="minorEastAsia"/>
                <w:lang w:eastAsia="zh-CN"/>
              </w:rPr>
              <w:t xml:space="preserve">.e., if we do it in </w:t>
            </w:r>
            <w:r>
              <w:rPr>
                <w:rFonts w:eastAsiaTheme="minorEastAsia"/>
                <w:highlight w:val="yellow"/>
                <w:lang w:eastAsia="zh-CN"/>
              </w:rPr>
              <w:t>this</w:t>
            </w:r>
            <w:r>
              <w:rPr>
                <w:rFonts w:eastAsiaTheme="minorEastAsia"/>
                <w:lang w:eastAsia="zh-CN"/>
              </w:rPr>
              <w:t xml:space="preserve"> way, it would leave no time for UE-B to prepare the transmission (especially considering the HARQ re-transmission delay (since it is a MAC-CE) is unpredictable, so add further uncertainty to the delay). In short, the latency requirement would help to leave some space (in time) to process the received IUC-report.</w:t>
            </w:r>
          </w:p>
          <w:p w14:paraId="3F021B38" w14:textId="77777777" w:rsidR="00BE0195" w:rsidRDefault="00414455">
            <w:r>
              <w:t>Therefore, we think the introduction of time restriction for transmission of UE-A’s IUC information is needed.</w:t>
            </w:r>
          </w:p>
        </w:tc>
      </w:tr>
      <w:tr w:rsidR="00BE0195" w14:paraId="5DD04300" w14:textId="77777777">
        <w:trPr>
          <w:trHeight w:val="144"/>
          <w:jc w:val="center"/>
        </w:trPr>
        <w:tc>
          <w:tcPr>
            <w:tcW w:w="1985" w:type="dxa"/>
            <w:shd w:val="clear" w:color="auto" w:fill="auto"/>
          </w:tcPr>
          <w:p w14:paraId="44E8FD76"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395064D2" w14:textId="77777777" w:rsidR="00BE0195" w:rsidRDefault="00414455">
            <w:pPr>
              <w:rPr>
                <w:rFonts w:eastAsia="DengXian"/>
                <w:lang w:eastAsia="zh-CN"/>
              </w:rPr>
            </w:pPr>
            <w:r>
              <w:rPr>
                <w:lang w:eastAsia="zh-CN"/>
              </w:rPr>
              <w:t>c</w:t>
            </w:r>
          </w:p>
        </w:tc>
        <w:tc>
          <w:tcPr>
            <w:tcW w:w="6040" w:type="dxa"/>
          </w:tcPr>
          <w:p w14:paraId="5C3894AB" w14:textId="77777777" w:rsidR="00BE0195" w:rsidRDefault="00414455">
            <w:pPr>
              <w:rPr>
                <w:lang w:eastAsia="zh-CN"/>
              </w:rPr>
            </w:pPr>
            <w:r>
              <w:rPr>
                <w:rFonts w:hint="eastAsia"/>
                <w:lang w:eastAsia="zh-CN"/>
              </w:rPr>
              <w:t xml:space="preserve">We understand the PHY mechanism can ensure the IUC is generated in time. </w:t>
            </w:r>
            <w:r>
              <w:rPr>
                <w:lang w:eastAsia="zh-CN"/>
              </w:rPr>
              <w:t xml:space="preserve">But whether IUC MAC CE is transmitted in time is determined by MAC, due to LCP. Therefore, we need to specify the latency bound in MAC. </w:t>
            </w:r>
          </w:p>
          <w:p w14:paraId="01AC4FCC" w14:textId="77777777" w:rsidR="00BE0195" w:rsidRDefault="00414455">
            <w:pPr>
              <w:rPr>
                <w:lang w:eastAsia="zh-CN"/>
              </w:rPr>
            </w:pPr>
            <w:r>
              <w:rPr>
                <w:lang w:eastAsia="zh-CN"/>
              </w:rPr>
              <w:t xml:space="preserve">However, as </w:t>
            </w:r>
            <w:proofErr w:type="spellStart"/>
            <w:r>
              <w:rPr>
                <w:lang w:eastAsia="zh-CN"/>
              </w:rPr>
              <w:t>rapp</w:t>
            </w:r>
            <w:proofErr w:type="spellEnd"/>
            <w:r>
              <w:rPr>
                <w:lang w:eastAsia="zh-CN"/>
              </w:rPr>
              <w:t xml:space="preserve"> analyzed, RAN1 didn’t agree on the value of latency bound of IUC. Furthermore, the remaining latency bound depends when PHY generates the IUC information. It’s better to specify the latency bound restriction by description text in MAC and leave the IUC MAC CE cancel to UE implementation.</w:t>
            </w:r>
          </w:p>
          <w:p w14:paraId="4A7DF942" w14:textId="77777777" w:rsidR="00BE0195" w:rsidRDefault="00BE0195"/>
        </w:tc>
      </w:tr>
      <w:tr w:rsidR="00BE0195" w14:paraId="40A53691" w14:textId="77777777">
        <w:trPr>
          <w:trHeight w:val="144"/>
          <w:jc w:val="center"/>
        </w:trPr>
        <w:tc>
          <w:tcPr>
            <w:tcW w:w="1985" w:type="dxa"/>
            <w:shd w:val="clear" w:color="auto" w:fill="auto"/>
          </w:tcPr>
          <w:p w14:paraId="19A748AB" w14:textId="77777777" w:rsidR="00BE0195" w:rsidRDefault="00414455">
            <w:pPr>
              <w:rPr>
                <w:b/>
                <w:lang w:eastAsia="zh-CN"/>
              </w:rPr>
            </w:pPr>
            <w:r>
              <w:rPr>
                <w:b/>
                <w:lang w:eastAsia="zh-CN"/>
              </w:rPr>
              <w:t>Intel</w:t>
            </w:r>
          </w:p>
        </w:tc>
        <w:tc>
          <w:tcPr>
            <w:tcW w:w="1559" w:type="dxa"/>
            <w:shd w:val="clear" w:color="auto" w:fill="auto"/>
          </w:tcPr>
          <w:p w14:paraId="419B90A7" w14:textId="77777777" w:rsidR="00BE0195" w:rsidRDefault="00414455">
            <w:pPr>
              <w:rPr>
                <w:lang w:eastAsia="zh-CN"/>
              </w:rPr>
            </w:pPr>
            <w:r>
              <w:rPr>
                <w:lang w:eastAsia="zh-CN"/>
              </w:rPr>
              <w:t>a) with comment</w:t>
            </w:r>
          </w:p>
        </w:tc>
        <w:tc>
          <w:tcPr>
            <w:tcW w:w="6040" w:type="dxa"/>
          </w:tcPr>
          <w:p w14:paraId="080929EB" w14:textId="77777777" w:rsidR="00BE0195" w:rsidRDefault="00414455">
            <w:r>
              <w:rPr>
                <w:lang w:eastAsia="zh-CN"/>
              </w:rPr>
              <w:t xml:space="preserve">We have sympathy with OPPO’s comment since the usefulness of IUC is indeed time sensitive. We think something similar to the SL CSI reporting (as in </w:t>
            </w:r>
            <w:proofErr w:type="spellStart"/>
            <w:r>
              <w:rPr>
                <w:i/>
                <w:iCs/>
              </w:rPr>
              <w:t>sl</w:t>
            </w:r>
            <w:proofErr w:type="spellEnd"/>
            <w:r>
              <w:rPr>
                <w:i/>
                <w:iCs/>
              </w:rPr>
              <w:t>-</w:t>
            </w:r>
            <w:proofErr w:type="spellStart"/>
            <w:r>
              <w:rPr>
                <w:i/>
                <w:iCs/>
              </w:rPr>
              <w:t>LatencyBoundCSI</w:t>
            </w:r>
            <w:proofErr w:type="spellEnd"/>
            <w:r>
              <w:rPr>
                <w:i/>
                <w:iCs/>
              </w:rPr>
              <w:t>-Report</w:t>
            </w:r>
            <w:r>
              <w:t>) can be adopted.</w:t>
            </w:r>
          </w:p>
          <w:p w14:paraId="6299C847" w14:textId="77777777" w:rsidR="00BE0195" w:rsidRDefault="00414455">
            <w:pPr>
              <w:rPr>
                <w:lang w:eastAsia="zh-CN"/>
              </w:rPr>
            </w:pPr>
            <w:r>
              <w:lastRenderedPageBreak/>
              <w:t>That being said, if the majority prefers to not capture anything, we can follow the majority view.</w:t>
            </w:r>
          </w:p>
        </w:tc>
      </w:tr>
      <w:tr w:rsidR="00BE0195" w14:paraId="688A5759" w14:textId="77777777">
        <w:trPr>
          <w:trHeight w:val="144"/>
          <w:jc w:val="center"/>
        </w:trPr>
        <w:tc>
          <w:tcPr>
            <w:tcW w:w="1985" w:type="dxa"/>
            <w:shd w:val="clear" w:color="auto" w:fill="auto"/>
          </w:tcPr>
          <w:p w14:paraId="1D2B2C4C" w14:textId="77777777" w:rsidR="00BE0195" w:rsidRDefault="00414455">
            <w:pPr>
              <w:rPr>
                <w:b/>
                <w:lang w:eastAsia="zh-CN"/>
              </w:rPr>
            </w:pPr>
            <w:r>
              <w:rPr>
                <w:rFonts w:eastAsiaTheme="minorEastAsia" w:hint="eastAsia"/>
                <w:lang w:eastAsia="zh-CN"/>
              </w:rPr>
              <w:lastRenderedPageBreak/>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1C4F2E5D" w14:textId="77777777" w:rsidR="00BE0195" w:rsidRDefault="00414455">
            <w:pPr>
              <w:rPr>
                <w:lang w:eastAsia="zh-CN"/>
              </w:rPr>
            </w:pPr>
            <w:r>
              <w:rPr>
                <w:rFonts w:eastAsiaTheme="minorEastAsia" w:hint="eastAsia"/>
                <w:lang w:eastAsia="zh-CN"/>
              </w:rPr>
              <w:t>a</w:t>
            </w:r>
          </w:p>
        </w:tc>
        <w:tc>
          <w:tcPr>
            <w:tcW w:w="6040" w:type="dxa"/>
          </w:tcPr>
          <w:p w14:paraId="24B25597" w14:textId="77777777" w:rsidR="00BE0195" w:rsidRDefault="00414455">
            <w:pPr>
              <w:rPr>
                <w:lang w:eastAsia="zh-CN"/>
              </w:rPr>
            </w:pPr>
            <w:r>
              <w:rPr>
                <w:rFonts w:eastAsiaTheme="minorEastAsia"/>
                <w:lang w:eastAsia="zh-CN"/>
              </w:rPr>
              <w:t>Same handling as CSI MAC CE</w:t>
            </w:r>
          </w:p>
        </w:tc>
      </w:tr>
      <w:tr w:rsidR="00BE0195" w14:paraId="22FCFDC5" w14:textId="77777777">
        <w:trPr>
          <w:trHeight w:val="144"/>
          <w:jc w:val="center"/>
        </w:trPr>
        <w:tc>
          <w:tcPr>
            <w:tcW w:w="1985" w:type="dxa"/>
            <w:shd w:val="clear" w:color="auto" w:fill="auto"/>
          </w:tcPr>
          <w:p w14:paraId="1E45D4D7"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7802F7F8" w14:textId="77777777" w:rsidR="00BE0195" w:rsidRDefault="00414455">
            <w:pPr>
              <w:rPr>
                <w:rFonts w:eastAsiaTheme="minorEastAsia"/>
                <w:lang w:eastAsia="zh-CN"/>
              </w:rPr>
            </w:pPr>
            <w:r>
              <w:rPr>
                <w:rFonts w:eastAsia="游明朝" w:hint="eastAsia"/>
                <w:lang w:eastAsia="ja-JP"/>
              </w:rPr>
              <w:t>b)</w:t>
            </w:r>
          </w:p>
        </w:tc>
        <w:tc>
          <w:tcPr>
            <w:tcW w:w="6040" w:type="dxa"/>
          </w:tcPr>
          <w:p w14:paraId="24EFEA51" w14:textId="77777777" w:rsidR="00BE0195" w:rsidRDefault="00414455">
            <w:pPr>
              <w:rPr>
                <w:rFonts w:eastAsiaTheme="minorEastAsia"/>
                <w:lang w:eastAsia="zh-CN"/>
              </w:rPr>
            </w:pPr>
            <w:r>
              <w:rPr>
                <w:rFonts w:eastAsia="游明朝" w:hint="eastAsia"/>
                <w:lang w:eastAsia="ja-JP"/>
              </w:rPr>
              <w:t xml:space="preserve">Agree with </w:t>
            </w:r>
            <w:r>
              <w:rPr>
                <w:rFonts w:eastAsia="SimSun"/>
                <w:lang w:eastAsia="zh-CN"/>
              </w:rPr>
              <w:t>moderator’s suggestion.</w:t>
            </w:r>
          </w:p>
        </w:tc>
      </w:tr>
      <w:tr w:rsidR="00BE0195" w14:paraId="61843DD5" w14:textId="77777777">
        <w:trPr>
          <w:trHeight w:val="144"/>
          <w:jc w:val="center"/>
        </w:trPr>
        <w:tc>
          <w:tcPr>
            <w:tcW w:w="1985" w:type="dxa"/>
            <w:shd w:val="clear" w:color="auto" w:fill="auto"/>
          </w:tcPr>
          <w:p w14:paraId="5EA027F6"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4129E774" w14:textId="77777777" w:rsidR="00BE0195" w:rsidRDefault="00414455">
            <w:pPr>
              <w:rPr>
                <w:rFonts w:eastAsia="맑은 고딕"/>
                <w:lang w:eastAsia="ko-KR"/>
              </w:rPr>
            </w:pPr>
            <w:r>
              <w:rPr>
                <w:rFonts w:eastAsia="맑은 고딕" w:hint="eastAsia"/>
                <w:lang w:eastAsia="ko-KR"/>
              </w:rPr>
              <w:t>b)</w:t>
            </w:r>
          </w:p>
        </w:tc>
        <w:tc>
          <w:tcPr>
            <w:tcW w:w="6040" w:type="dxa"/>
          </w:tcPr>
          <w:p w14:paraId="7FA113DF" w14:textId="77777777" w:rsidR="00BE0195" w:rsidRDefault="00BE0195">
            <w:pPr>
              <w:rPr>
                <w:rFonts w:eastAsia="游明朝"/>
                <w:lang w:eastAsia="ja-JP"/>
              </w:rPr>
            </w:pPr>
          </w:p>
        </w:tc>
      </w:tr>
      <w:tr w:rsidR="00BE0195" w14:paraId="5ED94786" w14:textId="77777777">
        <w:trPr>
          <w:trHeight w:val="144"/>
          <w:jc w:val="center"/>
        </w:trPr>
        <w:tc>
          <w:tcPr>
            <w:tcW w:w="1985" w:type="dxa"/>
            <w:shd w:val="clear" w:color="auto" w:fill="auto"/>
          </w:tcPr>
          <w:p w14:paraId="2944FCE8"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56A712AB" w14:textId="77777777" w:rsidR="00BE0195" w:rsidRDefault="00414455">
            <w:pPr>
              <w:rPr>
                <w:rFonts w:ascii="Arial" w:eastAsia="맑은 고딕" w:hAnsi="Arial" w:cs="Arial"/>
                <w:sz w:val="18"/>
                <w:szCs w:val="18"/>
                <w:lang w:eastAsia="ko-KR"/>
              </w:rPr>
            </w:pPr>
            <w:r>
              <w:rPr>
                <w:rFonts w:ascii="Arial" w:eastAsia="맑은 고딕" w:hAnsi="Arial" w:cs="Arial"/>
                <w:sz w:val="18"/>
                <w:szCs w:val="18"/>
                <w:lang w:eastAsia="ko-KR"/>
              </w:rPr>
              <w:t>a</w:t>
            </w:r>
          </w:p>
        </w:tc>
        <w:tc>
          <w:tcPr>
            <w:tcW w:w="6040" w:type="dxa"/>
          </w:tcPr>
          <w:p w14:paraId="62840169" w14:textId="77777777" w:rsidR="00BE0195" w:rsidRDefault="00414455">
            <w:pPr>
              <w:pStyle w:val="Proposal"/>
              <w:tabs>
                <w:tab w:val="clear" w:pos="1304"/>
                <w:tab w:val="left" w:pos="-177"/>
                <w:tab w:val="left" w:pos="93"/>
              </w:tabs>
              <w:spacing w:line="240" w:lineRule="auto"/>
              <w:ind w:left="93"/>
              <w:textAlignment w:val="auto"/>
              <w:rPr>
                <w:rFonts w:cs="Arial"/>
                <w:b w:val="0"/>
                <w:bCs w:val="0"/>
                <w:sz w:val="18"/>
                <w:szCs w:val="18"/>
              </w:rPr>
            </w:pPr>
            <w:bookmarkStart w:id="167" w:name="_Toc95161772"/>
            <w:r>
              <w:rPr>
                <w:rFonts w:cs="Arial"/>
                <w:b w:val="0"/>
                <w:bCs w:val="0"/>
                <w:sz w:val="18"/>
                <w:szCs w:val="18"/>
              </w:rPr>
              <w:t>It is beneficial to have similar handling as CSI report MAC CE, for explicit request procedure, the timer is maintained as the following steps</w:t>
            </w:r>
          </w:p>
          <w:p w14:paraId="7D370A6F" w14:textId="77777777" w:rsidR="00BE0195" w:rsidRDefault="00414455">
            <w:pPr>
              <w:pStyle w:val="Proposal"/>
              <w:tabs>
                <w:tab w:val="clear" w:pos="1304"/>
                <w:tab w:val="left" w:pos="-177"/>
                <w:tab w:val="left" w:pos="93"/>
              </w:tabs>
              <w:spacing w:line="240" w:lineRule="auto"/>
              <w:ind w:left="93"/>
              <w:textAlignment w:val="auto"/>
              <w:rPr>
                <w:rFonts w:cs="Arial"/>
                <w:b w:val="0"/>
                <w:bCs w:val="0"/>
                <w:sz w:val="18"/>
                <w:szCs w:val="18"/>
              </w:rPr>
            </w:pPr>
            <w:r>
              <w:rPr>
                <w:rFonts w:cs="Arial"/>
                <w:b w:val="0"/>
                <w:bCs w:val="0"/>
                <w:sz w:val="18"/>
                <w:szCs w:val="18"/>
              </w:rPr>
              <w:t>The timer is started with the value equal to the latency bound after reception of a request message from UE-B</w:t>
            </w:r>
            <w:bookmarkEnd w:id="167"/>
          </w:p>
          <w:p w14:paraId="439836BD" w14:textId="77777777" w:rsidR="00BE0195" w:rsidRDefault="00414455">
            <w:pPr>
              <w:pStyle w:val="Proposal"/>
              <w:tabs>
                <w:tab w:val="clear" w:pos="1304"/>
                <w:tab w:val="left" w:pos="-177"/>
                <w:tab w:val="left" w:pos="93"/>
              </w:tabs>
              <w:spacing w:line="240" w:lineRule="auto"/>
              <w:ind w:left="93"/>
              <w:textAlignment w:val="auto"/>
              <w:rPr>
                <w:rFonts w:cs="Arial"/>
                <w:b w:val="0"/>
                <w:bCs w:val="0"/>
                <w:sz w:val="18"/>
                <w:szCs w:val="18"/>
              </w:rPr>
            </w:pPr>
            <w:bookmarkStart w:id="168" w:name="_Toc95161773"/>
            <w:r>
              <w:rPr>
                <w:rFonts w:eastAsia="DengXian" w:cs="Arial"/>
                <w:b w:val="0"/>
                <w:bCs w:val="0"/>
                <w:sz w:val="18"/>
                <w:szCs w:val="18"/>
              </w:rPr>
              <w:t>The IUC MAC CE is cancelled upon expiry of the timer</w:t>
            </w:r>
            <w:bookmarkEnd w:id="168"/>
          </w:p>
          <w:p w14:paraId="4178D896" w14:textId="77777777" w:rsidR="00BE0195" w:rsidRDefault="00414455">
            <w:pPr>
              <w:pStyle w:val="Proposal"/>
              <w:tabs>
                <w:tab w:val="clear" w:pos="1304"/>
                <w:tab w:val="left" w:pos="-177"/>
                <w:tab w:val="left" w:pos="93"/>
              </w:tabs>
              <w:spacing w:line="240" w:lineRule="auto"/>
              <w:ind w:left="93"/>
              <w:textAlignment w:val="auto"/>
              <w:rPr>
                <w:rFonts w:cs="Arial"/>
                <w:b w:val="0"/>
                <w:bCs w:val="0"/>
                <w:sz w:val="18"/>
                <w:szCs w:val="18"/>
              </w:rPr>
            </w:pPr>
            <w:bookmarkStart w:id="169" w:name="_Toc95161774"/>
            <w:r>
              <w:rPr>
                <w:rFonts w:eastAsia="DengXian" w:cs="Arial"/>
                <w:b w:val="0"/>
                <w:bCs w:val="0"/>
                <w:sz w:val="18"/>
                <w:szCs w:val="18"/>
              </w:rPr>
              <w:t>The IUC MAC CE is cancelled after the MAC CE is generated.</w:t>
            </w:r>
            <w:bookmarkEnd w:id="169"/>
          </w:p>
          <w:p w14:paraId="5419C9DC" w14:textId="77777777" w:rsidR="00BE0195" w:rsidRDefault="00BE0195">
            <w:pPr>
              <w:rPr>
                <w:rFonts w:ascii="Arial" w:eastAsia="游明朝" w:hAnsi="Arial" w:cs="Arial"/>
                <w:sz w:val="18"/>
                <w:szCs w:val="18"/>
                <w:lang w:eastAsia="ja-JP"/>
              </w:rPr>
            </w:pPr>
          </w:p>
          <w:p w14:paraId="7C61CED1" w14:textId="77777777" w:rsidR="00BE0195" w:rsidRDefault="00414455">
            <w:pPr>
              <w:rPr>
                <w:rFonts w:ascii="Arial" w:eastAsia="游明朝" w:hAnsi="Arial" w:cs="Arial"/>
                <w:sz w:val="18"/>
                <w:szCs w:val="18"/>
                <w:lang w:eastAsia="ja-JP"/>
              </w:rPr>
            </w:pPr>
            <w:r>
              <w:rPr>
                <w:rFonts w:ascii="Arial" w:eastAsia="游明朝" w:hAnsi="Arial" w:cs="Arial"/>
                <w:sz w:val="18"/>
                <w:szCs w:val="18"/>
                <w:lang w:eastAsia="ja-JP"/>
              </w:rPr>
              <w:t xml:space="preserve">For </w:t>
            </w:r>
            <w:proofErr w:type="spellStart"/>
            <w:r>
              <w:rPr>
                <w:rFonts w:ascii="Arial" w:eastAsia="游明朝" w:hAnsi="Arial" w:cs="Arial"/>
                <w:sz w:val="18"/>
                <w:szCs w:val="18"/>
                <w:lang w:eastAsia="ja-JP"/>
              </w:rPr>
              <w:t>non explicit</w:t>
            </w:r>
            <w:proofErr w:type="spellEnd"/>
            <w:r>
              <w:rPr>
                <w:rFonts w:ascii="Arial" w:eastAsia="游明朝" w:hAnsi="Arial" w:cs="Arial"/>
                <w:sz w:val="18"/>
                <w:szCs w:val="18"/>
                <w:lang w:eastAsia="ja-JP"/>
              </w:rPr>
              <w:t xml:space="preserve"> request procedure, the timer is maintained as the following</w:t>
            </w:r>
          </w:p>
          <w:p w14:paraId="4F481638" w14:textId="77777777" w:rsidR="00BE0195" w:rsidRDefault="00414455">
            <w:pPr>
              <w:pStyle w:val="EmailDiscussion"/>
              <w:numPr>
                <w:ilvl w:val="0"/>
                <w:numId w:val="0"/>
              </w:numPr>
              <w:ind w:left="93"/>
              <w:rPr>
                <w:rFonts w:eastAsia="SimSun" w:cs="Arial"/>
                <w:b w:val="0"/>
                <w:sz w:val="18"/>
                <w:szCs w:val="18"/>
              </w:rPr>
            </w:pPr>
            <w:bookmarkStart w:id="170" w:name="_Toc95161776"/>
            <w:r>
              <w:rPr>
                <w:rFonts w:cs="Arial"/>
                <w:b w:val="0"/>
                <w:sz w:val="18"/>
                <w:szCs w:val="18"/>
              </w:rPr>
              <w:t>The timer is started with the value equal to the latency bound after a trigger condition is met</w:t>
            </w:r>
            <w:bookmarkEnd w:id="170"/>
          </w:p>
          <w:p w14:paraId="1B894A92" w14:textId="77777777" w:rsidR="00BE0195" w:rsidRDefault="00414455">
            <w:pPr>
              <w:pStyle w:val="EmailDiscussion"/>
              <w:numPr>
                <w:ilvl w:val="0"/>
                <w:numId w:val="0"/>
              </w:numPr>
              <w:ind w:left="93"/>
              <w:rPr>
                <w:rFonts w:eastAsia="SimSun" w:cs="Arial"/>
                <w:b w:val="0"/>
                <w:sz w:val="18"/>
                <w:szCs w:val="18"/>
              </w:rPr>
            </w:pPr>
            <w:bookmarkStart w:id="171" w:name="_Toc95161777"/>
            <w:r>
              <w:rPr>
                <w:rFonts w:eastAsia="DengXian" w:cs="Arial"/>
                <w:b w:val="0"/>
                <w:sz w:val="18"/>
                <w:szCs w:val="18"/>
              </w:rPr>
              <w:t>The IUC MAC CE is cancelled upon expiry of the timer</w:t>
            </w:r>
            <w:bookmarkEnd w:id="171"/>
          </w:p>
          <w:p w14:paraId="7CFE8FE9" w14:textId="77777777" w:rsidR="00BE0195" w:rsidRDefault="00414455">
            <w:pPr>
              <w:pStyle w:val="EmailDiscussion"/>
              <w:numPr>
                <w:ilvl w:val="0"/>
                <w:numId w:val="0"/>
              </w:numPr>
              <w:ind w:left="93"/>
              <w:rPr>
                <w:rFonts w:cs="Arial"/>
                <w:b w:val="0"/>
                <w:sz w:val="18"/>
                <w:szCs w:val="18"/>
              </w:rPr>
            </w:pPr>
            <w:bookmarkStart w:id="172" w:name="_Toc95161778"/>
            <w:r>
              <w:rPr>
                <w:rFonts w:eastAsia="DengXian" w:cs="Arial"/>
                <w:b w:val="0"/>
                <w:sz w:val="18"/>
                <w:szCs w:val="18"/>
              </w:rPr>
              <w:t>The IUC MAC CE is cancelled after the MAC CE is generated.</w:t>
            </w:r>
            <w:bookmarkEnd w:id="172"/>
          </w:p>
          <w:p w14:paraId="4CE3EBC8" w14:textId="77777777" w:rsidR="00BE0195" w:rsidRDefault="00BE0195">
            <w:pPr>
              <w:rPr>
                <w:rFonts w:ascii="Arial" w:eastAsia="游明朝" w:hAnsi="Arial" w:cs="Arial"/>
                <w:sz w:val="18"/>
                <w:szCs w:val="18"/>
                <w:lang w:eastAsia="ja-JP"/>
              </w:rPr>
            </w:pPr>
          </w:p>
        </w:tc>
      </w:tr>
      <w:tr w:rsidR="00BE0195" w14:paraId="66A726DD" w14:textId="77777777">
        <w:trPr>
          <w:trHeight w:val="144"/>
          <w:jc w:val="center"/>
        </w:trPr>
        <w:tc>
          <w:tcPr>
            <w:tcW w:w="1985" w:type="dxa"/>
            <w:shd w:val="clear" w:color="auto" w:fill="auto"/>
          </w:tcPr>
          <w:p w14:paraId="5099C0C9"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3585C872" w14:textId="77777777" w:rsidR="00BE0195" w:rsidRDefault="00414455">
            <w:pPr>
              <w:rPr>
                <w:rFonts w:ascii="Arial" w:eastAsia="맑은 고딕" w:hAnsi="Arial" w:cs="Arial"/>
                <w:sz w:val="18"/>
                <w:szCs w:val="18"/>
                <w:lang w:eastAsia="ko-KR"/>
              </w:rPr>
            </w:pPr>
            <w:r>
              <w:rPr>
                <w:rFonts w:ascii="Arial" w:eastAsia="맑은 고딕" w:hAnsi="Arial" w:cs="Arial"/>
                <w:sz w:val="18"/>
                <w:szCs w:val="18"/>
                <w:lang w:eastAsia="ko-KR"/>
              </w:rPr>
              <w:t>b</w:t>
            </w:r>
          </w:p>
        </w:tc>
        <w:tc>
          <w:tcPr>
            <w:tcW w:w="6040" w:type="dxa"/>
          </w:tcPr>
          <w:p w14:paraId="686786B1" w14:textId="77777777" w:rsidR="00BE0195" w:rsidRDefault="00414455">
            <w:pPr>
              <w:pStyle w:val="Proposal"/>
              <w:tabs>
                <w:tab w:val="clear" w:pos="1304"/>
                <w:tab w:val="left" w:pos="-177"/>
                <w:tab w:val="left" w:pos="93"/>
              </w:tabs>
              <w:spacing w:line="240" w:lineRule="auto"/>
              <w:ind w:left="93"/>
              <w:textAlignment w:val="auto"/>
              <w:rPr>
                <w:rFonts w:cs="Arial"/>
                <w:b w:val="0"/>
                <w:bCs w:val="0"/>
                <w:sz w:val="18"/>
                <w:szCs w:val="18"/>
              </w:rPr>
            </w:pPr>
            <w:r>
              <w:rPr>
                <w:rFonts w:cs="Arial"/>
                <w:b w:val="0"/>
                <w:bCs w:val="0"/>
                <w:sz w:val="18"/>
                <w:szCs w:val="18"/>
              </w:rPr>
              <w:t>We agree with moderator’s analysis.</w:t>
            </w:r>
          </w:p>
        </w:tc>
      </w:tr>
      <w:tr w:rsidR="00BE0195" w14:paraId="673CF5DB" w14:textId="77777777">
        <w:trPr>
          <w:trHeight w:val="144"/>
          <w:jc w:val="center"/>
        </w:trPr>
        <w:tc>
          <w:tcPr>
            <w:tcW w:w="1985" w:type="dxa"/>
            <w:shd w:val="clear" w:color="auto" w:fill="auto"/>
          </w:tcPr>
          <w:p w14:paraId="358AE213"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2C0FBB0F" w14:textId="77777777" w:rsidR="00BE0195" w:rsidRDefault="00414455">
            <w:pPr>
              <w:rPr>
                <w:rFonts w:ascii="Arial" w:eastAsia="맑은 고딕" w:hAnsi="Arial" w:cs="Arial"/>
                <w:sz w:val="18"/>
                <w:szCs w:val="18"/>
                <w:lang w:eastAsia="ko-KR"/>
              </w:rPr>
            </w:pPr>
            <w:r>
              <w:rPr>
                <w:lang w:eastAsia="zh-CN"/>
              </w:rPr>
              <w:t>a) with comment</w:t>
            </w:r>
          </w:p>
        </w:tc>
        <w:tc>
          <w:tcPr>
            <w:tcW w:w="6040" w:type="dxa"/>
          </w:tcPr>
          <w:p w14:paraId="72880537" w14:textId="77777777" w:rsidR="00BE0195" w:rsidRDefault="00414455">
            <w:pPr>
              <w:pStyle w:val="Proposal"/>
              <w:tabs>
                <w:tab w:val="clear" w:pos="1304"/>
                <w:tab w:val="left" w:pos="-177"/>
                <w:tab w:val="left" w:pos="93"/>
              </w:tabs>
              <w:spacing w:line="240" w:lineRule="auto"/>
              <w:ind w:left="93"/>
              <w:textAlignment w:val="auto"/>
              <w:rPr>
                <w:rFonts w:cs="Arial"/>
                <w:b w:val="0"/>
                <w:bCs w:val="0"/>
                <w:sz w:val="18"/>
                <w:szCs w:val="18"/>
              </w:rPr>
            </w:pPr>
            <w:r>
              <w:rPr>
                <w:rFonts w:eastAsiaTheme="minorEastAsia"/>
              </w:rPr>
              <w:t>A</w:t>
            </w:r>
            <w:r>
              <w:rPr>
                <w:rFonts w:eastAsiaTheme="minorEastAsia" w:hint="eastAsia"/>
              </w:rPr>
              <w:t xml:space="preserve">t least </w:t>
            </w:r>
            <w:r>
              <w:rPr>
                <w:rFonts w:eastAsiaTheme="minorEastAsia"/>
              </w:rPr>
              <w:t>latency bound</w:t>
            </w:r>
            <w:r>
              <w:rPr>
                <w:rFonts w:eastAsiaTheme="minorEastAsia" w:hint="eastAsia"/>
              </w:rPr>
              <w:t xml:space="preserve"> for IUC MAC CE is need. Since value of </w:t>
            </w:r>
            <w:r>
              <w:rPr>
                <w:rFonts w:eastAsiaTheme="minorEastAsia"/>
              </w:rPr>
              <w:t>latency bound</w:t>
            </w:r>
            <w:r>
              <w:rPr>
                <w:rFonts w:eastAsiaTheme="minorEastAsia" w:hint="eastAsia"/>
              </w:rPr>
              <w:t xml:space="preserve"> is related to the TRIVs in IUC MAC CE, how to set the value of </w:t>
            </w:r>
            <w:r>
              <w:rPr>
                <w:rFonts w:eastAsiaTheme="minorEastAsia"/>
              </w:rPr>
              <w:t>latency bound</w:t>
            </w:r>
            <w:r>
              <w:rPr>
                <w:rFonts w:eastAsiaTheme="minorEastAsia" w:hint="eastAsia"/>
              </w:rPr>
              <w:t xml:space="preserve"> for IUC MAC CE can up to UE </w:t>
            </w:r>
            <w:r>
              <w:t>implementation.</w:t>
            </w:r>
            <w:r>
              <w:rPr>
                <w:rFonts w:eastAsiaTheme="minorEastAsia" w:hint="eastAsia"/>
              </w:rPr>
              <w:t xml:space="preserve"> For IUC request MAC CE, we agree with OPPO, enough time should be left for UE-A to provide </w:t>
            </w:r>
            <w:r>
              <w:rPr>
                <w:rFonts w:eastAsiaTheme="minorEastAsia"/>
              </w:rPr>
              <w:t>IUC information</w:t>
            </w:r>
            <w:r>
              <w:rPr>
                <w:rFonts w:eastAsiaTheme="minorEastAsia" w:hint="eastAsia"/>
              </w:rPr>
              <w:t>.</w:t>
            </w:r>
          </w:p>
        </w:tc>
      </w:tr>
      <w:tr w:rsidR="00BE0195" w14:paraId="2299928E" w14:textId="77777777">
        <w:trPr>
          <w:trHeight w:val="144"/>
          <w:jc w:val="center"/>
        </w:trPr>
        <w:tc>
          <w:tcPr>
            <w:tcW w:w="1985" w:type="dxa"/>
            <w:shd w:val="clear" w:color="auto" w:fill="auto"/>
          </w:tcPr>
          <w:p w14:paraId="28B0BB89"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1F173C9B" w14:textId="77777777" w:rsidR="00BE0195" w:rsidRDefault="00414455">
            <w:pPr>
              <w:rPr>
                <w:lang w:eastAsia="zh-CN"/>
              </w:rPr>
            </w:pPr>
            <w:r>
              <w:rPr>
                <w:lang w:eastAsia="zh-CN"/>
              </w:rPr>
              <w:t>Option a)</w:t>
            </w:r>
          </w:p>
        </w:tc>
        <w:tc>
          <w:tcPr>
            <w:tcW w:w="6040" w:type="dxa"/>
          </w:tcPr>
          <w:p w14:paraId="597CC4DF" w14:textId="77777777" w:rsidR="00BE0195" w:rsidRDefault="00414455">
            <w:pPr>
              <w:pStyle w:val="Proposal"/>
              <w:tabs>
                <w:tab w:val="clear" w:pos="1304"/>
                <w:tab w:val="left" w:pos="-177"/>
                <w:tab w:val="left" w:pos="93"/>
              </w:tabs>
              <w:spacing w:line="240" w:lineRule="auto"/>
              <w:ind w:left="93"/>
              <w:textAlignment w:val="auto"/>
              <w:rPr>
                <w:rFonts w:ascii="Times New Roman" w:eastAsiaTheme="minorEastAsia" w:hAnsi="Times New Roman"/>
                <w:b w:val="0"/>
              </w:rPr>
            </w:pPr>
            <w:r>
              <w:rPr>
                <w:rFonts w:ascii="Times New Roman" w:eastAsiaTheme="minorEastAsia" w:hAnsi="Times New Roman"/>
                <w:b w:val="0"/>
              </w:rPr>
              <w:t>We understand a) is needed and this is aligned with the design for CSI reporting MAC CE.</w:t>
            </w:r>
          </w:p>
        </w:tc>
      </w:tr>
      <w:tr w:rsidR="00BE0195" w14:paraId="79003E50" w14:textId="77777777">
        <w:trPr>
          <w:trHeight w:val="144"/>
          <w:jc w:val="center"/>
        </w:trPr>
        <w:tc>
          <w:tcPr>
            <w:tcW w:w="1985" w:type="dxa"/>
            <w:shd w:val="clear" w:color="auto" w:fill="auto"/>
          </w:tcPr>
          <w:p w14:paraId="78980881"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7B8B4288" w14:textId="77777777" w:rsidR="00BE0195" w:rsidRDefault="00414455">
            <w:pPr>
              <w:rPr>
                <w:lang w:eastAsia="zh-CN"/>
              </w:rPr>
            </w:pPr>
            <w:r>
              <w:rPr>
                <w:lang w:eastAsia="zh-CN"/>
              </w:rPr>
              <w:t>a)</w:t>
            </w:r>
          </w:p>
        </w:tc>
        <w:tc>
          <w:tcPr>
            <w:tcW w:w="6040" w:type="dxa"/>
          </w:tcPr>
          <w:p w14:paraId="28845D69" w14:textId="77777777" w:rsidR="00BE0195" w:rsidRDefault="00414455">
            <w:pPr>
              <w:pStyle w:val="Proposal"/>
              <w:tabs>
                <w:tab w:val="clear" w:pos="1304"/>
                <w:tab w:val="left" w:pos="-177"/>
                <w:tab w:val="left" w:pos="93"/>
              </w:tabs>
              <w:spacing w:line="240" w:lineRule="auto"/>
              <w:ind w:left="93"/>
              <w:textAlignment w:val="auto"/>
              <w:rPr>
                <w:rFonts w:ascii="Times New Roman" w:eastAsiaTheme="minorEastAsia" w:hAnsi="Times New Roman"/>
                <w:b w:val="0"/>
              </w:rPr>
            </w:pPr>
            <w:r>
              <w:rPr>
                <w:rFonts w:ascii="Times New Roman" w:eastAsiaTheme="minorEastAsia" w:hAnsi="Times New Roman"/>
                <w:b w:val="0"/>
              </w:rPr>
              <w:t>Same handling as CSI reporting MAC CE</w:t>
            </w:r>
          </w:p>
        </w:tc>
      </w:tr>
      <w:tr w:rsidR="00BE0195" w14:paraId="1FF74555" w14:textId="77777777">
        <w:trPr>
          <w:trHeight w:val="144"/>
          <w:jc w:val="center"/>
        </w:trPr>
        <w:tc>
          <w:tcPr>
            <w:tcW w:w="1985" w:type="dxa"/>
            <w:shd w:val="clear" w:color="auto" w:fill="auto"/>
          </w:tcPr>
          <w:p w14:paraId="1963739C"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1756D48F" w14:textId="77777777" w:rsidR="00BE0195" w:rsidRDefault="00414455">
            <w:pPr>
              <w:rPr>
                <w:lang w:eastAsia="zh-CN"/>
              </w:rPr>
            </w:pPr>
            <w:r>
              <w:rPr>
                <w:rFonts w:hint="eastAsia"/>
                <w:lang w:eastAsia="zh-CN"/>
              </w:rPr>
              <w:t>A</w:t>
            </w:r>
          </w:p>
        </w:tc>
        <w:tc>
          <w:tcPr>
            <w:tcW w:w="6040" w:type="dxa"/>
          </w:tcPr>
          <w:p w14:paraId="79251DDB" w14:textId="77777777" w:rsidR="00BE0195" w:rsidRDefault="00414455">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Pr>
                <w:rFonts w:ascii="Times New Roman" w:eastAsiaTheme="minorEastAsia" w:hAnsi="Times New Roman" w:hint="eastAsia"/>
                <w:b w:val="0"/>
                <w:lang w:val="en-US"/>
              </w:rPr>
              <w:t>Same with CSI reporting MAC CE.</w:t>
            </w:r>
          </w:p>
        </w:tc>
      </w:tr>
      <w:tr w:rsidR="00C326AB" w14:paraId="0944E34B" w14:textId="77777777">
        <w:trPr>
          <w:trHeight w:val="144"/>
          <w:jc w:val="center"/>
        </w:trPr>
        <w:tc>
          <w:tcPr>
            <w:tcW w:w="1985" w:type="dxa"/>
            <w:shd w:val="clear" w:color="auto" w:fill="auto"/>
          </w:tcPr>
          <w:p w14:paraId="74BDBB70" w14:textId="501D7E9D" w:rsidR="00C326AB" w:rsidRDefault="00C326AB">
            <w:pPr>
              <w:rPr>
                <w:rFonts w:eastAsiaTheme="minorEastAsia"/>
                <w:lang w:eastAsia="zh-CN"/>
              </w:rPr>
            </w:pPr>
            <w:r>
              <w:rPr>
                <w:rFonts w:eastAsiaTheme="minorEastAsia"/>
                <w:lang w:eastAsia="zh-CN"/>
              </w:rPr>
              <w:t>Qualcomm</w:t>
            </w:r>
          </w:p>
        </w:tc>
        <w:tc>
          <w:tcPr>
            <w:tcW w:w="1559" w:type="dxa"/>
            <w:shd w:val="clear" w:color="auto" w:fill="auto"/>
          </w:tcPr>
          <w:p w14:paraId="2DCCA024" w14:textId="15D388B2" w:rsidR="00C326AB" w:rsidRDefault="006817E6">
            <w:pPr>
              <w:rPr>
                <w:lang w:eastAsia="zh-CN"/>
              </w:rPr>
            </w:pPr>
            <w:r>
              <w:rPr>
                <w:lang w:eastAsia="zh-CN"/>
              </w:rPr>
              <w:t>a</w:t>
            </w:r>
          </w:p>
        </w:tc>
        <w:tc>
          <w:tcPr>
            <w:tcW w:w="6040" w:type="dxa"/>
          </w:tcPr>
          <w:p w14:paraId="1E2840A6" w14:textId="3163E917" w:rsidR="00C326AB" w:rsidRDefault="006817E6">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Pr>
                <w:rFonts w:ascii="Times New Roman" w:eastAsiaTheme="minorEastAsia" w:hAnsi="Times New Roman"/>
                <w:b w:val="0"/>
                <w:lang w:val="en-US"/>
              </w:rPr>
              <w:t>The latency bound for transmitting IUC is earlier than the selection window starting point at n_T1. Therefore, it’s better for both UE-A and UE-B to know the time window for IUC.</w:t>
            </w:r>
          </w:p>
        </w:tc>
      </w:tr>
      <w:tr w:rsidR="00BB7878" w14:paraId="31C25FA1" w14:textId="77777777">
        <w:trPr>
          <w:trHeight w:val="144"/>
          <w:jc w:val="center"/>
        </w:trPr>
        <w:tc>
          <w:tcPr>
            <w:tcW w:w="1985" w:type="dxa"/>
            <w:shd w:val="clear" w:color="auto" w:fill="auto"/>
          </w:tcPr>
          <w:p w14:paraId="7EE4E54D" w14:textId="14E9F2A2" w:rsidR="00BB7878" w:rsidRDefault="00BB7878">
            <w:pPr>
              <w:rPr>
                <w:rFonts w:eastAsiaTheme="minorEastAsia"/>
                <w:lang w:eastAsia="zh-CN"/>
              </w:rPr>
            </w:pPr>
            <w:r>
              <w:rPr>
                <w:rFonts w:eastAsiaTheme="minorEastAsia"/>
                <w:lang w:eastAsia="zh-CN"/>
              </w:rPr>
              <w:t>Apple</w:t>
            </w:r>
          </w:p>
        </w:tc>
        <w:tc>
          <w:tcPr>
            <w:tcW w:w="1559" w:type="dxa"/>
            <w:shd w:val="clear" w:color="auto" w:fill="auto"/>
          </w:tcPr>
          <w:p w14:paraId="2E3DA84B" w14:textId="74D806E6" w:rsidR="00BB7878" w:rsidRDefault="00BB7878">
            <w:pPr>
              <w:rPr>
                <w:lang w:eastAsia="zh-CN"/>
              </w:rPr>
            </w:pPr>
            <w:r>
              <w:rPr>
                <w:lang w:eastAsia="zh-CN"/>
              </w:rPr>
              <w:t>C.</w:t>
            </w:r>
          </w:p>
        </w:tc>
        <w:tc>
          <w:tcPr>
            <w:tcW w:w="6040" w:type="dxa"/>
          </w:tcPr>
          <w:p w14:paraId="00F41A9B" w14:textId="1662906D" w:rsidR="00BB7878" w:rsidRDefault="00BB7878" w:rsidP="00BB7878">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Pr>
                <w:rFonts w:ascii="Times New Roman" w:eastAsiaTheme="minorEastAsia" w:hAnsi="Times New Roman"/>
                <w:b w:val="0"/>
                <w:lang w:val="en-US"/>
              </w:rPr>
              <w:t>We agree that there is need of latency bound, but we do not agree with the rapporteur of the following:</w:t>
            </w:r>
          </w:p>
          <w:p w14:paraId="5E4B613D" w14:textId="34DE76E6" w:rsidR="00BB7878" w:rsidRDefault="00BB7878" w:rsidP="00BB7878">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Pr>
                <w:rFonts w:ascii="Times New Roman" w:eastAsiaTheme="minorEastAsia" w:hAnsi="Times New Roman"/>
                <w:b w:val="0"/>
                <w:lang w:val="en-US"/>
              </w:rPr>
              <w:t>“</w:t>
            </w:r>
            <w:proofErr w:type="gramStart"/>
            <w:r w:rsidRPr="00BB7878">
              <w:rPr>
                <w:rFonts w:ascii="Times New Roman" w:eastAsiaTheme="minorEastAsia" w:hAnsi="Times New Roman"/>
                <w:b w:val="0"/>
                <w:i/>
                <w:iCs/>
                <w:lang w:val="en-US"/>
              </w:rPr>
              <w:t>when</w:t>
            </w:r>
            <w:proofErr w:type="gramEnd"/>
            <w:r w:rsidRPr="00BB7878">
              <w:rPr>
                <w:rFonts w:ascii="Times New Roman" w:eastAsiaTheme="minorEastAsia" w:hAnsi="Times New Roman"/>
                <w:b w:val="0"/>
                <w:i/>
                <w:iCs/>
                <w:lang w:val="en-US"/>
              </w:rPr>
              <w:t xml:space="preserve"> UE-A decides to send IUC information to UE-B, the latest timing at which IUC information can be transmitted can be implicitly interpreted as the ending point of Selection Window for determining the resource set</w:t>
            </w:r>
            <w:r>
              <w:rPr>
                <w:rFonts w:ascii="Times New Roman" w:eastAsiaTheme="minorEastAsia" w:hAnsi="Times New Roman"/>
                <w:b w:val="0"/>
                <w:lang w:val="en-US"/>
              </w:rPr>
              <w:t>”.</w:t>
            </w:r>
          </w:p>
          <w:p w14:paraId="2A0F6A62" w14:textId="02B237B8" w:rsidR="00BB7878" w:rsidRDefault="00BB7878" w:rsidP="00BB7878">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Pr>
                <w:rFonts w:ascii="Times New Roman" w:eastAsiaTheme="minorEastAsia" w:hAnsi="Times New Roman"/>
                <w:b w:val="0"/>
                <w:lang w:val="en-US"/>
              </w:rPr>
              <w:t>If UE-A sends the IUC MAC CE by the end of resource selection window, then UE-B cannot use any of those information (e.g., preferred resource), the procedure becomes not useful.</w:t>
            </w:r>
          </w:p>
          <w:p w14:paraId="0E6E1FB0" w14:textId="2536EE0F" w:rsidR="00BB7878" w:rsidRDefault="00BB7878" w:rsidP="00BB7878">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Pr>
                <w:rFonts w:ascii="Times New Roman" w:eastAsiaTheme="minorEastAsia" w:hAnsi="Times New Roman"/>
                <w:b w:val="0"/>
                <w:lang w:val="en-US"/>
              </w:rPr>
              <w:t>We are also not sure if UE-B or UE-A needs to run a timer for this procedure to ensure meeting the latency requirements. That is a stage 3 discussion</w:t>
            </w:r>
            <w:proofErr w:type="gramStart"/>
            <w:r>
              <w:rPr>
                <w:rFonts w:ascii="Times New Roman" w:eastAsiaTheme="minorEastAsia" w:hAnsi="Times New Roman"/>
                <w:b w:val="0"/>
                <w:lang w:val="en-US"/>
              </w:rPr>
              <w:t>..</w:t>
            </w:r>
            <w:proofErr w:type="gramEnd"/>
          </w:p>
        </w:tc>
      </w:tr>
      <w:tr w:rsidR="004474D0" w14:paraId="0F938FE3" w14:textId="77777777">
        <w:trPr>
          <w:trHeight w:val="144"/>
          <w:jc w:val="center"/>
        </w:trPr>
        <w:tc>
          <w:tcPr>
            <w:tcW w:w="1985" w:type="dxa"/>
            <w:shd w:val="clear" w:color="auto" w:fill="auto"/>
          </w:tcPr>
          <w:p w14:paraId="0ABF2FBE" w14:textId="1286C6A4" w:rsidR="004474D0" w:rsidRDefault="004474D0">
            <w:pPr>
              <w:rPr>
                <w:rFonts w:eastAsiaTheme="minorEastAsia"/>
                <w:lang w:eastAsia="zh-CN"/>
              </w:rPr>
            </w:pPr>
            <w:r>
              <w:rPr>
                <w:rFonts w:eastAsiaTheme="minorEastAsia" w:hint="eastAsia"/>
                <w:lang w:eastAsia="zh-CN"/>
              </w:rPr>
              <w:lastRenderedPageBreak/>
              <w:t>L</w:t>
            </w:r>
            <w:r>
              <w:rPr>
                <w:rFonts w:eastAsiaTheme="minorEastAsia"/>
                <w:lang w:eastAsia="zh-CN"/>
              </w:rPr>
              <w:t>enovo</w:t>
            </w:r>
          </w:p>
        </w:tc>
        <w:tc>
          <w:tcPr>
            <w:tcW w:w="1559" w:type="dxa"/>
            <w:shd w:val="clear" w:color="auto" w:fill="auto"/>
          </w:tcPr>
          <w:p w14:paraId="63975048" w14:textId="47E0B7B6" w:rsidR="004474D0" w:rsidRPr="004474D0" w:rsidRDefault="004474D0">
            <w:pPr>
              <w:rPr>
                <w:rFonts w:eastAsiaTheme="minorEastAsia"/>
                <w:lang w:eastAsia="zh-CN"/>
              </w:rPr>
            </w:pPr>
            <w:r>
              <w:rPr>
                <w:rFonts w:eastAsiaTheme="minorEastAsia" w:hint="eastAsia"/>
                <w:lang w:eastAsia="zh-CN"/>
              </w:rPr>
              <w:t>a</w:t>
            </w:r>
            <w:r>
              <w:rPr>
                <w:rFonts w:eastAsiaTheme="minorEastAsia"/>
                <w:lang w:eastAsia="zh-CN"/>
              </w:rPr>
              <w:t>)</w:t>
            </w:r>
          </w:p>
        </w:tc>
        <w:tc>
          <w:tcPr>
            <w:tcW w:w="6040" w:type="dxa"/>
          </w:tcPr>
          <w:p w14:paraId="3EEFC634" w14:textId="09E566DF" w:rsidR="004474D0" w:rsidRDefault="00F80BD4" w:rsidP="00BB7878">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sidRPr="00F80BD4">
              <w:rPr>
                <w:rFonts w:ascii="Times New Roman" w:eastAsiaTheme="minorEastAsia" w:hAnsi="Times New Roman"/>
                <w:b w:val="0"/>
                <w:lang w:val="en-US"/>
              </w:rPr>
              <w:t>In order to ensure that the requested IUC information is not outdated when received by UE-B, UE-A should ensure that IUC report, MAC CE is transmitted within the given latency bound.</w:t>
            </w:r>
          </w:p>
        </w:tc>
      </w:tr>
      <w:tr w:rsidR="00D2041E" w14:paraId="67FDD281" w14:textId="77777777">
        <w:trPr>
          <w:trHeight w:val="144"/>
          <w:jc w:val="center"/>
        </w:trPr>
        <w:tc>
          <w:tcPr>
            <w:tcW w:w="1985" w:type="dxa"/>
            <w:shd w:val="clear" w:color="auto" w:fill="auto"/>
          </w:tcPr>
          <w:p w14:paraId="3C176B54" w14:textId="72A8AE33" w:rsidR="00D2041E" w:rsidRDefault="00D2041E" w:rsidP="00D2041E">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697D4443" w14:textId="4C2FDC4D" w:rsidR="00D2041E" w:rsidRDefault="00D2041E" w:rsidP="00D2041E">
            <w:pPr>
              <w:rPr>
                <w:rFonts w:eastAsiaTheme="minorEastAsia"/>
                <w:lang w:eastAsia="zh-CN"/>
              </w:rPr>
            </w:pPr>
            <w:r>
              <w:rPr>
                <w:rFonts w:eastAsiaTheme="minorEastAsia"/>
                <w:lang w:eastAsia="zh-CN"/>
              </w:rPr>
              <w:t>a)</w:t>
            </w:r>
          </w:p>
        </w:tc>
        <w:tc>
          <w:tcPr>
            <w:tcW w:w="6040" w:type="dxa"/>
          </w:tcPr>
          <w:p w14:paraId="05B0BAE0" w14:textId="632366E3" w:rsidR="00D2041E" w:rsidRPr="00F80BD4" w:rsidRDefault="00D2041E" w:rsidP="00D2041E">
            <w:pPr>
              <w:pStyle w:val="Proposal"/>
              <w:tabs>
                <w:tab w:val="clear" w:pos="1304"/>
                <w:tab w:val="left" w:pos="-177"/>
                <w:tab w:val="left" w:pos="93"/>
              </w:tabs>
              <w:spacing w:line="240" w:lineRule="auto"/>
              <w:ind w:left="93"/>
              <w:textAlignment w:val="auto"/>
              <w:rPr>
                <w:rFonts w:ascii="Times New Roman" w:eastAsiaTheme="minorEastAsia" w:hAnsi="Times New Roman"/>
                <w:b w:val="0"/>
                <w:lang w:val="en-US"/>
              </w:rPr>
            </w:pPr>
            <w:r>
              <w:rPr>
                <w:rFonts w:ascii="Times New Roman" w:eastAsiaTheme="minorEastAsia" w:hAnsi="Times New Roman"/>
                <w:b w:val="0"/>
                <w:lang w:val="en-US"/>
              </w:rPr>
              <w:t>Same handling as for CSI reporting is preferred.</w:t>
            </w:r>
          </w:p>
        </w:tc>
      </w:tr>
    </w:tbl>
    <w:p w14:paraId="6C2BA192" w14:textId="77777777" w:rsidR="00BE0195" w:rsidRDefault="00BE0195">
      <w:pPr>
        <w:pStyle w:val="CRCoverPage"/>
        <w:spacing w:after="0"/>
        <w:ind w:leftChars="150" w:left="300"/>
      </w:pPr>
    </w:p>
    <w:p w14:paraId="7D891DC7" w14:textId="07622D84" w:rsidR="00DD6CA4" w:rsidRDefault="00DD6CA4" w:rsidP="00DD6CA4">
      <w:pPr>
        <w:pStyle w:val="CRCoverPage"/>
        <w:spacing w:after="0"/>
        <w:rPr>
          <w:ins w:id="173" w:author="LG-Giwon Park" w:date="2022-02-15T00:17:00Z"/>
          <w:rFonts w:eastAsia="맑은 고딕"/>
          <w:lang w:eastAsia="ko-KR"/>
        </w:rPr>
      </w:pPr>
      <w:ins w:id="174" w:author="LG-Giwon Park" w:date="2022-02-15T00:17:00Z">
        <w:r>
          <w:rPr>
            <w:rFonts w:eastAsia="맑은 고딕" w:hint="eastAsia"/>
            <w:lang w:eastAsia="ko-KR"/>
          </w:rPr>
          <w:t>[</w:t>
        </w:r>
        <w:r>
          <w:rPr>
            <w:rFonts w:eastAsia="맑은 고딕"/>
            <w:lang w:eastAsia="ko-KR"/>
          </w:rPr>
          <w:t>Summary Q4-1</w:t>
        </w:r>
        <w:r>
          <w:rPr>
            <w:rFonts w:eastAsia="맑은 고딕" w:hint="eastAsia"/>
            <w:lang w:eastAsia="ko-KR"/>
          </w:rPr>
          <w:t>]</w:t>
        </w:r>
        <w:r>
          <w:rPr>
            <w:rFonts w:eastAsia="맑은 고딕"/>
            <w:lang w:eastAsia="ko-KR"/>
          </w:rPr>
          <w:t xml:space="preserve"> Out of 1</w:t>
        </w:r>
      </w:ins>
      <w:ins w:id="175" w:author="LG-Giwon Park" w:date="2022-02-15T23:26:00Z">
        <w:r w:rsidR="00D2041E">
          <w:rPr>
            <w:rFonts w:eastAsia="맑은 고딕"/>
            <w:lang w:eastAsia="ko-KR"/>
          </w:rPr>
          <w:t>6</w:t>
        </w:r>
      </w:ins>
      <w:ins w:id="176" w:author="LG-Giwon Park" w:date="2022-02-15T00:17:00Z">
        <w:r>
          <w:rPr>
            <w:rFonts w:eastAsia="맑은 고딕"/>
            <w:lang w:eastAsia="ko-KR"/>
          </w:rPr>
          <w:t xml:space="preserve"> companies</w:t>
        </w:r>
      </w:ins>
    </w:p>
    <w:p w14:paraId="1048501C" w14:textId="20C8452A" w:rsidR="00DD6CA4" w:rsidRDefault="00DD6CA4" w:rsidP="00DD6CA4">
      <w:pPr>
        <w:pStyle w:val="CRCoverPage"/>
        <w:spacing w:after="0"/>
        <w:rPr>
          <w:ins w:id="177" w:author="LG-Giwon Park" w:date="2022-02-15T00:17:00Z"/>
          <w:rFonts w:eastAsia="맑은 고딕"/>
          <w:lang w:eastAsia="ko-KR"/>
        </w:rPr>
      </w:pPr>
      <w:ins w:id="178" w:author="LG-Giwon Park" w:date="2022-02-15T00:17:00Z">
        <w:r>
          <w:rPr>
            <w:rFonts w:eastAsia="맑은 고딕"/>
            <w:lang w:eastAsia="ko-KR"/>
          </w:rPr>
          <w:t>Option a: 1</w:t>
        </w:r>
      </w:ins>
      <w:ins w:id="179" w:author="LG-Giwon Park" w:date="2022-02-15T23:26:00Z">
        <w:r w:rsidR="00D2041E">
          <w:rPr>
            <w:rFonts w:eastAsia="맑은 고딕"/>
            <w:lang w:eastAsia="ko-KR"/>
          </w:rPr>
          <w:t>1</w:t>
        </w:r>
      </w:ins>
    </w:p>
    <w:p w14:paraId="4135FC8B" w14:textId="77777777" w:rsidR="00DD6CA4" w:rsidRDefault="00DD6CA4" w:rsidP="00DD6CA4">
      <w:pPr>
        <w:pStyle w:val="CRCoverPage"/>
        <w:spacing w:after="0"/>
        <w:rPr>
          <w:ins w:id="180" w:author="LG-Giwon Park" w:date="2022-02-15T00:17:00Z"/>
          <w:rFonts w:eastAsia="맑은 고딕"/>
          <w:lang w:eastAsia="ko-KR"/>
        </w:rPr>
      </w:pPr>
      <w:ins w:id="181" w:author="LG-Giwon Park" w:date="2022-02-15T00:17:00Z">
        <w:r>
          <w:rPr>
            <w:rFonts w:eastAsia="맑은 고딕"/>
            <w:lang w:eastAsia="ko-KR"/>
          </w:rPr>
          <w:t>Option b: 3</w:t>
        </w:r>
      </w:ins>
    </w:p>
    <w:p w14:paraId="4F262714" w14:textId="77777777" w:rsidR="00DD6CA4" w:rsidRDefault="00DD6CA4" w:rsidP="00DD6CA4">
      <w:pPr>
        <w:pStyle w:val="CRCoverPage"/>
        <w:spacing w:after="0"/>
        <w:rPr>
          <w:ins w:id="182" w:author="LG-Giwon Park" w:date="2022-02-15T00:17:00Z"/>
          <w:rFonts w:eastAsia="맑은 고딕"/>
          <w:lang w:eastAsia="ko-KR"/>
        </w:rPr>
      </w:pPr>
      <w:ins w:id="183" w:author="LG-Giwon Park" w:date="2022-02-15T00:17:00Z">
        <w:r>
          <w:rPr>
            <w:rFonts w:eastAsia="맑은 고딕"/>
            <w:lang w:eastAsia="ko-KR"/>
          </w:rPr>
          <w:t>Option c: 2</w:t>
        </w:r>
      </w:ins>
    </w:p>
    <w:p w14:paraId="05B60828" w14:textId="77777777" w:rsidR="00DD6CA4" w:rsidRDefault="00DD6CA4" w:rsidP="00DD6CA4">
      <w:pPr>
        <w:pStyle w:val="CRCoverPage"/>
        <w:spacing w:after="0"/>
        <w:rPr>
          <w:ins w:id="184" w:author="LG-Giwon Park" w:date="2022-02-15T00:17:00Z"/>
          <w:rFonts w:eastAsia="맑은 고딕"/>
          <w:lang w:eastAsia="ko-KR"/>
        </w:rPr>
      </w:pPr>
      <w:ins w:id="185" w:author="LG-Giwon Park" w:date="2022-02-15T00:17:00Z">
        <w:r>
          <w:rPr>
            <w:rFonts w:eastAsia="맑은 고딕"/>
            <w:lang w:eastAsia="ko-KR"/>
          </w:rPr>
          <w:t xml:space="preserve">- </w:t>
        </w:r>
        <w:r>
          <w:rPr>
            <w:lang w:eastAsia="zh-CN"/>
          </w:rPr>
          <w:t>It’s better to specify the latency bound restriction by description text in MAC and leave the IUC MAC CE cancel to UE implementation. (Xiaomi)</w:t>
        </w:r>
      </w:ins>
    </w:p>
    <w:p w14:paraId="33638A7F" w14:textId="77777777" w:rsidR="00DD6CA4" w:rsidRDefault="00DD6CA4" w:rsidP="00DD6CA4">
      <w:pPr>
        <w:pStyle w:val="CRCoverPage"/>
        <w:spacing w:after="0"/>
        <w:rPr>
          <w:ins w:id="186" w:author="LG-Giwon Park" w:date="2022-02-15T00:17:00Z"/>
          <w:lang w:eastAsia="zh-CN"/>
        </w:rPr>
      </w:pPr>
      <w:ins w:id="187" w:author="LG-Giwon Park" w:date="2022-02-15T00:17:00Z">
        <w:r w:rsidRPr="00D45A08">
          <w:rPr>
            <w:rFonts w:hint="eastAsia"/>
            <w:lang w:eastAsia="zh-CN"/>
          </w:rPr>
          <w:t xml:space="preserve">- </w:t>
        </w:r>
        <w:r>
          <w:rPr>
            <w:lang w:eastAsia="zh-CN"/>
          </w:rPr>
          <w:t>N</w:t>
        </w:r>
        <w:r w:rsidRPr="00D45A08">
          <w:rPr>
            <w:lang w:eastAsia="zh-CN"/>
          </w:rPr>
          <w:t>ot sure if UE-B or UE-A needs to run a timer for this procedure to ensure meeting the latency requirements. That is a stage 3 discussion.</w:t>
        </w:r>
        <w:r>
          <w:rPr>
            <w:lang w:eastAsia="zh-CN"/>
          </w:rPr>
          <w:t xml:space="preserve"> (Apple)</w:t>
        </w:r>
      </w:ins>
    </w:p>
    <w:p w14:paraId="0CC50B2C" w14:textId="77777777" w:rsidR="00DD6CA4" w:rsidRDefault="00DD6CA4" w:rsidP="00DD6CA4">
      <w:pPr>
        <w:pStyle w:val="CRCoverPage"/>
        <w:spacing w:after="0"/>
        <w:rPr>
          <w:ins w:id="188" w:author="LG-Giwon Park" w:date="2022-02-15T00:17:00Z"/>
          <w:lang w:eastAsia="zh-CN"/>
        </w:rPr>
      </w:pPr>
    </w:p>
    <w:p w14:paraId="7E4A5313" w14:textId="77777777" w:rsidR="00DD6CA4" w:rsidRPr="00D45A08" w:rsidRDefault="00DD6CA4" w:rsidP="00DD6CA4">
      <w:pPr>
        <w:pStyle w:val="CRCoverPage"/>
        <w:spacing w:after="0"/>
        <w:rPr>
          <w:ins w:id="189" w:author="LG-Giwon Park" w:date="2022-02-15T00:17:00Z"/>
          <w:lang w:eastAsia="zh-CN"/>
        </w:rPr>
      </w:pPr>
      <w:ins w:id="190" w:author="LG-Giwon Park" w:date="2022-02-15T00:17:00Z">
        <w:r>
          <w:rPr>
            <w:lang w:eastAsia="zh-CN"/>
          </w:rPr>
          <w:t>Majority view is supporting a mechanism for timer-based latency bound restriction for transmission of UE-A’s IUC information.</w:t>
        </w:r>
      </w:ins>
    </w:p>
    <w:p w14:paraId="32307869" w14:textId="6215AF56" w:rsidR="002B25F6" w:rsidRPr="002B25F6" w:rsidRDefault="00DD6CA4" w:rsidP="00DD6CA4">
      <w:pPr>
        <w:pStyle w:val="CRCoverPage"/>
        <w:spacing w:after="0"/>
      </w:pPr>
      <w:ins w:id="191" w:author="LG-Giwon Park" w:date="2022-02-15T00:17:00Z">
        <w:r w:rsidRPr="00FF58DB">
          <w:rPr>
            <w:rFonts w:eastAsia="맑은 고딕"/>
            <w:b/>
            <w:lang w:eastAsia="ko-KR"/>
          </w:rPr>
          <w:t xml:space="preserve">Recommendation </w:t>
        </w:r>
        <w:r>
          <w:rPr>
            <w:rFonts w:eastAsia="맑은 고딕"/>
            <w:b/>
            <w:lang w:eastAsia="ko-KR"/>
          </w:rPr>
          <w:t>4</w:t>
        </w:r>
        <w:r w:rsidRPr="00FF58DB">
          <w:rPr>
            <w:rFonts w:eastAsia="맑은 고딕"/>
            <w:b/>
            <w:lang w:eastAsia="ko-KR"/>
          </w:rPr>
          <w:t>-</w:t>
        </w:r>
        <w:r>
          <w:rPr>
            <w:rFonts w:eastAsia="맑은 고딕"/>
            <w:b/>
            <w:lang w:eastAsia="ko-KR"/>
          </w:rPr>
          <w:t>1</w:t>
        </w:r>
        <w:r w:rsidRPr="00FF58DB">
          <w:rPr>
            <w:rFonts w:eastAsia="맑은 고딕"/>
            <w:b/>
            <w:lang w:eastAsia="ko-KR"/>
          </w:rPr>
          <w:t>:</w:t>
        </w:r>
        <w:r>
          <w:rPr>
            <w:rFonts w:eastAsia="맑은 고딕"/>
            <w:b/>
            <w:lang w:eastAsia="ko-KR"/>
          </w:rPr>
          <w:t xml:space="preserve"> </w:t>
        </w:r>
      </w:ins>
      <w:ins w:id="192" w:author="LG-Giwon Park" w:date="2022-02-17T18:26:00Z">
        <w:r w:rsidR="00882A90">
          <w:rPr>
            <w:rFonts w:eastAsia="맑은 고딕"/>
            <w:b/>
            <w:lang w:eastAsia="ko-KR"/>
          </w:rPr>
          <w:t xml:space="preserve">[11/16] </w:t>
        </w:r>
      </w:ins>
      <w:ins w:id="193" w:author="LG-Giwon Park" w:date="2022-02-15T00:17:00Z">
        <w:r>
          <w:rPr>
            <w:rFonts w:eastAsia="맑은 고딕"/>
            <w:b/>
            <w:lang w:eastAsia="ko-KR"/>
          </w:rPr>
          <w:t>RAN2 i</w:t>
        </w:r>
        <w:r w:rsidRPr="00D45A08">
          <w:rPr>
            <w:rFonts w:eastAsia="맑은 고딕"/>
            <w:b/>
            <w:lang w:eastAsia="ko-KR"/>
          </w:rPr>
          <w:t>ntroduce</w:t>
        </w:r>
        <w:r>
          <w:rPr>
            <w:rFonts w:eastAsia="맑은 고딕"/>
            <w:b/>
            <w:lang w:eastAsia="ko-KR"/>
          </w:rPr>
          <w:t>s</w:t>
        </w:r>
        <w:r w:rsidRPr="00D45A08">
          <w:rPr>
            <w:rFonts w:eastAsia="맑은 고딕"/>
            <w:b/>
            <w:lang w:eastAsia="ko-KR"/>
          </w:rPr>
          <w:t xml:space="preserve"> a mechanism </w:t>
        </w:r>
      </w:ins>
      <w:ins w:id="194" w:author="LG-Giwon Park" w:date="2022-02-15T22:21:00Z">
        <w:r w:rsidR="00B25A68">
          <w:rPr>
            <w:rFonts w:eastAsia="맑은 고딕"/>
            <w:b/>
            <w:lang w:eastAsia="ko-KR"/>
          </w:rPr>
          <w:t>of</w:t>
        </w:r>
      </w:ins>
      <w:ins w:id="195" w:author="LG-Giwon Park" w:date="2022-02-15T00:17:00Z">
        <w:r w:rsidRPr="00D45A08">
          <w:rPr>
            <w:rFonts w:eastAsia="맑은 고딕"/>
            <w:b/>
            <w:lang w:eastAsia="ko-KR"/>
          </w:rPr>
          <w:t xml:space="preserve"> timer-based latency bound restriction for transmission of UE-A’s IUC information</w:t>
        </w:r>
        <w:r>
          <w:rPr>
            <w:rFonts w:eastAsia="맑은 고딕"/>
            <w:b/>
            <w:lang w:eastAsia="ko-KR"/>
          </w:rPr>
          <w:t>.</w:t>
        </w:r>
      </w:ins>
    </w:p>
    <w:p w14:paraId="088810EA" w14:textId="77777777" w:rsidR="002B25F6" w:rsidRPr="00D45A08" w:rsidRDefault="002B25F6">
      <w:pPr>
        <w:pStyle w:val="CRCoverPage"/>
        <w:spacing w:after="0"/>
        <w:ind w:leftChars="150" w:left="300"/>
      </w:pPr>
    </w:p>
    <w:p w14:paraId="60E25A1E" w14:textId="77777777" w:rsidR="00BE0195" w:rsidRDefault="00414455">
      <w:pPr>
        <w:rPr>
          <w:rFonts w:eastAsia="MS Mincho"/>
          <w:b/>
        </w:rPr>
      </w:pPr>
      <w:r>
        <w:rPr>
          <w:rFonts w:eastAsia="MS Mincho"/>
          <w:b/>
        </w:rPr>
        <w:t>Q4-2: If your company answered option “A” to Q4.1, which option would your company prefer for the applied scenario for the latency bound for the transmission of UE-A’s IUC information, i.e., explicit request based case, condition based case?</w:t>
      </w:r>
    </w:p>
    <w:p w14:paraId="66A8294E" w14:textId="77777777" w:rsidR="00BE0195" w:rsidRDefault="00414455">
      <w:pPr>
        <w:numPr>
          <w:ilvl w:val="0"/>
          <w:numId w:val="18"/>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E</w:t>
      </w:r>
      <w:r>
        <w:rPr>
          <w:rFonts w:eastAsia="맑은 고딕" w:hint="eastAsia"/>
          <w:b/>
          <w:lang w:eastAsia="ko-KR"/>
        </w:rPr>
        <w:t xml:space="preserve">xplicit </w:t>
      </w:r>
      <w:r>
        <w:rPr>
          <w:rFonts w:eastAsia="맑은 고딕"/>
          <w:b/>
          <w:lang w:eastAsia="ko-KR"/>
        </w:rPr>
        <w:t>request-</w:t>
      </w:r>
      <w:r>
        <w:rPr>
          <w:rFonts w:eastAsia="맑은 고딕" w:hint="eastAsia"/>
          <w:b/>
          <w:lang w:eastAsia="ko-KR"/>
        </w:rPr>
        <w:t>based</w:t>
      </w:r>
      <w:r>
        <w:rPr>
          <w:rFonts w:eastAsia="맑은 고딕"/>
          <w:b/>
          <w:lang w:eastAsia="ko-KR"/>
        </w:rPr>
        <w:t xml:space="preserve"> case only</w:t>
      </w:r>
    </w:p>
    <w:p w14:paraId="5C459191" w14:textId="77777777" w:rsidR="00BE0195" w:rsidRDefault="00414455">
      <w:pPr>
        <w:numPr>
          <w:ilvl w:val="0"/>
          <w:numId w:val="18"/>
        </w:numPr>
        <w:overflowPunct w:val="0"/>
        <w:autoSpaceDE w:val="0"/>
        <w:autoSpaceDN w:val="0"/>
        <w:adjustRightInd w:val="0"/>
        <w:spacing w:after="180" w:line="240" w:lineRule="auto"/>
        <w:textAlignment w:val="baseline"/>
        <w:rPr>
          <w:rFonts w:eastAsia="맑은 고딕"/>
          <w:b/>
          <w:lang w:eastAsia="ko-KR"/>
        </w:rPr>
      </w:pPr>
      <w:r>
        <w:rPr>
          <w:rFonts w:eastAsia="MS Mincho"/>
          <w:b/>
        </w:rPr>
        <w:t>Condition-based case</w:t>
      </w:r>
      <w:r>
        <w:rPr>
          <w:rFonts w:eastAsia="맑은 고딕"/>
          <w:b/>
          <w:lang w:eastAsia="ko-KR"/>
        </w:rPr>
        <w:t xml:space="preserve"> only</w:t>
      </w:r>
    </w:p>
    <w:p w14:paraId="73EE47A8" w14:textId="77777777" w:rsidR="00BE0195" w:rsidRDefault="00414455">
      <w:pPr>
        <w:numPr>
          <w:ilvl w:val="0"/>
          <w:numId w:val="18"/>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 xml:space="preserve">Both </w:t>
      </w:r>
      <w:r>
        <w:rPr>
          <w:rFonts w:eastAsia="MS Mincho"/>
          <w:b/>
        </w:rPr>
        <w:t>explicit request case and condition-based case</w:t>
      </w:r>
    </w:p>
    <w:p w14:paraId="173FEC06" w14:textId="77777777" w:rsidR="00BE0195" w:rsidRDefault="00414455">
      <w:pPr>
        <w:numPr>
          <w:ilvl w:val="0"/>
          <w:numId w:val="18"/>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6584FA9C" w14:textId="77777777">
        <w:trPr>
          <w:trHeight w:val="144"/>
          <w:jc w:val="center"/>
        </w:trPr>
        <w:tc>
          <w:tcPr>
            <w:tcW w:w="1985" w:type="dxa"/>
            <w:shd w:val="clear" w:color="auto" w:fill="BFBFBF"/>
          </w:tcPr>
          <w:p w14:paraId="0A4E5C8D"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7B4153CD"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1438E3B9"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1B0F087C" w14:textId="77777777">
        <w:trPr>
          <w:trHeight w:val="144"/>
          <w:jc w:val="center"/>
        </w:trPr>
        <w:tc>
          <w:tcPr>
            <w:tcW w:w="1985" w:type="dxa"/>
            <w:shd w:val="clear" w:color="auto" w:fill="auto"/>
          </w:tcPr>
          <w:p w14:paraId="398F1AAC" w14:textId="77777777" w:rsidR="00BE0195" w:rsidRDefault="00414455">
            <w:r>
              <w:t>OPPO</w:t>
            </w:r>
          </w:p>
        </w:tc>
        <w:tc>
          <w:tcPr>
            <w:tcW w:w="1559" w:type="dxa"/>
            <w:shd w:val="clear" w:color="auto" w:fill="auto"/>
          </w:tcPr>
          <w:p w14:paraId="41FF16D2" w14:textId="77777777" w:rsidR="00BE0195" w:rsidRDefault="00414455">
            <w:r>
              <w:t>at least a)</w:t>
            </w:r>
          </w:p>
        </w:tc>
        <w:tc>
          <w:tcPr>
            <w:tcW w:w="6040" w:type="dxa"/>
          </w:tcPr>
          <w:p w14:paraId="721B4410" w14:textId="77777777" w:rsidR="00BE0195" w:rsidRDefault="00414455">
            <w:r>
              <w:t>It is clearly needed for request-based case. For condition-based case, since the [T1, T2] window can only be up to UE-A implementation, there seems no much gain as compared to request-based case.</w:t>
            </w:r>
          </w:p>
        </w:tc>
      </w:tr>
      <w:tr w:rsidR="00BE0195" w14:paraId="61E79BE5" w14:textId="77777777">
        <w:trPr>
          <w:trHeight w:val="144"/>
          <w:jc w:val="center"/>
        </w:trPr>
        <w:tc>
          <w:tcPr>
            <w:tcW w:w="1985" w:type="dxa"/>
            <w:shd w:val="clear" w:color="auto" w:fill="auto"/>
          </w:tcPr>
          <w:p w14:paraId="2AC53B77" w14:textId="77777777" w:rsidR="00BE0195" w:rsidRDefault="00414455">
            <w:pPr>
              <w:rPr>
                <w:rFonts w:eastAsia="DengXian"/>
                <w:lang w:eastAsia="zh-CN"/>
              </w:rPr>
            </w:pPr>
            <w:r>
              <w:rPr>
                <w:rFonts w:eastAsia="DengXian"/>
                <w:lang w:eastAsia="zh-CN"/>
              </w:rPr>
              <w:t>Intel</w:t>
            </w:r>
          </w:p>
        </w:tc>
        <w:tc>
          <w:tcPr>
            <w:tcW w:w="1559" w:type="dxa"/>
            <w:shd w:val="clear" w:color="auto" w:fill="auto"/>
          </w:tcPr>
          <w:p w14:paraId="6B870378" w14:textId="77777777" w:rsidR="00BE0195" w:rsidRDefault="00414455">
            <w:pPr>
              <w:rPr>
                <w:rFonts w:eastAsia="DengXian"/>
                <w:lang w:eastAsia="zh-CN"/>
              </w:rPr>
            </w:pPr>
            <w:r>
              <w:rPr>
                <w:rFonts w:eastAsia="DengXian"/>
                <w:lang w:eastAsia="zh-CN"/>
              </w:rPr>
              <w:t>a)</w:t>
            </w:r>
          </w:p>
        </w:tc>
        <w:tc>
          <w:tcPr>
            <w:tcW w:w="6040" w:type="dxa"/>
          </w:tcPr>
          <w:p w14:paraId="359CF81F" w14:textId="77777777" w:rsidR="00BE0195" w:rsidRDefault="00414455">
            <w:r>
              <w:t>It makes more sense to have this latency bound applicable for the explicit request case</w:t>
            </w:r>
          </w:p>
        </w:tc>
      </w:tr>
      <w:tr w:rsidR="00BE0195" w14:paraId="44A7F88A" w14:textId="77777777">
        <w:trPr>
          <w:trHeight w:val="144"/>
          <w:jc w:val="center"/>
        </w:trPr>
        <w:tc>
          <w:tcPr>
            <w:tcW w:w="1985" w:type="dxa"/>
            <w:shd w:val="clear" w:color="auto" w:fill="auto"/>
          </w:tcPr>
          <w:p w14:paraId="0D5489D8" w14:textId="77777777" w:rsidR="00BE0195" w:rsidRDefault="00414455">
            <w:pPr>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7F38DB49" w14:textId="77777777" w:rsidR="00BE0195" w:rsidRDefault="00414455">
            <w:pPr>
              <w:rPr>
                <w:rFonts w:eastAsia="DengXian"/>
                <w:lang w:eastAsia="zh-CN"/>
              </w:rPr>
            </w:pPr>
            <w:r>
              <w:rPr>
                <w:rFonts w:eastAsiaTheme="minorEastAsia" w:hint="eastAsia"/>
                <w:lang w:eastAsia="zh-CN"/>
              </w:rPr>
              <w:t>c</w:t>
            </w:r>
          </w:p>
        </w:tc>
        <w:tc>
          <w:tcPr>
            <w:tcW w:w="6040" w:type="dxa"/>
          </w:tcPr>
          <w:p w14:paraId="43418C16" w14:textId="77777777" w:rsidR="00BE0195" w:rsidRDefault="00414455">
            <w:r>
              <w:rPr>
                <w:rFonts w:eastAsiaTheme="minorEastAsia"/>
                <w:lang w:eastAsia="zh-CN"/>
              </w:rPr>
              <w:t xml:space="preserve">Prefer unified solution. </w:t>
            </w:r>
          </w:p>
        </w:tc>
      </w:tr>
      <w:tr w:rsidR="00BE0195" w14:paraId="2D750EB6" w14:textId="77777777">
        <w:trPr>
          <w:trHeight w:val="144"/>
          <w:jc w:val="center"/>
        </w:trPr>
        <w:tc>
          <w:tcPr>
            <w:tcW w:w="1985" w:type="dxa"/>
            <w:shd w:val="clear" w:color="auto" w:fill="auto"/>
          </w:tcPr>
          <w:p w14:paraId="7AF6AA15" w14:textId="77777777" w:rsidR="00BE0195" w:rsidRDefault="00414455">
            <w:pPr>
              <w:rPr>
                <w:rFonts w:eastAsiaTheme="minorEastAsia"/>
                <w:lang w:eastAsia="zh-CN"/>
              </w:rPr>
            </w:pPr>
            <w:r>
              <w:rPr>
                <w:rFonts w:eastAsiaTheme="minorEastAsia"/>
                <w:lang w:eastAsia="zh-CN"/>
              </w:rPr>
              <w:t>Ericsson</w:t>
            </w:r>
          </w:p>
        </w:tc>
        <w:tc>
          <w:tcPr>
            <w:tcW w:w="1559" w:type="dxa"/>
            <w:shd w:val="clear" w:color="auto" w:fill="auto"/>
          </w:tcPr>
          <w:p w14:paraId="63E7F3AB" w14:textId="77777777" w:rsidR="00BE0195" w:rsidRDefault="00414455">
            <w:pPr>
              <w:rPr>
                <w:rFonts w:eastAsiaTheme="minorEastAsia"/>
                <w:lang w:eastAsia="zh-CN"/>
              </w:rPr>
            </w:pPr>
            <w:r>
              <w:rPr>
                <w:rFonts w:eastAsiaTheme="minorEastAsia"/>
                <w:lang w:eastAsia="zh-CN"/>
              </w:rPr>
              <w:t>c</w:t>
            </w:r>
          </w:p>
        </w:tc>
        <w:tc>
          <w:tcPr>
            <w:tcW w:w="6040" w:type="dxa"/>
          </w:tcPr>
          <w:p w14:paraId="547BD3B1" w14:textId="77777777" w:rsidR="00BE0195" w:rsidRDefault="00BE0195">
            <w:pPr>
              <w:rPr>
                <w:rFonts w:eastAsiaTheme="minorEastAsia"/>
                <w:lang w:eastAsia="zh-CN"/>
              </w:rPr>
            </w:pPr>
          </w:p>
        </w:tc>
      </w:tr>
      <w:tr w:rsidR="00BE0195" w14:paraId="46B9572C" w14:textId="77777777">
        <w:trPr>
          <w:trHeight w:val="144"/>
          <w:jc w:val="center"/>
        </w:trPr>
        <w:tc>
          <w:tcPr>
            <w:tcW w:w="1985" w:type="dxa"/>
            <w:shd w:val="clear" w:color="auto" w:fill="auto"/>
          </w:tcPr>
          <w:p w14:paraId="7EC214AF" w14:textId="77777777" w:rsidR="00BE0195" w:rsidRDefault="00414455">
            <w:pPr>
              <w:rPr>
                <w:rFonts w:eastAsiaTheme="minorEastAsia"/>
                <w:lang w:eastAsia="zh-CN"/>
              </w:rPr>
            </w:pPr>
            <w:r>
              <w:rPr>
                <w:rFonts w:eastAsia="DengXian" w:hint="eastAsia"/>
                <w:lang w:eastAsia="zh-CN"/>
              </w:rPr>
              <w:t>CATT</w:t>
            </w:r>
          </w:p>
        </w:tc>
        <w:tc>
          <w:tcPr>
            <w:tcW w:w="1559" w:type="dxa"/>
            <w:shd w:val="clear" w:color="auto" w:fill="auto"/>
          </w:tcPr>
          <w:p w14:paraId="76A08318" w14:textId="77777777" w:rsidR="00BE0195" w:rsidRDefault="00414455">
            <w:pPr>
              <w:rPr>
                <w:rFonts w:eastAsiaTheme="minorEastAsia"/>
                <w:lang w:eastAsia="zh-CN"/>
              </w:rPr>
            </w:pPr>
            <w:r>
              <w:t>a)</w:t>
            </w:r>
            <w:r>
              <w:rPr>
                <w:rFonts w:hint="eastAsia"/>
              </w:rPr>
              <w:t xml:space="preserve"> </w:t>
            </w:r>
            <w:r>
              <w:rPr>
                <w:rFonts w:eastAsiaTheme="minorEastAsia" w:hint="eastAsia"/>
              </w:rPr>
              <w:t xml:space="preserve"> o</w:t>
            </w:r>
            <w:r>
              <w:rPr>
                <w:rFonts w:hint="eastAsia"/>
              </w:rPr>
              <w:t>r c)</w:t>
            </w:r>
          </w:p>
        </w:tc>
        <w:tc>
          <w:tcPr>
            <w:tcW w:w="6040" w:type="dxa"/>
          </w:tcPr>
          <w:p w14:paraId="06D223F0" w14:textId="77777777" w:rsidR="00BE0195" w:rsidRDefault="00414455">
            <w:pPr>
              <w:rPr>
                <w:rFonts w:eastAsiaTheme="minorEastAsia"/>
                <w:lang w:eastAsia="zh-CN"/>
              </w:rPr>
            </w:pPr>
            <w:r>
              <w:rPr>
                <w:rFonts w:eastAsiaTheme="minorEastAsia" w:hint="eastAsia"/>
                <w:lang w:eastAsia="zh-CN"/>
              </w:rPr>
              <w:t>Since the resources in IUC MAC CE are valid in a range of time, it should be avoided to transmission when it is invalid.</w:t>
            </w:r>
          </w:p>
        </w:tc>
      </w:tr>
      <w:tr w:rsidR="00BE0195" w14:paraId="4E42A8D4" w14:textId="77777777">
        <w:trPr>
          <w:trHeight w:val="144"/>
          <w:jc w:val="center"/>
        </w:trPr>
        <w:tc>
          <w:tcPr>
            <w:tcW w:w="1985" w:type="dxa"/>
            <w:shd w:val="clear" w:color="auto" w:fill="auto"/>
          </w:tcPr>
          <w:p w14:paraId="4F521A89" w14:textId="198DBEE7" w:rsidR="00BE0195" w:rsidRDefault="008F671F">
            <w:pPr>
              <w:rPr>
                <w:rFonts w:eastAsia="DengXian"/>
                <w:lang w:eastAsia="zh-CN"/>
              </w:rPr>
            </w:pPr>
            <w:r>
              <w:rPr>
                <w:rFonts w:eastAsia="DengXian"/>
                <w:lang w:eastAsia="zh-CN"/>
              </w:rPr>
              <w:lastRenderedPageBreak/>
              <w:t>V</w:t>
            </w:r>
            <w:r w:rsidR="00414455">
              <w:rPr>
                <w:rFonts w:eastAsia="DengXian"/>
                <w:lang w:eastAsia="zh-CN"/>
              </w:rPr>
              <w:t>ivo</w:t>
            </w:r>
          </w:p>
        </w:tc>
        <w:tc>
          <w:tcPr>
            <w:tcW w:w="1559" w:type="dxa"/>
            <w:shd w:val="clear" w:color="auto" w:fill="auto"/>
          </w:tcPr>
          <w:p w14:paraId="1BD0D4A9" w14:textId="77777777" w:rsidR="00BE0195" w:rsidRDefault="00414455">
            <w:r>
              <w:t>c)</w:t>
            </w:r>
          </w:p>
        </w:tc>
        <w:tc>
          <w:tcPr>
            <w:tcW w:w="6040" w:type="dxa"/>
          </w:tcPr>
          <w:p w14:paraId="357B1789" w14:textId="77777777" w:rsidR="00BE0195" w:rsidRDefault="00BE0195">
            <w:pPr>
              <w:rPr>
                <w:rFonts w:eastAsiaTheme="minorEastAsia"/>
                <w:lang w:eastAsia="zh-CN"/>
              </w:rPr>
            </w:pPr>
          </w:p>
        </w:tc>
      </w:tr>
      <w:tr w:rsidR="00BE0195" w14:paraId="0A57D484" w14:textId="77777777">
        <w:trPr>
          <w:trHeight w:val="144"/>
          <w:jc w:val="center"/>
        </w:trPr>
        <w:tc>
          <w:tcPr>
            <w:tcW w:w="1985" w:type="dxa"/>
            <w:shd w:val="clear" w:color="auto" w:fill="auto"/>
          </w:tcPr>
          <w:p w14:paraId="6E53A07C" w14:textId="77777777" w:rsidR="00BE0195" w:rsidRDefault="00414455">
            <w:pPr>
              <w:rPr>
                <w:rFonts w:eastAsia="DengXian"/>
                <w:lang w:eastAsia="zh-CN"/>
              </w:rPr>
            </w:pPr>
            <w:r>
              <w:rPr>
                <w:rFonts w:eastAsia="DengXian"/>
                <w:lang w:eastAsia="zh-CN"/>
              </w:rPr>
              <w:t>Samsung</w:t>
            </w:r>
          </w:p>
        </w:tc>
        <w:tc>
          <w:tcPr>
            <w:tcW w:w="1559" w:type="dxa"/>
            <w:shd w:val="clear" w:color="auto" w:fill="auto"/>
          </w:tcPr>
          <w:p w14:paraId="19409C3A" w14:textId="77777777" w:rsidR="00BE0195" w:rsidRDefault="00414455">
            <w:r>
              <w:t xml:space="preserve">a) </w:t>
            </w:r>
          </w:p>
        </w:tc>
        <w:tc>
          <w:tcPr>
            <w:tcW w:w="6040" w:type="dxa"/>
          </w:tcPr>
          <w:p w14:paraId="5EB61531" w14:textId="77777777" w:rsidR="00BE0195" w:rsidRDefault="00BE0195">
            <w:pPr>
              <w:rPr>
                <w:rFonts w:eastAsiaTheme="minorEastAsia"/>
                <w:lang w:eastAsia="zh-CN"/>
              </w:rPr>
            </w:pPr>
          </w:p>
        </w:tc>
      </w:tr>
      <w:tr w:rsidR="00BE0195" w14:paraId="13FC4AE4" w14:textId="77777777">
        <w:trPr>
          <w:trHeight w:val="144"/>
          <w:jc w:val="center"/>
        </w:trPr>
        <w:tc>
          <w:tcPr>
            <w:tcW w:w="1985" w:type="dxa"/>
            <w:shd w:val="clear" w:color="auto" w:fill="auto"/>
          </w:tcPr>
          <w:p w14:paraId="66808C04" w14:textId="77777777" w:rsidR="00BE0195" w:rsidRDefault="00414455">
            <w:pPr>
              <w:rPr>
                <w:rFonts w:eastAsia="DengXian"/>
                <w:lang w:eastAsia="zh-CN"/>
              </w:rPr>
            </w:pPr>
            <w:r>
              <w:rPr>
                <w:rFonts w:eastAsia="DengXian" w:hint="eastAsia"/>
                <w:lang w:eastAsia="zh-CN"/>
              </w:rPr>
              <w:t>ZTE</w:t>
            </w:r>
          </w:p>
        </w:tc>
        <w:tc>
          <w:tcPr>
            <w:tcW w:w="1559" w:type="dxa"/>
            <w:shd w:val="clear" w:color="auto" w:fill="auto"/>
          </w:tcPr>
          <w:p w14:paraId="6C885AE7" w14:textId="77777777" w:rsidR="00BE0195" w:rsidRDefault="00414455">
            <w:pPr>
              <w:rPr>
                <w:rFonts w:eastAsia="SimSun"/>
                <w:lang w:eastAsia="zh-CN"/>
              </w:rPr>
            </w:pPr>
            <w:r>
              <w:rPr>
                <w:rFonts w:eastAsia="SimSun" w:hint="eastAsia"/>
                <w:lang w:eastAsia="zh-CN"/>
              </w:rPr>
              <w:t>a</w:t>
            </w:r>
          </w:p>
        </w:tc>
        <w:tc>
          <w:tcPr>
            <w:tcW w:w="6040" w:type="dxa"/>
          </w:tcPr>
          <w:p w14:paraId="46144DDF" w14:textId="77777777" w:rsidR="00BE0195" w:rsidRDefault="00414455">
            <w:pPr>
              <w:rPr>
                <w:rFonts w:eastAsiaTheme="minorEastAsia"/>
                <w:lang w:eastAsia="zh-CN"/>
              </w:rPr>
            </w:pPr>
            <w:r>
              <w:rPr>
                <w:rFonts w:eastAsiaTheme="minorEastAsia" w:hint="eastAsia"/>
                <w:lang w:eastAsia="zh-CN"/>
              </w:rPr>
              <w:t>Do not see the necessary for conditional based IUC.</w:t>
            </w:r>
          </w:p>
        </w:tc>
      </w:tr>
      <w:tr w:rsidR="008F671F" w14:paraId="27309D80" w14:textId="77777777">
        <w:trPr>
          <w:trHeight w:val="144"/>
          <w:jc w:val="center"/>
        </w:trPr>
        <w:tc>
          <w:tcPr>
            <w:tcW w:w="1985" w:type="dxa"/>
            <w:shd w:val="clear" w:color="auto" w:fill="auto"/>
          </w:tcPr>
          <w:p w14:paraId="47F4E122" w14:textId="2D1BA64E" w:rsidR="008F671F" w:rsidRDefault="008F671F">
            <w:pPr>
              <w:rPr>
                <w:rFonts w:eastAsia="DengXian"/>
                <w:lang w:eastAsia="zh-CN"/>
              </w:rPr>
            </w:pPr>
            <w:r>
              <w:rPr>
                <w:rFonts w:eastAsia="DengXian"/>
                <w:lang w:eastAsia="zh-CN"/>
              </w:rPr>
              <w:t>Q</w:t>
            </w:r>
            <w:r w:rsidRPr="008F671F">
              <w:rPr>
                <w:rFonts w:eastAsia="DengXian"/>
                <w:lang w:eastAsia="zh-CN"/>
              </w:rPr>
              <w:t>ualcomm</w:t>
            </w:r>
          </w:p>
        </w:tc>
        <w:tc>
          <w:tcPr>
            <w:tcW w:w="1559" w:type="dxa"/>
            <w:shd w:val="clear" w:color="auto" w:fill="auto"/>
          </w:tcPr>
          <w:p w14:paraId="186DA2C1" w14:textId="0F68637E" w:rsidR="008F671F" w:rsidRDefault="008F671F">
            <w:pPr>
              <w:rPr>
                <w:rFonts w:eastAsia="SimSun"/>
                <w:lang w:eastAsia="zh-CN"/>
              </w:rPr>
            </w:pPr>
            <w:r>
              <w:rPr>
                <w:rFonts w:eastAsia="SimSun"/>
                <w:lang w:eastAsia="zh-CN"/>
              </w:rPr>
              <w:t>a or c</w:t>
            </w:r>
          </w:p>
        </w:tc>
        <w:tc>
          <w:tcPr>
            <w:tcW w:w="6040" w:type="dxa"/>
          </w:tcPr>
          <w:p w14:paraId="410991F1" w14:textId="77777777" w:rsidR="008F671F" w:rsidRDefault="008F671F">
            <w:pPr>
              <w:rPr>
                <w:rFonts w:eastAsiaTheme="minorEastAsia"/>
                <w:lang w:eastAsia="zh-CN"/>
              </w:rPr>
            </w:pPr>
          </w:p>
        </w:tc>
      </w:tr>
      <w:tr w:rsidR="00BB7878" w14:paraId="5C2813D7" w14:textId="77777777">
        <w:trPr>
          <w:trHeight w:val="144"/>
          <w:jc w:val="center"/>
        </w:trPr>
        <w:tc>
          <w:tcPr>
            <w:tcW w:w="1985" w:type="dxa"/>
            <w:shd w:val="clear" w:color="auto" w:fill="auto"/>
          </w:tcPr>
          <w:p w14:paraId="23B923FF" w14:textId="0946C1A4" w:rsidR="00BB7878" w:rsidRDefault="00BB7878">
            <w:pPr>
              <w:rPr>
                <w:rFonts w:eastAsia="DengXian"/>
                <w:lang w:eastAsia="zh-CN"/>
              </w:rPr>
            </w:pPr>
            <w:r>
              <w:rPr>
                <w:rFonts w:eastAsia="DengXian"/>
                <w:lang w:eastAsia="zh-CN"/>
              </w:rPr>
              <w:t>Apple</w:t>
            </w:r>
          </w:p>
        </w:tc>
        <w:tc>
          <w:tcPr>
            <w:tcW w:w="1559" w:type="dxa"/>
            <w:shd w:val="clear" w:color="auto" w:fill="auto"/>
          </w:tcPr>
          <w:p w14:paraId="10A6B2CC" w14:textId="6377F454" w:rsidR="00BB7878" w:rsidRDefault="00BB7878">
            <w:pPr>
              <w:rPr>
                <w:rFonts w:eastAsia="SimSun"/>
                <w:lang w:eastAsia="zh-CN"/>
              </w:rPr>
            </w:pPr>
            <w:r>
              <w:rPr>
                <w:rFonts w:eastAsia="SimSun"/>
                <w:lang w:eastAsia="zh-CN"/>
              </w:rPr>
              <w:t>A</w:t>
            </w:r>
          </w:p>
        </w:tc>
        <w:tc>
          <w:tcPr>
            <w:tcW w:w="6040" w:type="dxa"/>
          </w:tcPr>
          <w:p w14:paraId="662608AF" w14:textId="2E02E03C" w:rsidR="00BB7878" w:rsidRDefault="00BB7878">
            <w:pPr>
              <w:rPr>
                <w:rFonts w:eastAsiaTheme="minorEastAsia"/>
                <w:lang w:eastAsia="zh-CN"/>
              </w:rPr>
            </w:pPr>
            <w:r>
              <w:rPr>
                <w:rFonts w:eastAsiaTheme="minorEastAsia"/>
                <w:lang w:eastAsia="zh-CN"/>
              </w:rPr>
              <w:t xml:space="preserve">We do not see the necessary of timers in cases other than the explicit request case. </w:t>
            </w:r>
          </w:p>
        </w:tc>
      </w:tr>
      <w:tr w:rsidR="00F80BD4" w14:paraId="4A9430EA" w14:textId="77777777">
        <w:trPr>
          <w:trHeight w:val="144"/>
          <w:jc w:val="center"/>
        </w:trPr>
        <w:tc>
          <w:tcPr>
            <w:tcW w:w="1985" w:type="dxa"/>
            <w:shd w:val="clear" w:color="auto" w:fill="auto"/>
          </w:tcPr>
          <w:p w14:paraId="0D23B2A7" w14:textId="34373CB3" w:rsidR="00F80BD4" w:rsidRDefault="00F80BD4">
            <w:pPr>
              <w:rPr>
                <w:rFonts w:eastAsia="DengXian"/>
                <w:lang w:eastAsia="zh-CN"/>
              </w:rPr>
            </w:pPr>
            <w:r>
              <w:rPr>
                <w:rFonts w:eastAsia="DengXian" w:hint="eastAsia"/>
                <w:lang w:eastAsia="zh-CN"/>
              </w:rPr>
              <w:t>L</w:t>
            </w:r>
            <w:r>
              <w:rPr>
                <w:rFonts w:eastAsia="DengXian"/>
                <w:lang w:eastAsia="zh-CN"/>
              </w:rPr>
              <w:t>enovo</w:t>
            </w:r>
          </w:p>
        </w:tc>
        <w:tc>
          <w:tcPr>
            <w:tcW w:w="1559" w:type="dxa"/>
            <w:shd w:val="clear" w:color="auto" w:fill="auto"/>
          </w:tcPr>
          <w:p w14:paraId="2D8971DB" w14:textId="6D9DFD9E" w:rsidR="00F80BD4" w:rsidRDefault="00F80BD4">
            <w:pPr>
              <w:rPr>
                <w:rFonts w:eastAsia="SimSun"/>
                <w:lang w:eastAsia="zh-CN"/>
              </w:rPr>
            </w:pPr>
            <w:r>
              <w:rPr>
                <w:rFonts w:eastAsia="SimSun"/>
                <w:lang w:eastAsia="zh-CN"/>
              </w:rPr>
              <w:t>c)</w:t>
            </w:r>
          </w:p>
        </w:tc>
        <w:tc>
          <w:tcPr>
            <w:tcW w:w="6040" w:type="dxa"/>
          </w:tcPr>
          <w:p w14:paraId="0CE1B973" w14:textId="77777777" w:rsidR="00F80BD4" w:rsidRDefault="00F80BD4">
            <w:pPr>
              <w:rPr>
                <w:rFonts w:eastAsiaTheme="minorEastAsia"/>
                <w:lang w:eastAsia="zh-CN"/>
              </w:rPr>
            </w:pPr>
          </w:p>
        </w:tc>
      </w:tr>
      <w:tr w:rsidR="00D2041E" w14:paraId="579A0A78" w14:textId="77777777">
        <w:trPr>
          <w:trHeight w:val="144"/>
          <w:jc w:val="center"/>
        </w:trPr>
        <w:tc>
          <w:tcPr>
            <w:tcW w:w="1985" w:type="dxa"/>
            <w:shd w:val="clear" w:color="auto" w:fill="auto"/>
          </w:tcPr>
          <w:p w14:paraId="1FDD5607" w14:textId="25BAFAC1" w:rsidR="00D2041E" w:rsidRDefault="00D2041E" w:rsidP="00D2041E">
            <w:pPr>
              <w:rPr>
                <w:rFonts w:eastAsia="DengXian"/>
                <w:lang w:eastAsia="zh-CN"/>
              </w:rPr>
            </w:pPr>
            <w:proofErr w:type="spellStart"/>
            <w:r>
              <w:rPr>
                <w:rFonts w:eastAsiaTheme="minorEastAsia"/>
                <w:lang w:eastAsia="zh-CN"/>
              </w:rPr>
              <w:t>Fraunhofer</w:t>
            </w:r>
            <w:proofErr w:type="spellEnd"/>
          </w:p>
        </w:tc>
        <w:tc>
          <w:tcPr>
            <w:tcW w:w="1559" w:type="dxa"/>
            <w:shd w:val="clear" w:color="auto" w:fill="auto"/>
          </w:tcPr>
          <w:p w14:paraId="093A1A58" w14:textId="11328573" w:rsidR="00D2041E" w:rsidRDefault="00D2041E" w:rsidP="00D2041E">
            <w:pPr>
              <w:rPr>
                <w:rFonts w:eastAsia="SimSun"/>
                <w:lang w:eastAsia="zh-CN"/>
              </w:rPr>
            </w:pPr>
            <w:r>
              <w:rPr>
                <w:rFonts w:eastAsia="SimSun"/>
                <w:lang w:eastAsia="zh-CN"/>
              </w:rPr>
              <w:t>c)</w:t>
            </w:r>
          </w:p>
        </w:tc>
        <w:tc>
          <w:tcPr>
            <w:tcW w:w="6040" w:type="dxa"/>
          </w:tcPr>
          <w:p w14:paraId="1511669B" w14:textId="5A363D41" w:rsidR="00D2041E" w:rsidRDefault="00D2041E" w:rsidP="00D2041E">
            <w:pPr>
              <w:rPr>
                <w:rFonts w:eastAsiaTheme="minorEastAsia"/>
                <w:lang w:eastAsia="zh-CN"/>
              </w:rPr>
            </w:pPr>
            <w:r>
              <w:rPr>
                <w:rFonts w:eastAsiaTheme="minorEastAsia"/>
                <w:lang w:eastAsia="zh-CN"/>
              </w:rPr>
              <w:t>A unified solution is preferred, where both case can be handled.</w:t>
            </w:r>
          </w:p>
        </w:tc>
      </w:tr>
    </w:tbl>
    <w:p w14:paraId="75EAB662" w14:textId="77777777" w:rsidR="003C609C" w:rsidRDefault="003C609C">
      <w:pPr>
        <w:rPr>
          <w:rFonts w:eastAsia="MS Mincho"/>
          <w:b/>
        </w:rPr>
      </w:pPr>
    </w:p>
    <w:p w14:paraId="63A2A3EB" w14:textId="77777777" w:rsidR="00DD6CA4" w:rsidRDefault="00DD6CA4" w:rsidP="00DD6CA4">
      <w:pPr>
        <w:pStyle w:val="CRCoverPage"/>
        <w:spacing w:after="0"/>
        <w:rPr>
          <w:ins w:id="196" w:author="LG-Giwon Park" w:date="2022-02-15T00:17:00Z"/>
          <w:rFonts w:eastAsia="맑은 고딕"/>
          <w:lang w:eastAsia="ko-KR"/>
        </w:rPr>
      </w:pPr>
      <w:ins w:id="197" w:author="LG-Giwon Park" w:date="2022-02-15T00:17:00Z">
        <w:r>
          <w:rPr>
            <w:rFonts w:eastAsia="맑은 고딕" w:hint="eastAsia"/>
            <w:lang w:eastAsia="ko-KR"/>
          </w:rPr>
          <w:t>[</w:t>
        </w:r>
        <w:r>
          <w:rPr>
            <w:rFonts w:eastAsia="맑은 고딕"/>
            <w:lang w:eastAsia="ko-KR"/>
          </w:rPr>
          <w:t>Summary Q4-2</w:t>
        </w:r>
        <w:r>
          <w:rPr>
            <w:rFonts w:eastAsia="맑은 고딕" w:hint="eastAsia"/>
            <w:lang w:eastAsia="ko-KR"/>
          </w:rPr>
          <w:t>]</w:t>
        </w:r>
        <w:r>
          <w:rPr>
            <w:rFonts w:eastAsia="맑은 고딕"/>
            <w:lang w:eastAsia="ko-KR"/>
          </w:rPr>
          <w:t xml:space="preserve"> Out of 11 companies</w:t>
        </w:r>
      </w:ins>
    </w:p>
    <w:p w14:paraId="71774E34" w14:textId="77777777" w:rsidR="00DD6CA4" w:rsidRDefault="00DD6CA4" w:rsidP="00DD6CA4">
      <w:pPr>
        <w:pStyle w:val="CRCoverPage"/>
        <w:spacing w:after="0"/>
        <w:rPr>
          <w:ins w:id="198" w:author="LG-Giwon Park" w:date="2022-02-15T00:17:00Z"/>
          <w:rFonts w:eastAsia="맑은 고딕"/>
          <w:lang w:eastAsia="ko-KR"/>
        </w:rPr>
      </w:pPr>
      <w:ins w:id="199" w:author="LG-Giwon Park" w:date="2022-02-15T00:17:00Z">
        <w:r>
          <w:rPr>
            <w:rFonts w:eastAsia="맑은 고딕"/>
            <w:lang w:eastAsia="ko-KR"/>
          </w:rPr>
          <w:t>Option a: 7</w:t>
        </w:r>
      </w:ins>
    </w:p>
    <w:p w14:paraId="090006F2" w14:textId="77777777" w:rsidR="00DD6CA4" w:rsidRDefault="00DD6CA4" w:rsidP="00DD6CA4">
      <w:pPr>
        <w:pStyle w:val="CRCoverPage"/>
        <w:spacing w:after="0"/>
        <w:rPr>
          <w:ins w:id="200" w:author="LG-Giwon Park" w:date="2022-02-15T00:17:00Z"/>
          <w:rFonts w:eastAsia="맑은 고딕"/>
          <w:lang w:eastAsia="ko-KR"/>
        </w:rPr>
      </w:pPr>
      <w:ins w:id="201" w:author="LG-Giwon Park" w:date="2022-02-15T00:17:00Z">
        <w:r>
          <w:rPr>
            <w:rFonts w:eastAsia="맑은 고딕"/>
            <w:lang w:eastAsia="ko-KR"/>
          </w:rPr>
          <w:t>Option b: 0</w:t>
        </w:r>
      </w:ins>
    </w:p>
    <w:p w14:paraId="611734AC" w14:textId="3E0A198D" w:rsidR="00DD6CA4" w:rsidRDefault="00DD6CA4" w:rsidP="00DD6CA4">
      <w:pPr>
        <w:pStyle w:val="CRCoverPage"/>
        <w:spacing w:after="0"/>
        <w:rPr>
          <w:ins w:id="202" w:author="LG-Giwon Park" w:date="2022-02-15T00:17:00Z"/>
          <w:rFonts w:eastAsia="맑은 고딕"/>
          <w:lang w:eastAsia="ko-KR"/>
        </w:rPr>
      </w:pPr>
      <w:ins w:id="203" w:author="LG-Giwon Park" w:date="2022-02-15T00:17:00Z">
        <w:r>
          <w:rPr>
            <w:rFonts w:eastAsia="맑은 고딕"/>
            <w:lang w:eastAsia="ko-KR"/>
          </w:rPr>
          <w:t xml:space="preserve">Option c: </w:t>
        </w:r>
        <w:r w:rsidR="00D2041E">
          <w:rPr>
            <w:rFonts w:eastAsia="맑은 고딕"/>
            <w:lang w:eastAsia="ko-KR"/>
          </w:rPr>
          <w:t>7</w:t>
        </w:r>
      </w:ins>
    </w:p>
    <w:p w14:paraId="524CA49E" w14:textId="0E3D1747" w:rsidR="00DD6CA4" w:rsidRDefault="00DD6CA4" w:rsidP="00DD6CA4">
      <w:pPr>
        <w:pStyle w:val="CRCoverPage"/>
        <w:spacing w:after="0"/>
        <w:rPr>
          <w:ins w:id="204" w:author="LG-Giwon Park" w:date="2022-02-15T00:17:00Z"/>
          <w:lang w:eastAsia="zh-CN"/>
        </w:rPr>
      </w:pPr>
    </w:p>
    <w:p w14:paraId="7312FFEA" w14:textId="7A96E39D" w:rsidR="00DD6CA4" w:rsidRDefault="00DD6CA4" w:rsidP="00DD6CA4">
      <w:pPr>
        <w:pStyle w:val="CRCoverPage"/>
        <w:spacing w:after="0"/>
        <w:rPr>
          <w:ins w:id="205" w:author="LG-Giwon Park" w:date="2022-02-15T00:17:00Z"/>
          <w:rFonts w:eastAsia="맑은 고딕"/>
          <w:b/>
          <w:lang w:eastAsia="ko-KR"/>
        </w:rPr>
      </w:pPr>
      <w:ins w:id="206" w:author="LG-Giwon Park" w:date="2022-02-15T00:17:00Z">
        <w:r w:rsidRPr="00FF58DB">
          <w:rPr>
            <w:rFonts w:eastAsia="맑은 고딕"/>
            <w:b/>
            <w:lang w:eastAsia="ko-KR"/>
          </w:rPr>
          <w:t xml:space="preserve">Recommendation </w:t>
        </w:r>
        <w:r>
          <w:rPr>
            <w:rFonts w:eastAsia="맑은 고딕"/>
            <w:b/>
            <w:lang w:eastAsia="ko-KR"/>
          </w:rPr>
          <w:t>4</w:t>
        </w:r>
        <w:r w:rsidRPr="00FF58DB">
          <w:rPr>
            <w:rFonts w:eastAsia="맑은 고딕"/>
            <w:b/>
            <w:lang w:eastAsia="ko-KR"/>
          </w:rPr>
          <w:t>-</w:t>
        </w:r>
        <w:r>
          <w:rPr>
            <w:rFonts w:eastAsia="맑은 고딕"/>
            <w:b/>
            <w:lang w:eastAsia="ko-KR"/>
          </w:rPr>
          <w:t>2</w:t>
        </w:r>
        <w:r w:rsidRPr="00FF58DB">
          <w:rPr>
            <w:rFonts w:eastAsia="맑은 고딕"/>
            <w:b/>
            <w:lang w:eastAsia="ko-KR"/>
          </w:rPr>
          <w:t>:</w:t>
        </w:r>
        <w:r>
          <w:rPr>
            <w:rFonts w:eastAsia="맑은 고딕"/>
            <w:b/>
            <w:lang w:eastAsia="ko-KR"/>
          </w:rPr>
          <w:t xml:space="preserve"> </w:t>
        </w:r>
      </w:ins>
      <w:ins w:id="207" w:author="LG-Giwon Park" w:date="2022-02-17T18:32:00Z">
        <w:r w:rsidR="00A93C4E">
          <w:rPr>
            <w:rFonts w:eastAsia="맑은 고딕"/>
            <w:b/>
            <w:lang w:eastAsia="ko-KR"/>
          </w:rPr>
          <w:t xml:space="preserve">[option 1: 7/11, option 2: 7/11] </w:t>
        </w:r>
      </w:ins>
      <w:ins w:id="208" w:author="LG-Giwon Park" w:date="2022-02-15T00:17:00Z">
        <w:r>
          <w:rPr>
            <w:rFonts w:eastAsia="맑은 고딕"/>
            <w:b/>
            <w:lang w:eastAsia="ko-KR"/>
          </w:rPr>
          <w:t xml:space="preserve">RAN2 should discuss </w:t>
        </w:r>
        <w:r>
          <w:rPr>
            <w:b/>
          </w:rPr>
          <w:t>the applied scenario</w:t>
        </w:r>
      </w:ins>
      <w:ins w:id="209" w:author="LG-Giwon Park" w:date="2022-02-15T22:21:00Z">
        <w:r w:rsidR="00B25A68">
          <w:rPr>
            <w:b/>
          </w:rPr>
          <w:t>(s)</w:t>
        </w:r>
      </w:ins>
      <w:ins w:id="210" w:author="LG-Giwon Park" w:date="2022-02-15T00:17:00Z">
        <w:r>
          <w:rPr>
            <w:b/>
          </w:rPr>
          <w:t xml:space="preserve"> </w:t>
        </w:r>
      </w:ins>
      <w:ins w:id="211" w:author="LG-Giwon Park" w:date="2022-02-15T22:22:00Z">
        <w:r w:rsidR="00B25A68" w:rsidRPr="00B25A68">
          <w:rPr>
            <w:b/>
          </w:rPr>
          <w:t>where the timer-based latency bound restriction is applied for the transmission of UE-A’s IUC information</w:t>
        </w:r>
      </w:ins>
      <w:ins w:id="212" w:author="LG-Giwon Park" w:date="2022-02-15T00:17:00Z">
        <w:r>
          <w:rPr>
            <w:rFonts w:eastAsia="맑은 고딕"/>
            <w:b/>
            <w:lang w:eastAsia="ko-KR"/>
          </w:rPr>
          <w:t>.</w:t>
        </w:r>
      </w:ins>
    </w:p>
    <w:p w14:paraId="3AF0B09D" w14:textId="77777777" w:rsidR="00DD6CA4" w:rsidRPr="00BA05A1" w:rsidRDefault="00DD6CA4" w:rsidP="00DD6CA4">
      <w:pPr>
        <w:pStyle w:val="CRCoverPage"/>
        <w:numPr>
          <w:ilvl w:val="0"/>
          <w:numId w:val="34"/>
        </w:numPr>
        <w:spacing w:after="0"/>
        <w:rPr>
          <w:ins w:id="213" w:author="LG-Giwon Park" w:date="2022-02-15T00:17:00Z"/>
        </w:rPr>
      </w:pPr>
      <w:ins w:id="214" w:author="LG-Giwon Park" w:date="2022-02-15T00:17:00Z">
        <w:r>
          <w:rPr>
            <w:rFonts w:eastAsia="맑은 고딕"/>
            <w:b/>
            <w:lang w:eastAsia="ko-KR"/>
          </w:rPr>
          <w:t xml:space="preserve">Option 1. </w:t>
        </w:r>
        <w:r w:rsidRPr="009346DF">
          <w:rPr>
            <w:rFonts w:eastAsia="맑은 고딕"/>
            <w:b/>
            <w:lang w:eastAsia="ko-KR"/>
          </w:rPr>
          <w:t>Explicit request-based case only</w:t>
        </w:r>
      </w:ins>
    </w:p>
    <w:p w14:paraId="0FF9906F" w14:textId="0F4061DB" w:rsidR="003C609C" w:rsidRPr="009346DF" w:rsidRDefault="00DD6CA4" w:rsidP="00DD6CA4">
      <w:pPr>
        <w:pStyle w:val="CRCoverPage"/>
        <w:numPr>
          <w:ilvl w:val="0"/>
          <w:numId w:val="34"/>
        </w:numPr>
        <w:spacing w:after="0"/>
        <w:rPr>
          <w:rFonts w:eastAsia="맑은 고딕"/>
          <w:b/>
          <w:lang w:eastAsia="ko-KR"/>
        </w:rPr>
      </w:pPr>
      <w:ins w:id="215" w:author="LG-Giwon Park" w:date="2022-02-15T00:17:00Z">
        <w:r>
          <w:rPr>
            <w:rFonts w:eastAsia="맑은 고딕"/>
            <w:b/>
            <w:lang w:eastAsia="ko-KR"/>
          </w:rPr>
          <w:t xml:space="preserve">Option 2. </w:t>
        </w:r>
        <w:r w:rsidR="00B25A68">
          <w:rPr>
            <w:rFonts w:eastAsia="맑은 고딕"/>
            <w:b/>
            <w:lang w:eastAsia="ko-KR"/>
          </w:rPr>
          <w:t xml:space="preserve">Both explicit request-based IUC </w:t>
        </w:r>
        <w:r w:rsidRPr="009346DF">
          <w:rPr>
            <w:rFonts w:eastAsia="맑은 고딕"/>
            <w:b/>
            <w:lang w:eastAsia="ko-KR"/>
          </w:rPr>
          <w:t xml:space="preserve">and condition-based </w:t>
        </w:r>
      </w:ins>
      <w:ins w:id="216" w:author="LG-Giwon Park" w:date="2022-02-15T22:22:00Z">
        <w:r w:rsidR="00B25A68">
          <w:rPr>
            <w:rFonts w:eastAsia="맑은 고딕"/>
            <w:b/>
            <w:lang w:eastAsia="ko-KR"/>
          </w:rPr>
          <w:t>IUC</w:t>
        </w:r>
      </w:ins>
    </w:p>
    <w:p w14:paraId="4863D0E0" w14:textId="77777777" w:rsidR="003C609C" w:rsidRDefault="003C609C">
      <w:pPr>
        <w:rPr>
          <w:rFonts w:eastAsia="MS Mincho"/>
          <w:b/>
        </w:rPr>
      </w:pPr>
    </w:p>
    <w:p w14:paraId="50D1CF5D" w14:textId="77777777" w:rsidR="00BE0195" w:rsidRDefault="00414455">
      <w:pPr>
        <w:rPr>
          <w:rFonts w:eastAsia="MS Mincho"/>
          <w:b/>
        </w:rPr>
      </w:pPr>
      <w:r>
        <w:rPr>
          <w:rFonts w:eastAsia="MS Mincho"/>
          <w:b/>
        </w:rPr>
        <w:t>Q4-3: If your company answered option “A” to Q4.1, which option would your company prefer for the applied cast type(s) for the latency bound for the transmission of UE-A’s IUC information in the condition-based IUC?</w:t>
      </w:r>
    </w:p>
    <w:p w14:paraId="1C0D0804" w14:textId="77777777" w:rsidR="00BE0195" w:rsidRDefault="00414455">
      <w:pPr>
        <w:numPr>
          <w:ilvl w:val="0"/>
          <w:numId w:val="19"/>
        </w:numPr>
        <w:overflowPunct w:val="0"/>
        <w:autoSpaceDE w:val="0"/>
        <w:autoSpaceDN w:val="0"/>
        <w:adjustRightInd w:val="0"/>
        <w:spacing w:after="180" w:line="240" w:lineRule="auto"/>
        <w:textAlignment w:val="baseline"/>
        <w:rPr>
          <w:rFonts w:eastAsia="맑은 고딕"/>
          <w:b/>
          <w:lang w:eastAsia="ko-KR"/>
        </w:rPr>
      </w:pPr>
      <w:r>
        <w:rPr>
          <w:rFonts w:eastAsia="MS Mincho"/>
          <w:b/>
        </w:rPr>
        <w:t>introduce latency bound restriction to unicast in the condition-based IUC</w:t>
      </w:r>
    </w:p>
    <w:p w14:paraId="3AF94424" w14:textId="77777777" w:rsidR="00BE0195" w:rsidRDefault="00414455">
      <w:pPr>
        <w:numPr>
          <w:ilvl w:val="0"/>
          <w:numId w:val="19"/>
        </w:numPr>
        <w:overflowPunct w:val="0"/>
        <w:autoSpaceDE w:val="0"/>
        <w:autoSpaceDN w:val="0"/>
        <w:adjustRightInd w:val="0"/>
        <w:spacing w:after="180" w:line="240" w:lineRule="auto"/>
        <w:textAlignment w:val="baseline"/>
        <w:rPr>
          <w:rFonts w:eastAsia="맑은 고딕"/>
          <w:b/>
          <w:lang w:eastAsia="ko-KR"/>
        </w:rPr>
      </w:pPr>
      <w:r>
        <w:rPr>
          <w:rFonts w:eastAsia="MS Mincho"/>
          <w:b/>
        </w:rPr>
        <w:t>introduce latency bound restriction to GC (for non-preferred resource set) in the condition-based IUC</w:t>
      </w:r>
    </w:p>
    <w:p w14:paraId="07B7E5E2" w14:textId="77777777" w:rsidR="00BE0195" w:rsidRDefault="00414455">
      <w:pPr>
        <w:numPr>
          <w:ilvl w:val="0"/>
          <w:numId w:val="19"/>
        </w:numPr>
        <w:overflowPunct w:val="0"/>
        <w:autoSpaceDE w:val="0"/>
        <w:autoSpaceDN w:val="0"/>
        <w:adjustRightInd w:val="0"/>
        <w:spacing w:after="180" w:line="240" w:lineRule="auto"/>
        <w:textAlignment w:val="baseline"/>
        <w:rPr>
          <w:rFonts w:eastAsia="맑은 고딕"/>
          <w:b/>
          <w:lang w:eastAsia="ko-KR"/>
        </w:rPr>
      </w:pPr>
      <w:r>
        <w:rPr>
          <w:rFonts w:eastAsia="MS Mincho"/>
          <w:b/>
        </w:rPr>
        <w:t>introduce latency bound restriction to BC (for non-preferred resource set) in the condition-based IUC</w:t>
      </w:r>
    </w:p>
    <w:p w14:paraId="34FAC98C" w14:textId="77777777" w:rsidR="00BE0195" w:rsidRDefault="00414455">
      <w:pPr>
        <w:numPr>
          <w:ilvl w:val="0"/>
          <w:numId w:val="19"/>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2A44F2D8" w14:textId="77777777">
        <w:trPr>
          <w:trHeight w:val="144"/>
          <w:jc w:val="center"/>
        </w:trPr>
        <w:tc>
          <w:tcPr>
            <w:tcW w:w="1985" w:type="dxa"/>
            <w:shd w:val="clear" w:color="auto" w:fill="BFBFBF"/>
          </w:tcPr>
          <w:p w14:paraId="1412CD6A"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305F0EE9"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49CBCB59"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2FB6EB1D" w14:textId="77777777">
        <w:trPr>
          <w:trHeight w:val="144"/>
          <w:jc w:val="center"/>
        </w:trPr>
        <w:tc>
          <w:tcPr>
            <w:tcW w:w="1985" w:type="dxa"/>
            <w:shd w:val="clear" w:color="auto" w:fill="auto"/>
          </w:tcPr>
          <w:p w14:paraId="32251652" w14:textId="77777777" w:rsidR="00BE0195" w:rsidRDefault="00414455">
            <w:r>
              <w:t>OPPO</w:t>
            </w:r>
          </w:p>
        </w:tc>
        <w:tc>
          <w:tcPr>
            <w:tcW w:w="1559" w:type="dxa"/>
            <w:shd w:val="clear" w:color="auto" w:fill="auto"/>
          </w:tcPr>
          <w:p w14:paraId="53D61710" w14:textId="77777777" w:rsidR="00BE0195" w:rsidRDefault="00414455">
            <w:r>
              <w:t>a) (we do not think GC/BC can be supported)</w:t>
            </w:r>
          </w:p>
        </w:tc>
        <w:tc>
          <w:tcPr>
            <w:tcW w:w="6040" w:type="dxa"/>
          </w:tcPr>
          <w:p w14:paraId="573FA165" w14:textId="77777777" w:rsidR="00BE0195" w:rsidRDefault="00414455">
            <w:r>
              <w:t>Our understanding is it is still pending whether the GC/BC is supported in scheme 1 non-REQ case(.For REQ-based approach, R1 has concluded on the support of UC case only)</w:t>
            </w:r>
          </w:p>
          <w:p w14:paraId="3F1F7EB3" w14:textId="77777777" w:rsidR="00BE0195" w:rsidRDefault="00414455">
            <w:r>
              <w:rPr>
                <w:noProof/>
                <w:lang w:eastAsia="ko-KR"/>
              </w:rPr>
              <w:lastRenderedPageBreak/>
              <w:drawing>
                <wp:inline distT="0" distB="0" distL="0" distR="0" wp14:anchorId="1FB54631" wp14:editId="08527B4E">
                  <wp:extent cx="3698240" cy="4216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4"/>
                          <a:stretch>
                            <a:fillRect/>
                          </a:stretch>
                        </pic:blipFill>
                        <pic:spPr>
                          <a:xfrm>
                            <a:off x="0" y="0"/>
                            <a:ext cx="3698240" cy="421640"/>
                          </a:xfrm>
                          <a:prstGeom prst="rect">
                            <a:avLst/>
                          </a:prstGeom>
                        </pic:spPr>
                      </pic:pic>
                    </a:graphicData>
                  </a:graphic>
                </wp:inline>
              </w:drawing>
            </w:r>
          </w:p>
          <w:p w14:paraId="364C7F28" w14:textId="77777777" w:rsidR="00BE0195" w:rsidRDefault="00414455">
            <w:r>
              <w:rPr>
                <w:rFonts w:eastAsiaTheme="minorEastAsia" w:hint="eastAsia"/>
                <w:lang w:eastAsia="zh-CN"/>
              </w:rPr>
              <w:t>F</w:t>
            </w:r>
            <w:r>
              <w:rPr>
                <w:rFonts w:eastAsiaTheme="minorEastAsia"/>
                <w:lang w:eastAsia="zh-CN"/>
              </w:rPr>
              <w:t>or non-REQ-based approach, we understand it is hard to figure a GC/BC-based L2 ID for the IUC MAC-CE, so GC/BC should not be supported, and thus the related mechanism (timer here) should not be applicable as a result.</w:t>
            </w:r>
          </w:p>
        </w:tc>
      </w:tr>
      <w:tr w:rsidR="00BE0195" w14:paraId="18E43130" w14:textId="77777777">
        <w:trPr>
          <w:trHeight w:val="144"/>
          <w:jc w:val="center"/>
        </w:trPr>
        <w:tc>
          <w:tcPr>
            <w:tcW w:w="1985" w:type="dxa"/>
            <w:shd w:val="clear" w:color="auto" w:fill="auto"/>
          </w:tcPr>
          <w:p w14:paraId="17667940" w14:textId="77777777" w:rsidR="00BE0195" w:rsidRDefault="00414455">
            <w:pPr>
              <w:rPr>
                <w:rFonts w:eastAsia="DengXian"/>
                <w:lang w:eastAsia="zh-CN"/>
              </w:rPr>
            </w:pPr>
            <w:r>
              <w:rPr>
                <w:rFonts w:eastAsia="DengXian"/>
                <w:lang w:eastAsia="zh-CN"/>
              </w:rPr>
              <w:lastRenderedPageBreak/>
              <w:t>Intel</w:t>
            </w:r>
          </w:p>
        </w:tc>
        <w:tc>
          <w:tcPr>
            <w:tcW w:w="1559" w:type="dxa"/>
            <w:shd w:val="clear" w:color="auto" w:fill="auto"/>
          </w:tcPr>
          <w:p w14:paraId="51464B30" w14:textId="77777777" w:rsidR="00BE0195" w:rsidRDefault="00414455">
            <w:pPr>
              <w:rPr>
                <w:rFonts w:eastAsia="DengXian"/>
                <w:lang w:eastAsia="zh-CN"/>
              </w:rPr>
            </w:pPr>
            <w:r>
              <w:rPr>
                <w:rFonts w:eastAsia="DengXian"/>
                <w:lang w:eastAsia="zh-CN"/>
              </w:rPr>
              <w:t>a)</w:t>
            </w:r>
          </w:p>
        </w:tc>
        <w:tc>
          <w:tcPr>
            <w:tcW w:w="6040" w:type="dxa"/>
          </w:tcPr>
          <w:p w14:paraId="10BF6075" w14:textId="77777777" w:rsidR="00BE0195" w:rsidRDefault="00BE0195"/>
        </w:tc>
      </w:tr>
      <w:tr w:rsidR="00BE0195" w14:paraId="127F391F" w14:textId="77777777">
        <w:trPr>
          <w:trHeight w:val="144"/>
          <w:jc w:val="center"/>
        </w:trPr>
        <w:tc>
          <w:tcPr>
            <w:tcW w:w="1985" w:type="dxa"/>
            <w:shd w:val="clear" w:color="auto" w:fill="auto"/>
          </w:tcPr>
          <w:p w14:paraId="053FB943" w14:textId="77777777" w:rsidR="00BE0195" w:rsidRDefault="00414455">
            <w:pPr>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78B2E301" w14:textId="77777777" w:rsidR="00BE0195" w:rsidRDefault="00414455">
            <w:pPr>
              <w:rPr>
                <w:rFonts w:eastAsia="DengXian"/>
                <w:lang w:eastAsia="zh-CN"/>
              </w:rPr>
            </w:pPr>
            <w:r>
              <w:rPr>
                <w:rFonts w:eastAsiaTheme="minorEastAsia"/>
                <w:lang w:eastAsia="zh-CN"/>
              </w:rPr>
              <w:t>a</w:t>
            </w:r>
          </w:p>
        </w:tc>
        <w:tc>
          <w:tcPr>
            <w:tcW w:w="6040" w:type="dxa"/>
          </w:tcPr>
          <w:p w14:paraId="01BB88E4" w14:textId="77777777" w:rsidR="00BE0195" w:rsidRDefault="00414455">
            <w:pPr>
              <w:rPr>
                <w:rFonts w:eastAsiaTheme="minorEastAsia"/>
                <w:lang w:eastAsia="zh-CN"/>
              </w:rPr>
            </w:pPr>
            <w:r>
              <w:rPr>
                <w:rFonts w:eastAsiaTheme="minorEastAsia"/>
                <w:lang w:eastAsia="zh-CN"/>
              </w:rPr>
              <w:t xml:space="preserve">Same view as OPPO. According to RAN1, there is a FFS on the condition to support BC/GC. So until now it is still not determined whether BC and GC are supported for IUC. We can only agree with this mechanism for unicast. </w:t>
            </w:r>
          </w:p>
        </w:tc>
      </w:tr>
      <w:tr w:rsidR="00BE0195" w14:paraId="6E1968F5" w14:textId="77777777">
        <w:trPr>
          <w:trHeight w:val="144"/>
          <w:jc w:val="center"/>
        </w:trPr>
        <w:tc>
          <w:tcPr>
            <w:tcW w:w="1985" w:type="dxa"/>
            <w:shd w:val="clear" w:color="auto" w:fill="auto"/>
          </w:tcPr>
          <w:p w14:paraId="35BF06C6" w14:textId="77777777" w:rsidR="00BE0195" w:rsidRDefault="00414455">
            <w:pPr>
              <w:rPr>
                <w:rFonts w:eastAsiaTheme="minorEastAsia"/>
                <w:lang w:eastAsia="zh-CN"/>
              </w:rPr>
            </w:pPr>
            <w:r>
              <w:rPr>
                <w:rFonts w:eastAsiaTheme="minorEastAsia"/>
                <w:lang w:eastAsia="zh-CN"/>
              </w:rPr>
              <w:t>Ericsson</w:t>
            </w:r>
          </w:p>
        </w:tc>
        <w:tc>
          <w:tcPr>
            <w:tcW w:w="1559" w:type="dxa"/>
            <w:shd w:val="clear" w:color="auto" w:fill="auto"/>
          </w:tcPr>
          <w:p w14:paraId="7C73A05C" w14:textId="77777777" w:rsidR="00BE0195" w:rsidRDefault="00414455">
            <w:pPr>
              <w:rPr>
                <w:rFonts w:eastAsiaTheme="minorEastAsia"/>
                <w:lang w:eastAsia="zh-CN"/>
              </w:rPr>
            </w:pPr>
            <w:r>
              <w:rPr>
                <w:rFonts w:eastAsiaTheme="minorEastAsia"/>
                <w:lang w:eastAsia="zh-CN"/>
              </w:rPr>
              <w:t>A at least</w:t>
            </w:r>
          </w:p>
        </w:tc>
        <w:tc>
          <w:tcPr>
            <w:tcW w:w="6040" w:type="dxa"/>
          </w:tcPr>
          <w:p w14:paraId="7ADBDFBB" w14:textId="77777777" w:rsidR="00BE0195" w:rsidRDefault="00414455">
            <w:pPr>
              <w:rPr>
                <w:rFonts w:eastAsiaTheme="minorEastAsia"/>
                <w:lang w:eastAsia="zh-CN"/>
              </w:rPr>
            </w:pPr>
            <w:r>
              <w:rPr>
                <w:rFonts w:eastAsiaTheme="minorEastAsia"/>
                <w:lang w:eastAsia="zh-CN"/>
              </w:rPr>
              <w:t>What cast types should be supported for IUC in scheme 1 triggered by condition shall be decided by RAN1, it is not in RAN2 domain. See the following RAN1 Was</w:t>
            </w:r>
          </w:p>
          <w:p w14:paraId="602301F1" w14:textId="77777777" w:rsidR="00BE0195" w:rsidRDefault="00414455">
            <w:pPr>
              <w:jc w:val="both"/>
              <w:rPr>
                <w:rFonts w:eastAsia="맑은 고딕" w:cs="Times"/>
                <w:b/>
                <w:bCs/>
                <w:szCs w:val="20"/>
                <w:highlight w:val="green"/>
                <w:lang w:eastAsia="ko-KR"/>
              </w:rPr>
            </w:pPr>
            <w:r>
              <w:rPr>
                <w:rFonts w:eastAsia="맑은 고딕" w:cs="Times"/>
                <w:b/>
                <w:bCs/>
                <w:szCs w:val="20"/>
                <w:highlight w:val="green"/>
                <w:lang w:eastAsia="ko-KR"/>
              </w:rPr>
              <w:t>Agreement</w:t>
            </w:r>
          </w:p>
          <w:p w14:paraId="3A0E61E1" w14:textId="77777777" w:rsidR="00BE0195" w:rsidRDefault="00414455">
            <w:pPr>
              <w:pStyle w:val="af6"/>
              <w:tabs>
                <w:tab w:val="left" w:pos="400"/>
              </w:tabs>
              <w:rPr>
                <w:rFonts w:eastAsia="굴림" w:cs="Times"/>
                <w:iCs/>
              </w:rPr>
            </w:pPr>
            <w:r>
              <w:rPr>
                <w:rFonts w:eastAsia="굴림" w:cs="Times"/>
                <w:iCs/>
              </w:rPr>
              <w:t>For Scheme 1, unicast is supported for an explicit request transmission for inter-UE coordination information</w:t>
            </w:r>
          </w:p>
          <w:p w14:paraId="54CDBAB8" w14:textId="77777777" w:rsidR="00BE0195" w:rsidRDefault="00414455">
            <w:pPr>
              <w:pStyle w:val="af6"/>
              <w:widowControl/>
              <w:numPr>
                <w:ilvl w:val="0"/>
                <w:numId w:val="20"/>
              </w:numPr>
              <w:tabs>
                <w:tab w:val="left" w:pos="400"/>
              </w:tabs>
              <w:spacing w:after="0" w:line="240" w:lineRule="auto"/>
              <w:ind w:firstLineChars="0"/>
              <w:rPr>
                <w:rFonts w:eastAsia="굴림" w:cs="Times"/>
                <w:iCs/>
              </w:rPr>
            </w:pPr>
            <w:r>
              <w:rPr>
                <w:rFonts w:eastAsia="굴림" w:cs="Times"/>
                <w:iCs/>
              </w:rPr>
              <w:t>Unicast is used for the inter-UE coordination information transmission triggered by the explicit request</w:t>
            </w:r>
          </w:p>
          <w:p w14:paraId="738117B5" w14:textId="77777777" w:rsidR="00BE0195" w:rsidRDefault="00BE0195">
            <w:pPr>
              <w:jc w:val="both"/>
              <w:rPr>
                <w:rFonts w:eastAsia="맑은 고딕" w:cs="Times"/>
                <w:szCs w:val="20"/>
                <w:highlight w:val="yellow"/>
                <w:lang w:eastAsia="ko-KR"/>
              </w:rPr>
            </w:pPr>
          </w:p>
          <w:p w14:paraId="3A77660D" w14:textId="77777777" w:rsidR="00BE0195" w:rsidRDefault="00414455">
            <w:pPr>
              <w:jc w:val="both"/>
              <w:rPr>
                <w:rFonts w:eastAsia="맑은 고딕" w:cs="Times"/>
                <w:b/>
                <w:bCs/>
                <w:szCs w:val="20"/>
                <w:highlight w:val="darkYellow"/>
                <w:lang w:eastAsia="ko-KR"/>
              </w:rPr>
            </w:pPr>
            <w:r>
              <w:rPr>
                <w:rFonts w:eastAsia="맑은 고딕" w:cs="Times"/>
                <w:b/>
                <w:bCs/>
                <w:szCs w:val="20"/>
                <w:highlight w:val="darkYellow"/>
                <w:lang w:eastAsia="ko-KR"/>
              </w:rPr>
              <w:t>Working Assumption</w:t>
            </w:r>
          </w:p>
          <w:p w14:paraId="1192DEC3" w14:textId="77777777" w:rsidR="00BE0195" w:rsidRDefault="00414455">
            <w:pPr>
              <w:pStyle w:val="af6"/>
              <w:tabs>
                <w:tab w:val="left" w:pos="400"/>
              </w:tabs>
              <w:rPr>
                <w:rFonts w:eastAsia="굴림" w:cs="Times"/>
                <w:iCs/>
              </w:rPr>
            </w:pPr>
            <w:r>
              <w:rPr>
                <w:rFonts w:eastAsia="굴림" w:cs="Times"/>
                <w:iCs/>
              </w:rPr>
              <w:t>For Scheme 1, following cast type(s) are supported for inter-UE coordination information transmission triggered by a condition other than explicit request reception</w:t>
            </w:r>
          </w:p>
          <w:p w14:paraId="4A7890BE" w14:textId="77777777" w:rsidR="00BE0195" w:rsidRDefault="00414455">
            <w:pPr>
              <w:pStyle w:val="af6"/>
              <w:widowControl/>
              <w:numPr>
                <w:ilvl w:val="0"/>
                <w:numId w:val="20"/>
              </w:numPr>
              <w:tabs>
                <w:tab w:val="left" w:pos="400"/>
              </w:tabs>
              <w:spacing w:after="0" w:line="240" w:lineRule="auto"/>
              <w:ind w:firstLineChars="0"/>
              <w:rPr>
                <w:rFonts w:eastAsia="굴림" w:cs="Times"/>
                <w:iCs/>
              </w:rPr>
            </w:pPr>
            <w:proofErr w:type="spellStart"/>
            <w:r>
              <w:rPr>
                <w:rFonts w:eastAsia="굴림" w:cs="Times"/>
                <w:iCs/>
              </w:rPr>
              <w:t>Groupcast</w:t>
            </w:r>
            <w:proofErr w:type="spellEnd"/>
            <w:r>
              <w:rPr>
                <w:rFonts w:eastAsia="굴림" w:cs="Times"/>
                <w:iCs/>
              </w:rPr>
              <w:t>/Broadcast for non-preferred resource set, FFS for preferred resource set</w:t>
            </w:r>
          </w:p>
          <w:p w14:paraId="0E55A1D1" w14:textId="77777777" w:rsidR="00BE0195" w:rsidRDefault="00414455">
            <w:pPr>
              <w:pStyle w:val="af6"/>
              <w:widowControl/>
              <w:numPr>
                <w:ilvl w:val="1"/>
                <w:numId w:val="21"/>
              </w:numPr>
              <w:tabs>
                <w:tab w:val="left" w:pos="400"/>
              </w:tabs>
              <w:spacing w:after="0" w:line="240" w:lineRule="auto"/>
              <w:ind w:left="1200" w:firstLineChars="0" w:hanging="400"/>
              <w:rPr>
                <w:rFonts w:eastAsia="굴림" w:cs="Times"/>
                <w:iCs/>
              </w:rPr>
            </w:pPr>
            <w:r>
              <w:rPr>
                <w:rFonts w:eastAsia="굴림" w:cs="Times"/>
                <w:iCs/>
              </w:rPr>
              <w:t xml:space="preserve">FFS: Under which conditions </w:t>
            </w:r>
            <w:proofErr w:type="spellStart"/>
            <w:r>
              <w:rPr>
                <w:rFonts w:eastAsia="굴림" w:cs="Times"/>
                <w:iCs/>
              </w:rPr>
              <w:t>groupcast</w:t>
            </w:r>
            <w:proofErr w:type="spellEnd"/>
            <w:r>
              <w:rPr>
                <w:rFonts w:eastAsia="굴림" w:cs="Times"/>
                <w:iCs/>
              </w:rPr>
              <w:t>/broadcast can be supported</w:t>
            </w:r>
          </w:p>
          <w:p w14:paraId="062D8BC5" w14:textId="77777777" w:rsidR="00BE0195" w:rsidRDefault="00414455">
            <w:pPr>
              <w:pStyle w:val="af6"/>
              <w:widowControl/>
              <w:numPr>
                <w:ilvl w:val="0"/>
                <w:numId w:val="20"/>
              </w:numPr>
              <w:tabs>
                <w:tab w:val="left" w:pos="400"/>
              </w:tabs>
              <w:spacing w:after="0" w:line="240" w:lineRule="auto"/>
              <w:ind w:firstLineChars="0"/>
              <w:rPr>
                <w:rFonts w:eastAsia="굴림" w:cs="Times"/>
                <w:iCs/>
              </w:rPr>
            </w:pPr>
            <w:r>
              <w:rPr>
                <w:rFonts w:eastAsia="굴림" w:cs="Times"/>
                <w:iCs/>
              </w:rPr>
              <w:t>Unicast</w:t>
            </w:r>
          </w:p>
          <w:p w14:paraId="1C57CAED" w14:textId="77777777" w:rsidR="00BE0195" w:rsidRDefault="00414455">
            <w:pPr>
              <w:pStyle w:val="af6"/>
              <w:widowControl/>
              <w:numPr>
                <w:ilvl w:val="0"/>
                <w:numId w:val="22"/>
              </w:numPr>
              <w:tabs>
                <w:tab w:val="left" w:pos="400"/>
              </w:tabs>
              <w:spacing w:after="0" w:line="240" w:lineRule="auto"/>
              <w:ind w:firstLineChars="0"/>
              <w:rPr>
                <w:rFonts w:eastAsia="굴림" w:cs="Times"/>
                <w:iCs/>
              </w:rPr>
            </w:pPr>
            <w:r>
              <w:rPr>
                <w:rFonts w:eastAsia="굴림" w:cs="Times"/>
                <w:iCs/>
              </w:rPr>
              <w:t>FFS: Under which conditions unicast can be supported</w:t>
            </w:r>
          </w:p>
          <w:p w14:paraId="6F10AF13" w14:textId="77777777" w:rsidR="00BE0195" w:rsidRDefault="00BE0195">
            <w:pPr>
              <w:rPr>
                <w:rFonts w:eastAsiaTheme="minorEastAsia"/>
                <w:lang w:eastAsia="zh-CN"/>
              </w:rPr>
            </w:pPr>
          </w:p>
        </w:tc>
      </w:tr>
      <w:tr w:rsidR="00BE0195" w14:paraId="31A3D256" w14:textId="77777777">
        <w:trPr>
          <w:trHeight w:val="144"/>
          <w:jc w:val="center"/>
        </w:trPr>
        <w:tc>
          <w:tcPr>
            <w:tcW w:w="1985" w:type="dxa"/>
            <w:shd w:val="clear" w:color="auto" w:fill="auto"/>
          </w:tcPr>
          <w:p w14:paraId="5FDC5EFC" w14:textId="77777777" w:rsidR="00BE0195" w:rsidRDefault="00414455">
            <w:pPr>
              <w:rPr>
                <w:rFonts w:eastAsiaTheme="minorEastAsia"/>
                <w:lang w:eastAsia="zh-CN"/>
              </w:rPr>
            </w:pPr>
            <w:r>
              <w:rPr>
                <w:rFonts w:eastAsia="DengXian" w:hint="eastAsia"/>
                <w:lang w:eastAsia="zh-CN"/>
              </w:rPr>
              <w:t>CATT</w:t>
            </w:r>
          </w:p>
        </w:tc>
        <w:tc>
          <w:tcPr>
            <w:tcW w:w="1559" w:type="dxa"/>
            <w:shd w:val="clear" w:color="auto" w:fill="auto"/>
          </w:tcPr>
          <w:p w14:paraId="2434DD9D" w14:textId="77777777" w:rsidR="00BE0195" w:rsidRDefault="00414455">
            <w:pPr>
              <w:rPr>
                <w:rFonts w:eastAsiaTheme="minorEastAsia"/>
                <w:lang w:eastAsia="zh-CN"/>
              </w:rPr>
            </w:pPr>
            <w:r>
              <w:rPr>
                <w:rFonts w:eastAsia="DengXian"/>
                <w:lang w:eastAsia="zh-CN"/>
              </w:rPr>
              <w:t>A</w:t>
            </w:r>
            <w:r>
              <w:rPr>
                <w:rFonts w:eastAsia="DengXian" w:hint="eastAsia"/>
                <w:lang w:eastAsia="zh-CN"/>
              </w:rPr>
              <w:t xml:space="preserve">t least </w:t>
            </w:r>
            <w:r>
              <w:rPr>
                <w:rFonts w:eastAsia="DengXian"/>
                <w:lang w:eastAsia="zh-CN"/>
              </w:rPr>
              <w:t>a)</w:t>
            </w:r>
            <w:r>
              <w:rPr>
                <w:rFonts w:eastAsia="DengXian" w:hint="eastAsia"/>
                <w:lang w:eastAsia="zh-CN"/>
              </w:rPr>
              <w:t xml:space="preserve">, b) and c) if </w:t>
            </w:r>
            <w:r>
              <w:rPr>
                <w:rFonts w:eastAsiaTheme="minorEastAsia" w:hint="eastAsia"/>
                <w:lang w:eastAsia="zh-CN"/>
              </w:rPr>
              <w:t>BC/GC is supported.</w:t>
            </w:r>
          </w:p>
        </w:tc>
        <w:tc>
          <w:tcPr>
            <w:tcW w:w="6040" w:type="dxa"/>
          </w:tcPr>
          <w:p w14:paraId="1B269160" w14:textId="77777777" w:rsidR="00BE0195" w:rsidRDefault="00BE0195">
            <w:pPr>
              <w:rPr>
                <w:rFonts w:eastAsiaTheme="minorEastAsia"/>
                <w:lang w:eastAsia="zh-CN"/>
              </w:rPr>
            </w:pPr>
          </w:p>
        </w:tc>
      </w:tr>
      <w:tr w:rsidR="00BE0195" w14:paraId="408B22D8" w14:textId="77777777">
        <w:trPr>
          <w:trHeight w:val="144"/>
          <w:jc w:val="center"/>
        </w:trPr>
        <w:tc>
          <w:tcPr>
            <w:tcW w:w="1985" w:type="dxa"/>
            <w:shd w:val="clear" w:color="auto" w:fill="auto"/>
          </w:tcPr>
          <w:p w14:paraId="74C90B80" w14:textId="77777777" w:rsidR="00BE0195" w:rsidRDefault="00414455">
            <w:pPr>
              <w:rPr>
                <w:rFonts w:eastAsia="DengXian"/>
                <w:lang w:eastAsia="zh-CN"/>
              </w:rPr>
            </w:pPr>
            <w:r>
              <w:rPr>
                <w:rFonts w:eastAsia="DengXian"/>
                <w:lang w:eastAsia="zh-CN"/>
              </w:rPr>
              <w:t>vivo</w:t>
            </w:r>
          </w:p>
        </w:tc>
        <w:tc>
          <w:tcPr>
            <w:tcW w:w="1559" w:type="dxa"/>
            <w:shd w:val="clear" w:color="auto" w:fill="auto"/>
          </w:tcPr>
          <w:p w14:paraId="5FCB1AAB" w14:textId="77777777" w:rsidR="00BE0195" w:rsidRDefault="00414455">
            <w:pPr>
              <w:rPr>
                <w:rFonts w:eastAsia="DengXian"/>
                <w:lang w:eastAsia="zh-CN"/>
              </w:rPr>
            </w:pPr>
            <w:r>
              <w:rPr>
                <w:rFonts w:eastAsia="DengXian"/>
                <w:lang w:eastAsia="zh-CN"/>
              </w:rPr>
              <w:t>At least a)</w:t>
            </w:r>
          </w:p>
        </w:tc>
        <w:tc>
          <w:tcPr>
            <w:tcW w:w="6040" w:type="dxa"/>
          </w:tcPr>
          <w:p w14:paraId="0DCB04FD" w14:textId="77777777" w:rsidR="00BE0195" w:rsidRDefault="00BE0195">
            <w:pPr>
              <w:rPr>
                <w:rFonts w:eastAsiaTheme="minorEastAsia"/>
                <w:lang w:eastAsia="zh-CN"/>
              </w:rPr>
            </w:pPr>
          </w:p>
        </w:tc>
      </w:tr>
      <w:tr w:rsidR="00BE0195" w14:paraId="74205A92" w14:textId="77777777">
        <w:trPr>
          <w:trHeight w:val="144"/>
          <w:jc w:val="center"/>
        </w:trPr>
        <w:tc>
          <w:tcPr>
            <w:tcW w:w="1985" w:type="dxa"/>
            <w:shd w:val="clear" w:color="auto" w:fill="auto"/>
          </w:tcPr>
          <w:p w14:paraId="34C49681" w14:textId="77777777" w:rsidR="00BE0195" w:rsidRDefault="00414455">
            <w:pPr>
              <w:rPr>
                <w:rFonts w:eastAsia="DengXian"/>
                <w:lang w:eastAsia="zh-CN"/>
              </w:rPr>
            </w:pPr>
            <w:r>
              <w:rPr>
                <w:rFonts w:eastAsia="DengXian"/>
                <w:lang w:eastAsia="zh-CN"/>
              </w:rPr>
              <w:t>Samsung</w:t>
            </w:r>
          </w:p>
        </w:tc>
        <w:tc>
          <w:tcPr>
            <w:tcW w:w="1559" w:type="dxa"/>
            <w:shd w:val="clear" w:color="auto" w:fill="auto"/>
          </w:tcPr>
          <w:p w14:paraId="74CEAB20" w14:textId="77777777" w:rsidR="00BE0195" w:rsidRDefault="00414455">
            <w:pPr>
              <w:rPr>
                <w:rFonts w:eastAsia="DengXian"/>
                <w:lang w:eastAsia="zh-CN"/>
              </w:rPr>
            </w:pPr>
            <w:r>
              <w:rPr>
                <w:rFonts w:eastAsia="DengXian"/>
                <w:lang w:eastAsia="zh-CN"/>
              </w:rPr>
              <w:t>d)</w:t>
            </w:r>
          </w:p>
        </w:tc>
        <w:tc>
          <w:tcPr>
            <w:tcW w:w="6040" w:type="dxa"/>
          </w:tcPr>
          <w:p w14:paraId="3787E9C7" w14:textId="77777777" w:rsidR="00BE0195" w:rsidRDefault="00414455">
            <w:pPr>
              <w:rPr>
                <w:rFonts w:eastAsiaTheme="minorEastAsia"/>
                <w:lang w:eastAsia="zh-CN"/>
              </w:rPr>
            </w:pPr>
            <w:r>
              <w:rPr>
                <w:rFonts w:eastAsiaTheme="minorEastAsia"/>
                <w:lang w:eastAsia="zh-CN"/>
              </w:rPr>
              <w:t>We indicated a) Explicit request-based case only to Q4-2, so it is not applied to condition-based IUC regardless of cast type.</w:t>
            </w:r>
          </w:p>
        </w:tc>
      </w:tr>
      <w:tr w:rsidR="00BE0195" w14:paraId="17C539F4" w14:textId="77777777">
        <w:trPr>
          <w:trHeight w:val="144"/>
          <w:jc w:val="center"/>
        </w:trPr>
        <w:tc>
          <w:tcPr>
            <w:tcW w:w="1985" w:type="dxa"/>
            <w:shd w:val="clear" w:color="auto" w:fill="auto"/>
          </w:tcPr>
          <w:p w14:paraId="183F86BB" w14:textId="77777777" w:rsidR="00BE0195" w:rsidRDefault="00414455">
            <w:pPr>
              <w:rPr>
                <w:rFonts w:eastAsia="DengXian"/>
                <w:lang w:eastAsia="zh-CN"/>
              </w:rPr>
            </w:pPr>
            <w:r>
              <w:rPr>
                <w:rFonts w:eastAsia="DengXian" w:hint="eastAsia"/>
                <w:lang w:eastAsia="zh-CN"/>
              </w:rPr>
              <w:t>ZTE</w:t>
            </w:r>
          </w:p>
        </w:tc>
        <w:tc>
          <w:tcPr>
            <w:tcW w:w="1559" w:type="dxa"/>
            <w:shd w:val="clear" w:color="auto" w:fill="auto"/>
          </w:tcPr>
          <w:p w14:paraId="582078CB" w14:textId="77777777" w:rsidR="00BE0195" w:rsidRDefault="00414455">
            <w:pPr>
              <w:rPr>
                <w:rFonts w:eastAsia="DengXian"/>
                <w:lang w:eastAsia="zh-CN"/>
              </w:rPr>
            </w:pPr>
            <w:r>
              <w:rPr>
                <w:rFonts w:eastAsia="DengXian" w:hint="eastAsia"/>
                <w:lang w:eastAsia="zh-CN"/>
              </w:rPr>
              <w:t>a</w:t>
            </w:r>
          </w:p>
        </w:tc>
        <w:tc>
          <w:tcPr>
            <w:tcW w:w="6040" w:type="dxa"/>
          </w:tcPr>
          <w:p w14:paraId="70C6DACF" w14:textId="77777777" w:rsidR="00BE0195" w:rsidRDefault="00BE0195">
            <w:pPr>
              <w:rPr>
                <w:rFonts w:eastAsiaTheme="minorEastAsia"/>
                <w:lang w:eastAsia="zh-CN"/>
              </w:rPr>
            </w:pPr>
          </w:p>
        </w:tc>
      </w:tr>
      <w:tr w:rsidR="008F671F" w14:paraId="3256FD7D" w14:textId="77777777">
        <w:trPr>
          <w:trHeight w:val="144"/>
          <w:jc w:val="center"/>
        </w:trPr>
        <w:tc>
          <w:tcPr>
            <w:tcW w:w="1985" w:type="dxa"/>
            <w:shd w:val="clear" w:color="auto" w:fill="auto"/>
          </w:tcPr>
          <w:p w14:paraId="40F877B6" w14:textId="649657E6" w:rsidR="008F671F" w:rsidRDefault="008F671F">
            <w:pPr>
              <w:rPr>
                <w:rFonts w:eastAsia="DengXian"/>
                <w:lang w:eastAsia="zh-CN"/>
              </w:rPr>
            </w:pPr>
            <w:r>
              <w:rPr>
                <w:rFonts w:eastAsia="DengXian"/>
                <w:lang w:eastAsia="zh-CN"/>
              </w:rPr>
              <w:t>Qualcomm</w:t>
            </w:r>
          </w:p>
        </w:tc>
        <w:tc>
          <w:tcPr>
            <w:tcW w:w="1559" w:type="dxa"/>
            <w:shd w:val="clear" w:color="auto" w:fill="auto"/>
          </w:tcPr>
          <w:p w14:paraId="1715575D" w14:textId="2AB779E9" w:rsidR="008F671F" w:rsidRDefault="008F671F">
            <w:pPr>
              <w:rPr>
                <w:rFonts w:eastAsia="DengXian"/>
                <w:lang w:eastAsia="zh-CN"/>
              </w:rPr>
            </w:pPr>
            <w:r>
              <w:rPr>
                <w:rFonts w:eastAsia="DengXian"/>
                <w:lang w:eastAsia="zh-CN"/>
              </w:rPr>
              <w:t>a (at least)</w:t>
            </w:r>
          </w:p>
        </w:tc>
        <w:tc>
          <w:tcPr>
            <w:tcW w:w="6040" w:type="dxa"/>
          </w:tcPr>
          <w:p w14:paraId="28C540E3" w14:textId="01C6A1C0" w:rsidR="008F671F" w:rsidRDefault="008F671F">
            <w:pPr>
              <w:rPr>
                <w:rFonts w:eastAsiaTheme="minorEastAsia"/>
                <w:lang w:eastAsia="zh-CN"/>
              </w:rPr>
            </w:pPr>
            <w:r>
              <w:rPr>
                <w:rFonts w:eastAsiaTheme="minorEastAsia"/>
                <w:lang w:eastAsia="zh-CN"/>
              </w:rPr>
              <w:t>Support latency bound at least for unicast. Supporting GC/BC or not, need to wait for RAN1’s decision on the FFS.</w:t>
            </w:r>
          </w:p>
        </w:tc>
      </w:tr>
      <w:tr w:rsidR="00BB7878" w14:paraId="7343CC98" w14:textId="77777777">
        <w:trPr>
          <w:trHeight w:val="144"/>
          <w:jc w:val="center"/>
        </w:trPr>
        <w:tc>
          <w:tcPr>
            <w:tcW w:w="1985" w:type="dxa"/>
            <w:shd w:val="clear" w:color="auto" w:fill="auto"/>
          </w:tcPr>
          <w:p w14:paraId="4E9DC6E8" w14:textId="12944BEA" w:rsidR="00BB7878" w:rsidRDefault="00BB7878">
            <w:pPr>
              <w:rPr>
                <w:rFonts w:eastAsia="DengXian"/>
                <w:lang w:eastAsia="zh-CN"/>
              </w:rPr>
            </w:pPr>
            <w:r>
              <w:rPr>
                <w:rFonts w:eastAsia="DengXian"/>
                <w:lang w:eastAsia="zh-CN"/>
              </w:rPr>
              <w:t>Apple</w:t>
            </w:r>
          </w:p>
        </w:tc>
        <w:tc>
          <w:tcPr>
            <w:tcW w:w="1559" w:type="dxa"/>
            <w:shd w:val="clear" w:color="auto" w:fill="auto"/>
          </w:tcPr>
          <w:p w14:paraId="15E49C4F" w14:textId="5D14A015" w:rsidR="00BB7878" w:rsidRDefault="00BB7878">
            <w:pPr>
              <w:rPr>
                <w:rFonts w:eastAsia="DengXian"/>
                <w:lang w:eastAsia="zh-CN"/>
              </w:rPr>
            </w:pPr>
            <w:r>
              <w:rPr>
                <w:rFonts w:eastAsia="DengXian"/>
                <w:lang w:eastAsia="zh-CN"/>
              </w:rPr>
              <w:t>None</w:t>
            </w:r>
          </w:p>
        </w:tc>
        <w:tc>
          <w:tcPr>
            <w:tcW w:w="6040" w:type="dxa"/>
          </w:tcPr>
          <w:p w14:paraId="7E4D36FF" w14:textId="77777777" w:rsidR="00BB7878" w:rsidRDefault="00BB7878">
            <w:pPr>
              <w:rPr>
                <w:rFonts w:eastAsiaTheme="minorEastAsia"/>
                <w:lang w:eastAsia="zh-CN"/>
              </w:rPr>
            </w:pPr>
          </w:p>
        </w:tc>
      </w:tr>
      <w:tr w:rsidR="00BA6391" w14:paraId="4B6AE6C6" w14:textId="77777777">
        <w:trPr>
          <w:trHeight w:val="144"/>
          <w:jc w:val="center"/>
        </w:trPr>
        <w:tc>
          <w:tcPr>
            <w:tcW w:w="1985" w:type="dxa"/>
            <w:shd w:val="clear" w:color="auto" w:fill="auto"/>
          </w:tcPr>
          <w:p w14:paraId="219D44DF" w14:textId="22429975" w:rsidR="00BA6391" w:rsidRDefault="00BA6391">
            <w:pPr>
              <w:rPr>
                <w:rFonts w:eastAsia="DengXian"/>
                <w:lang w:eastAsia="zh-CN"/>
              </w:rPr>
            </w:pPr>
            <w:r>
              <w:rPr>
                <w:rFonts w:eastAsia="DengXian" w:hint="eastAsia"/>
                <w:lang w:eastAsia="zh-CN"/>
              </w:rPr>
              <w:t>L</w:t>
            </w:r>
            <w:r>
              <w:rPr>
                <w:rFonts w:eastAsia="DengXian"/>
                <w:lang w:eastAsia="zh-CN"/>
              </w:rPr>
              <w:t>enovo</w:t>
            </w:r>
          </w:p>
        </w:tc>
        <w:tc>
          <w:tcPr>
            <w:tcW w:w="1559" w:type="dxa"/>
            <w:shd w:val="clear" w:color="auto" w:fill="auto"/>
          </w:tcPr>
          <w:p w14:paraId="2967DFAD" w14:textId="3A9337B3" w:rsidR="00BA6391" w:rsidRDefault="002C07A2">
            <w:pPr>
              <w:rPr>
                <w:rFonts w:eastAsia="DengXian"/>
                <w:lang w:eastAsia="zh-CN"/>
              </w:rPr>
            </w:pPr>
            <w:r>
              <w:rPr>
                <w:rFonts w:eastAsia="DengXian" w:hint="eastAsia"/>
                <w:lang w:eastAsia="zh-CN"/>
              </w:rPr>
              <w:t>a</w:t>
            </w:r>
            <w:r>
              <w:rPr>
                <w:rFonts w:eastAsia="DengXian"/>
                <w:lang w:eastAsia="zh-CN"/>
              </w:rPr>
              <w:t>)</w:t>
            </w:r>
          </w:p>
        </w:tc>
        <w:tc>
          <w:tcPr>
            <w:tcW w:w="6040" w:type="dxa"/>
          </w:tcPr>
          <w:p w14:paraId="10FCC053" w14:textId="7FD88FF1" w:rsidR="00BA6391" w:rsidRDefault="002C07A2">
            <w:pPr>
              <w:rPr>
                <w:rFonts w:eastAsiaTheme="minorEastAsia"/>
                <w:lang w:eastAsia="zh-CN"/>
              </w:rPr>
            </w:pPr>
            <w:r>
              <w:rPr>
                <w:rFonts w:eastAsiaTheme="minorEastAsia"/>
                <w:lang w:eastAsia="zh-CN"/>
              </w:rPr>
              <w:t xml:space="preserve">Whether BC/GC is supported </w:t>
            </w:r>
            <w:r w:rsidR="00F2611B">
              <w:rPr>
                <w:rFonts w:eastAsiaTheme="minorEastAsia"/>
                <w:lang w:eastAsia="zh-CN"/>
              </w:rPr>
              <w:t>or not is still FFS, wait for RAN1’s conclusion</w:t>
            </w:r>
            <w:r w:rsidR="00F15E5E">
              <w:rPr>
                <w:rFonts w:eastAsiaTheme="minorEastAsia"/>
                <w:lang w:eastAsia="zh-CN"/>
              </w:rPr>
              <w:t>s</w:t>
            </w:r>
            <w:r w:rsidR="00F2611B">
              <w:rPr>
                <w:rFonts w:eastAsiaTheme="minorEastAsia"/>
                <w:lang w:eastAsia="zh-CN"/>
              </w:rPr>
              <w:t>.</w:t>
            </w:r>
          </w:p>
        </w:tc>
      </w:tr>
      <w:tr w:rsidR="00B13CA1" w14:paraId="55B7E894" w14:textId="77777777">
        <w:trPr>
          <w:trHeight w:val="144"/>
          <w:jc w:val="center"/>
        </w:trPr>
        <w:tc>
          <w:tcPr>
            <w:tcW w:w="1985" w:type="dxa"/>
            <w:shd w:val="clear" w:color="auto" w:fill="auto"/>
          </w:tcPr>
          <w:p w14:paraId="2188C99E" w14:textId="00363FB4" w:rsidR="00B13CA1" w:rsidRDefault="00B13CA1" w:rsidP="00B13CA1">
            <w:pPr>
              <w:rPr>
                <w:rFonts w:eastAsia="DengXian"/>
                <w:lang w:eastAsia="zh-CN"/>
              </w:rPr>
            </w:pPr>
            <w:proofErr w:type="spellStart"/>
            <w:r>
              <w:rPr>
                <w:rFonts w:eastAsiaTheme="minorEastAsia"/>
                <w:lang w:eastAsia="zh-CN"/>
              </w:rPr>
              <w:lastRenderedPageBreak/>
              <w:t>Fraunhofer</w:t>
            </w:r>
            <w:proofErr w:type="spellEnd"/>
          </w:p>
        </w:tc>
        <w:tc>
          <w:tcPr>
            <w:tcW w:w="1559" w:type="dxa"/>
            <w:shd w:val="clear" w:color="auto" w:fill="auto"/>
          </w:tcPr>
          <w:p w14:paraId="17AB680D" w14:textId="3C369E2E" w:rsidR="00B13CA1" w:rsidRDefault="00B13CA1" w:rsidP="00B13CA1">
            <w:pPr>
              <w:rPr>
                <w:rFonts w:eastAsia="DengXian"/>
                <w:lang w:eastAsia="zh-CN"/>
              </w:rPr>
            </w:pPr>
            <w:r w:rsidRPr="0051484D">
              <w:rPr>
                <w:rFonts w:eastAsia="DengXian"/>
                <w:lang w:eastAsia="zh-CN"/>
              </w:rPr>
              <w:t>a), and b) and c) if BC/GC is supported</w:t>
            </w:r>
          </w:p>
        </w:tc>
        <w:tc>
          <w:tcPr>
            <w:tcW w:w="6040" w:type="dxa"/>
          </w:tcPr>
          <w:p w14:paraId="25C3704C" w14:textId="165F10A0" w:rsidR="00B13CA1" w:rsidRDefault="00B13CA1" w:rsidP="00B13CA1">
            <w:pPr>
              <w:rPr>
                <w:rFonts w:eastAsiaTheme="minorEastAsia"/>
                <w:lang w:eastAsia="zh-CN"/>
              </w:rPr>
            </w:pPr>
            <w:r>
              <w:rPr>
                <w:rFonts w:eastAsiaTheme="minorEastAsia"/>
                <w:lang w:eastAsia="zh-CN"/>
              </w:rPr>
              <w:t>Based on the RAN1 WA, also GC and BC should be supported.</w:t>
            </w:r>
          </w:p>
        </w:tc>
      </w:tr>
    </w:tbl>
    <w:p w14:paraId="044CF7C6" w14:textId="77777777" w:rsidR="00BE0195" w:rsidRDefault="00BE0195">
      <w:pPr>
        <w:pStyle w:val="CRCoverPage"/>
        <w:spacing w:after="0"/>
      </w:pPr>
    </w:p>
    <w:p w14:paraId="1F68FFE7" w14:textId="77777777" w:rsidR="00DD6CA4" w:rsidRDefault="00DD6CA4" w:rsidP="00DD6CA4">
      <w:pPr>
        <w:pStyle w:val="CRCoverPage"/>
        <w:spacing w:after="0"/>
        <w:rPr>
          <w:ins w:id="217" w:author="LG-Giwon Park" w:date="2022-02-15T00:18:00Z"/>
          <w:rFonts w:eastAsia="맑은 고딕"/>
          <w:lang w:eastAsia="ko-KR"/>
        </w:rPr>
      </w:pPr>
      <w:ins w:id="218" w:author="LG-Giwon Park" w:date="2022-02-15T00:18:00Z">
        <w:r>
          <w:rPr>
            <w:rFonts w:eastAsia="맑은 고딕" w:hint="eastAsia"/>
            <w:lang w:eastAsia="ko-KR"/>
          </w:rPr>
          <w:t>[</w:t>
        </w:r>
        <w:r>
          <w:rPr>
            <w:rFonts w:eastAsia="맑은 고딕"/>
            <w:lang w:eastAsia="ko-KR"/>
          </w:rPr>
          <w:t>Summary Q4-3</w:t>
        </w:r>
        <w:r>
          <w:rPr>
            <w:rFonts w:eastAsia="맑은 고딕" w:hint="eastAsia"/>
            <w:lang w:eastAsia="ko-KR"/>
          </w:rPr>
          <w:t>]</w:t>
        </w:r>
        <w:r>
          <w:rPr>
            <w:rFonts w:eastAsia="맑은 고딕"/>
            <w:lang w:eastAsia="ko-KR"/>
          </w:rPr>
          <w:t xml:space="preserve"> Out of 11 companies</w:t>
        </w:r>
      </w:ins>
    </w:p>
    <w:p w14:paraId="1A2E14B1" w14:textId="0E300272" w:rsidR="00DD6CA4" w:rsidRDefault="00DD6CA4" w:rsidP="00DD6CA4">
      <w:pPr>
        <w:pStyle w:val="CRCoverPage"/>
        <w:spacing w:after="0"/>
        <w:rPr>
          <w:ins w:id="219" w:author="LG-Giwon Park" w:date="2022-02-15T00:18:00Z"/>
          <w:rFonts w:eastAsia="맑은 고딕"/>
          <w:lang w:eastAsia="ko-KR"/>
        </w:rPr>
      </w:pPr>
      <w:ins w:id="220" w:author="LG-Giwon Park" w:date="2022-02-15T00:18:00Z">
        <w:r>
          <w:rPr>
            <w:rFonts w:eastAsia="맑은 고딕"/>
            <w:lang w:eastAsia="ko-KR"/>
          </w:rPr>
          <w:t xml:space="preserve">Option a: </w:t>
        </w:r>
      </w:ins>
      <w:ins w:id="221" w:author="LG-Giwon Park" w:date="2022-02-15T23:28:00Z">
        <w:r w:rsidR="00675404">
          <w:rPr>
            <w:rFonts w:eastAsia="맑은 고딕"/>
            <w:lang w:eastAsia="ko-KR"/>
          </w:rPr>
          <w:t>10</w:t>
        </w:r>
      </w:ins>
    </w:p>
    <w:p w14:paraId="74DC809F" w14:textId="771AF11F" w:rsidR="00DD6CA4" w:rsidRDefault="00DD6CA4" w:rsidP="00DD6CA4">
      <w:pPr>
        <w:pStyle w:val="CRCoverPage"/>
        <w:spacing w:after="0"/>
        <w:rPr>
          <w:ins w:id="222" w:author="LG-Giwon Park" w:date="2022-02-15T00:18:00Z"/>
          <w:rFonts w:eastAsia="맑은 고딕"/>
          <w:lang w:eastAsia="ko-KR"/>
        </w:rPr>
      </w:pPr>
      <w:ins w:id="223" w:author="LG-Giwon Park" w:date="2022-02-15T00:18:00Z">
        <w:r>
          <w:rPr>
            <w:rFonts w:eastAsia="맑은 고딕"/>
            <w:lang w:eastAsia="ko-KR"/>
          </w:rPr>
          <w:t xml:space="preserve">Option b: </w:t>
        </w:r>
      </w:ins>
      <w:ins w:id="224" w:author="LG-Giwon Park" w:date="2022-02-15T23:28:00Z">
        <w:r w:rsidR="00675404">
          <w:rPr>
            <w:rFonts w:eastAsia="맑은 고딕"/>
            <w:lang w:eastAsia="ko-KR"/>
          </w:rPr>
          <w:t>2</w:t>
        </w:r>
      </w:ins>
    </w:p>
    <w:p w14:paraId="4A3F480D" w14:textId="45C674CD" w:rsidR="00DD6CA4" w:rsidRDefault="00DD6CA4" w:rsidP="00DD6CA4">
      <w:pPr>
        <w:pStyle w:val="CRCoverPage"/>
        <w:spacing w:after="0"/>
        <w:rPr>
          <w:ins w:id="225" w:author="LG-Giwon Park" w:date="2022-02-15T00:18:00Z"/>
          <w:rFonts w:eastAsia="맑은 고딕"/>
          <w:lang w:eastAsia="ko-KR"/>
        </w:rPr>
      </w:pPr>
      <w:ins w:id="226" w:author="LG-Giwon Park" w:date="2022-02-15T00:18:00Z">
        <w:r>
          <w:rPr>
            <w:rFonts w:eastAsia="맑은 고딕"/>
            <w:lang w:eastAsia="ko-KR"/>
          </w:rPr>
          <w:t xml:space="preserve">Option c: </w:t>
        </w:r>
      </w:ins>
      <w:ins w:id="227" w:author="LG-Giwon Park" w:date="2022-02-15T23:28:00Z">
        <w:r w:rsidR="00675404">
          <w:rPr>
            <w:rFonts w:eastAsia="맑은 고딕"/>
            <w:lang w:eastAsia="ko-KR"/>
          </w:rPr>
          <w:t>2</w:t>
        </w:r>
      </w:ins>
    </w:p>
    <w:p w14:paraId="78BBF0F6" w14:textId="77777777" w:rsidR="00DD6CA4" w:rsidRDefault="00DD6CA4" w:rsidP="00DD6CA4">
      <w:pPr>
        <w:pStyle w:val="CRCoverPage"/>
        <w:spacing w:after="0"/>
        <w:rPr>
          <w:ins w:id="228" w:author="LG-Giwon Park" w:date="2022-02-15T00:18:00Z"/>
          <w:rFonts w:eastAsia="맑은 고딕"/>
          <w:lang w:eastAsia="ko-KR"/>
        </w:rPr>
      </w:pPr>
      <w:ins w:id="229" w:author="LG-Giwon Park" w:date="2022-02-15T00:18:00Z">
        <w:r>
          <w:rPr>
            <w:rFonts w:eastAsia="맑은 고딕"/>
            <w:lang w:eastAsia="ko-KR"/>
          </w:rPr>
          <w:t xml:space="preserve">Any other: </w:t>
        </w:r>
        <w:r>
          <w:rPr>
            <w:rFonts w:eastAsiaTheme="minorEastAsia"/>
            <w:lang w:eastAsia="zh-CN"/>
          </w:rPr>
          <w:t>We indicated a) Explicit request-based case only to Q4-2, so it is not applied to condition-based IUC regardless of cast type. (Samsung)</w:t>
        </w:r>
      </w:ins>
    </w:p>
    <w:p w14:paraId="5D181031" w14:textId="77777777" w:rsidR="00DD6CA4" w:rsidRDefault="00DD6CA4" w:rsidP="00DD6CA4">
      <w:pPr>
        <w:pStyle w:val="CRCoverPage"/>
        <w:spacing w:after="0"/>
        <w:rPr>
          <w:ins w:id="230" w:author="LG-Giwon Park" w:date="2022-02-15T00:18:00Z"/>
          <w:rFonts w:eastAsia="맑은 고딕"/>
          <w:lang w:eastAsia="ko-KR"/>
        </w:rPr>
      </w:pPr>
      <w:ins w:id="231" w:author="LG-Giwon Park" w:date="2022-02-15T00:18:00Z">
        <w:r>
          <w:rPr>
            <w:rFonts w:eastAsia="맑은 고딕" w:hint="eastAsia"/>
            <w:lang w:eastAsia="ko-KR"/>
          </w:rPr>
          <w:t>None: 1</w:t>
        </w:r>
      </w:ins>
    </w:p>
    <w:p w14:paraId="7F320755" w14:textId="77777777" w:rsidR="00DD6CA4" w:rsidRDefault="00DD6CA4" w:rsidP="00DD6CA4">
      <w:pPr>
        <w:pStyle w:val="CRCoverPage"/>
        <w:spacing w:after="0"/>
        <w:rPr>
          <w:ins w:id="232" w:author="LG-Giwon Park" w:date="2022-02-15T00:18:00Z"/>
          <w:rFonts w:eastAsia="맑은 고딕"/>
          <w:lang w:eastAsia="ko-KR"/>
        </w:rPr>
      </w:pPr>
    </w:p>
    <w:p w14:paraId="3D50386C" w14:textId="77777777" w:rsidR="00DD6CA4" w:rsidRDefault="00DD6CA4" w:rsidP="00DD6CA4">
      <w:pPr>
        <w:pStyle w:val="CRCoverPage"/>
        <w:spacing w:after="0"/>
        <w:rPr>
          <w:ins w:id="233" w:author="LG-Giwon Park" w:date="2022-02-15T00:18:00Z"/>
          <w:rFonts w:eastAsia="맑은 고딕"/>
          <w:b/>
          <w:lang w:eastAsia="ko-KR"/>
        </w:rPr>
      </w:pPr>
      <w:ins w:id="234" w:author="LG-Giwon Park" w:date="2022-02-15T00:18:00Z">
        <w:r>
          <w:rPr>
            <w:rFonts w:eastAsia="맑은 고딕"/>
            <w:lang w:eastAsia="ko-KR"/>
          </w:rPr>
          <w:t xml:space="preserve">Option a (i.e., </w:t>
        </w:r>
        <w:r w:rsidRPr="00AE0437">
          <w:rPr>
            <w:rFonts w:eastAsia="맑은 고딕"/>
            <w:lang w:eastAsia="ko-KR"/>
          </w:rPr>
          <w:t>introduce latency bound restriction to unicast in the condition-based IUC</w:t>
        </w:r>
        <w:r>
          <w:rPr>
            <w:rFonts w:eastAsia="맑은 고딕"/>
            <w:lang w:eastAsia="ko-KR"/>
          </w:rPr>
          <w:t>) is the majority view</w:t>
        </w:r>
        <w:r w:rsidRPr="005A5CAB">
          <w:rPr>
            <w:rFonts w:eastAsia="맑은 고딕" w:hint="eastAsia"/>
            <w:lang w:eastAsia="ko-KR"/>
          </w:rPr>
          <w:t>.</w:t>
        </w:r>
      </w:ins>
    </w:p>
    <w:p w14:paraId="5FB9CA3B" w14:textId="5D63F743" w:rsidR="00447E6D" w:rsidRDefault="00DD6CA4" w:rsidP="00DD6CA4">
      <w:pPr>
        <w:pStyle w:val="CRCoverPage"/>
        <w:spacing w:after="0"/>
      </w:pPr>
      <w:ins w:id="235" w:author="LG-Giwon Park" w:date="2022-02-15T00:18:00Z">
        <w:r w:rsidRPr="00FF58DB">
          <w:rPr>
            <w:rFonts w:eastAsia="맑은 고딕"/>
            <w:b/>
            <w:lang w:eastAsia="ko-KR"/>
          </w:rPr>
          <w:t xml:space="preserve">Recommendation </w:t>
        </w:r>
        <w:r>
          <w:rPr>
            <w:rFonts w:eastAsia="맑은 고딕"/>
            <w:b/>
            <w:lang w:eastAsia="ko-KR"/>
          </w:rPr>
          <w:t>4</w:t>
        </w:r>
        <w:r w:rsidRPr="00FF58DB">
          <w:rPr>
            <w:rFonts w:eastAsia="맑은 고딕"/>
            <w:b/>
            <w:lang w:eastAsia="ko-KR"/>
          </w:rPr>
          <w:t>-</w:t>
        </w:r>
        <w:r>
          <w:rPr>
            <w:rFonts w:eastAsia="맑은 고딕"/>
            <w:b/>
            <w:lang w:eastAsia="ko-KR"/>
          </w:rPr>
          <w:t>3</w:t>
        </w:r>
        <w:r w:rsidRPr="00FF58DB">
          <w:rPr>
            <w:rFonts w:eastAsia="맑은 고딕"/>
            <w:b/>
            <w:lang w:eastAsia="ko-KR"/>
          </w:rPr>
          <w:t>:</w:t>
        </w:r>
        <w:r>
          <w:rPr>
            <w:rFonts w:eastAsia="맑은 고딕"/>
            <w:b/>
            <w:lang w:eastAsia="ko-KR"/>
          </w:rPr>
          <w:t xml:space="preserve"> </w:t>
        </w:r>
      </w:ins>
      <w:ins w:id="236" w:author="LG-Giwon Park" w:date="2022-02-17T18:33:00Z">
        <w:r w:rsidR="00A93C4E">
          <w:rPr>
            <w:rFonts w:eastAsia="맑은 고딕"/>
            <w:b/>
            <w:lang w:eastAsia="ko-KR"/>
          </w:rPr>
          <w:t>[</w:t>
        </w:r>
      </w:ins>
      <w:ins w:id="237" w:author="LG-Giwon Park" w:date="2022-02-17T18:34:00Z">
        <w:r w:rsidR="00A93C4E">
          <w:rPr>
            <w:rFonts w:eastAsia="맑은 고딕"/>
            <w:b/>
            <w:lang w:eastAsia="ko-KR"/>
          </w:rPr>
          <w:t>10/11</w:t>
        </w:r>
      </w:ins>
      <w:ins w:id="238" w:author="LG-Giwon Park" w:date="2022-02-17T18:33:00Z">
        <w:r w:rsidR="00A93C4E">
          <w:rPr>
            <w:rFonts w:eastAsia="맑은 고딕"/>
            <w:b/>
            <w:lang w:eastAsia="ko-KR"/>
          </w:rPr>
          <w:t xml:space="preserve">] </w:t>
        </w:r>
      </w:ins>
      <w:ins w:id="239" w:author="LG-Giwon Park" w:date="2022-02-17T14:21:00Z">
        <w:r w:rsidR="00053287">
          <w:rPr>
            <w:rFonts w:eastAsia="맑은 고딕"/>
            <w:b/>
            <w:lang w:eastAsia="ko-KR"/>
          </w:rPr>
          <w:t>If option 2 of proposal 4-2 is agreed, f</w:t>
        </w:r>
      </w:ins>
      <w:ins w:id="240" w:author="LG-Giwon Park" w:date="2022-02-15T22:23:00Z">
        <w:r w:rsidR="005E02A7" w:rsidRPr="005E02A7">
          <w:rPr>
            <w:rFonts w:eastAsia="맑은 고딕"/>
            <w:b/>
            <w:lang w:eastAsia="ko-KR"/>
          </w:rPr>
          <w:t>or condition-based IUC, RAN2 introduces the timer-based latency bound restriction for the transmission of UE-A’s IUC information only in UC</w:t>
        </w:r>
      </w:ins>
      <w:ins w:id="241" w:author="LG-Giwon Park" w:date="2022-02-15T00:18:00Z">
        <w:r>
          <w:rPr>
            <w:b/>
          </w:rPr>
          <w:t>.</w:t>
        </w:r>
      </w:ins>
    </w:p>
    <w:p w14:paraId="759027BA" w14:textId="77777777" w:rsidR="00447E6D" w:rsidRPr="00AE0437" w:rsidRDefault="00447E6D">
      <w:pPr>
        <w:pStyle w:val="CRCoverPage"/>
        <w:spacing w:after="0"/>
      </w:pPr>
    </w:p>
    <w:p w14:paraId="17CA07E7" w14:textId="77777777" w:rsidR="00BE0195" w:rsidRDefault="00414455">
      <w:pPr>
        <w:rPr>
          <w:rFonts w:eastAsia="MS Mincho"/>
          <w:b/>
        </w:rPr>
      </w:pPr>
      <w:r>
        <w:rPr>
          <w:rFonts w:eastAsia="MS Mincho"/>
          <w:b/>
        </w:rPr>
        <w:t>Q4-4: If your company answered option “A” to Q4.1, which option would your company prefer for the applied resource set type(s) for the latency bound for the transmission of UE-A’s IUC information?</w:t>
      </w:r>
    </w:p>
    <w:p w14:paraId="3C9DD966" w14:textId="77777777" w:rsidR="00BE0195" w:rsidRDefault="00414455">
      <w:pPr>
        <w:numPr>
          <w:ilvl w:val="0"/>
          <w:numId w:val="23"/>
        </w:numPr>
        <w:overflowPunct w:val="0"/>
        <w:autoSpaceDE w:val="0"/>
        <w:autoSpaceDN w:val="0"/>
        <w:adjustRightInd w:val="0"/>
        <w:spacing w:after="180" w:line="240" w:lineRule="auto"/>
        <w:textAlignment w:val="baseline"/>
        <w:rPr>
          <w:rFonts w:eastAsia="맑은 고딕"/>
          <w:b/>
          <w:lang w:eastAsia="ko-KR"/>
        </w:rPr>
      </w:pPr>
      <w:r>
        <w:rPr>
          <w:rFonts w:eastAsia="MS Mincho"/>
          <w:b/>
        </w:rPr>
        <w:t>Apply only to preferred resource set</w:t>
      </w:r>
    </w:p>
    <w:p w14:paraId="0EA9E58A" w14:textId="77777777" w:rsidR="00BE0195" w:rsidRDefault="00414455">
      <w:pPr>
        <w:numPr>
          <w:ilvl w:val="0"/>
          <w:numId w:val="23"/>
        </w:numPr>
        <w:overflowPunct w:val="0"/>
        <w:autoSpaceDE w:val="0"/>
        <w:autoSpaceDN w:val="0"/>
        <w:adjustRightInd w:val="0"/>
        <w:spacing w:after="180" w:line="240" w:lineRule="auto"/>
        <w:textAlignment w:val="baseline"/>
        <w:rPr>
          <w:rFonts w:eastAsia="맑은 고딕"/>
          <w:b/>
          <w:lang w:eastAsia="ko-KR"/>
        </w:rPr>
      </w:pPr>
      <w:r>
        <w:rPr>
          <w:rFonts w:eastAsia="MS Mincho"/>
          <w:b/>
        </w:rPr>
        <w:t>Apply only to non-preferred resource set</w:t>
      </w:r>
    </w:p>
    <w:p w14:paraId="26D79D8D" w14:textId="77777777" w:rsidR="00BE0195" w:rsidRDefault="00414455">
      <w:pPr>
        <w:numPr>
          <w:ilvl w:val="0"/>
          <w:numId w:val="23"/>
        </w:numPr>
        <w:overflowPunct w:val="0"/>
        <w:autoSpaceDE w:val="0"/>
        <w:autoSpaceDN w:val="0"/>
        <w:adjustRightInd w:val="0"/>
        <w:spacing w:after="180" w:line="240" w:lineRule="auto"/>
        <w:textAlignment w:val="baseline"/>
        <w:rPr>
          <w:rFonts w:eastAsia="맑은 고딕"/>
          <w:b/>
          <w:lang w:eastAsia="ko-KR"/>
        </w:rPr>
      </w:pPr>
      <w:r>
        <w:rPr>
          <w:rFonts w:eastAsia="MS Mincho"/>
          <w:b/>
        </w:rPr>
        <w:t>Apply to both preferred resource set and non-preferred resource set</w:t>
      </w:r>
    </w:p>
    <w:p w14:paraId="38C3E977" w14:textId="77777777" w:rsidR="00BE0195" w:rsidRDefault="00414455">
      <w:pPr>
        <w:numPr>
          <w:ilvl w:val="0"/>
          <w:numId w:val="23"/>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5487"/>
      </w:tblGrid>
      <w:tr w:rsidR="00BE0195" w14:paraId="2EF367C5" w14:textId="77777777">
        <w:trPr>
          <w:trHeight w:val="449"/>
          <w:jc w:val="center"/>
        </w:trPr>
        <w:tc>
          <w:tcPr>
            <w:tcW w:w="1129" w:type="dxa"/>
            <w:vMerge w:val="restart"/>
            <w:shd w:val="clear" w:color="auto" w:fill="BFBFBF"/>
            <w:vAlign w:val="center"/>
          </w:tcPr>
          <w:p w14:paraId="4EE03965"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2835" w:type="dxa"/>
            <w:gridSpan w:val="2"/>
            <w:shd w:val="clear" w:color="auto" w:fill="BFBFBF"/>
            <w:vAlign w:val="center"/>
          </w:tcPr>
          <w:p w14:paraId="0B06B641"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5487" w:type="dxa"/>
            <w:vMerge w:val="restart"/>
            <w:shd w:val="clear" w:color="auto" w:fill="BFBFBF"/>
            <w:vAlign w:val="center"/>
          </w:tcPr>
          <w:p w14:paraId="1B8A97EF" w14:textId="77777777" w:rsidR="00BE0195" w:rsidRDefault="00414455">
            <w:pPr>
              <w:spacing w:after="0"/>
              <w:jc w:val="center"/>
              <w:rPr>
                <w:rFonts w:ascii="Arial" w:hAnsi="Arial" w:cs="Arial"/>
                <w:b/>
                <w:bCs/>
                <w:sz w:val="18"/>
                <w:szCs w:val="18"/>
              </w:rPr>
            </w:pPr>
            <w:r>
              <w:rPr>
                <w:rFonts w:ascii="Arial" w:hAnsi="Arial" w:cs="Arial"/>
                <w:b/>
                <w:bCs/>
                <w:sz w:val="18"/>
                <w:szCs w:val="18"/>
              </w:rPr>
              <w:t>Comment</w:t>
            </w:r>
          </w:p>
        </w:tc>
      </w:tr>
      <w:tr w:rsidR="00BE0195" w14:paraId="572143B8" w14:textId="77777777">
        <w:trPr>
          <w:trHeight w:val="852"/>
          <w:jc w:val="center"/>
        </w:trPr>
        <w:tc>
          <w:tcPr>
            <w:tcW w:w="1129" w:type="dxa"/>
            <w:vMerge/>
            <w:shd w:val="clear" w:color="auto" w:fill="auto"/>
          </w:tcPr>
          <w:p w14:paraId="4AE0B008" w14:textId="77777777" w:rsidR="00BE0195" w:rsidRDefault="00BE0195"/>
        </w:tc>
        <w:tc>
          <w:tcPr>
            <w:tcW w:w="1418" w:type="dxa"/>
            <w:shd w:val="clear" w:color="auto" w:fill="BFBFBF" w:themeFill="background1" w:themeFillShade="BF"/>
          </w:tcPr>
          <w:p w14:paraId="28CDF6FA" w14:textId="77777777" w:rsidR="00BE0195" w:rsidRDefault="00414455">
            <w:pPr>
              <w:rPr>
                <w:sz w:val="18"/>
                <w:szCs w:val="18"/>
              </w:rPr>
            </w:pPr>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p>
        </w:tc>
        <w:tc>
          <w:tcPr>
            <w:tcW w:w="1417" w:type="dxa"/>
            <w:shd w:val="clear" w:color="auto" w:fill="BFBFBF" w:themeFill="background1" w:themeFillShade="BF"/>
          </w:tcPr>
          <w:p w14:paraId="0088A705" w14:textId="77777777" w:rsidR="00BE0195" w:rsidRDefault="00414455">
            <w:pPr>
              <w:rPr>
                <w:sz w:val="18"/>
                <w:szCs w:val="18"/>
              </w:rPr>
            </w:pPr>
            <w:r>
              <w:rPr>
                <w:rStyle w:val="af3"/>
                <w:rFonts w:asciiTheme="minorEastAsia" w:eastAsiaTheme="minorEastAsia" w:hint="eastAsia"/>
                <w:sz w:val="18"/>
                <w:szCs w:val="18"/>
                <w:lang w:eastAsia="ko-KR"/>
              </w:rPr>
              <w:t>Option for condition-based case</w:t>
            </w:r>
          </w:p>
        </w:tc>
        <w:tc>
          <w:tcPr>
            <w:tcW w:w="5487" w:type="dxa"/>
            <w:vMerge/>
          </w:tcPr>
          <w:p w14:paraId="157C2843" w14:textId="77777777" w:rsidR="00BE0195" w:rsidRDefault="00BE0195"/>
        </w:tc>
      </w:tr>
      <w:tr w:rsidR="00BE0195" w14:paraId="481B9D06" w14:textId="77777777">
        <w:trPr>
          <w:trHeight w:val="144"/>
          <w:jc w:val="center"/>
        </w:trPr>
        <w:tc>
          <w:tcPr>
            <w:tcW w:w="1129" w:type="dxa"/>
            <w:shd w:val="clear" w:color="auto" w:fill="auto"/>
          </w:tcPr>
          <w:p w14:paraId="322FC3B9" w14:textId="77777777" w:rsidR="00BE0195" w:rsidRDefault="00414455">
            <w:pPr>
              <w:rPr>
                <w:rFonts w:eastAsia="DengXian"/>
                <w:lang w:eastAsia="zh-CN"/>
              </w:rPr>
            </w:pPr>
            <w:r>
              <w:rPr>
                <w:rFonts w:eastAsia="DengXian"/>
                <w:lang w:eastAsia="zh-CN"/>
              </w:rPr>
              <w:t>OPPO</w:t>
            </w:r>
          </w:p>
        </w:tc>
        <w:tc>
          <w:tcPr>
            <w:tcW w:w="1418" w:type="dxa"/>
          </w:tcPr>
          <w:p w14:paraId="6D745224" w14:textId="77777777" w:rsidR="00BE0195" w:rsidRDefault="00414455">
            <w:pPr>
              <w:rPr>
                <w:rFonts w:eastAsia="DengXian"/>
                <w:lang w:eastAsia="zh-CN"/>
              </w:rPr>
            </w:pPr>
            <w:r>
              <w:rPr>
                <w:rFonts w:eastAsia="DengXian"/>
                <w:lang w:eastAsia="zh-CN"/>
              </w:rPr>
              <w:t>c)</w:t>
            </w:r>
          </w:p>
        </w:tc>
        <w:tc>
          <w:tcPr>
            <w:tcW w:w="1417" w:type="dxa"/>
            <w:shd w:val="clear" w:color="auto" w:fill="auto"/>
          </w:tcPr>
          <w:p w14:paraId="2280294A" w14:textId="77777777" w:rsidR="00BE0195" w:rsidRDefault="00414455">
            <w:pPr>
              <w:rPr>
                <w:rFonts w:eastAsia="DengXian"/>
                <w:lang w:eastAsia="zh-CN"/>
              </w:rPr>
            </w:pPr>
            <w:r>
              <w:rPr>
                <w:rFonts w:eastAsia="DengXian"/>
                <w:lang w:eastAsia="zh-CN"/>
              </w:rPr>
              <w:t>c)</w:t>
            </w:r>
          </w:p>
        </w:tc>
        <w:tc>
          <w:tcPr>
            <w:tcW w:w="5487" w:type="dxa"/>
          </w:tcPr>
          <w:p w14:paraId="29BCB940" w14:textId="77777777" w:rsidR="00BE0195" w:rsidRDefault="00BE0195"/>
        </w:tc>
      </w:tr>
      <w:tr w:rsidR="00BE0195" w14:paraId="6F39FC9E" w14:textId="77777777">
        <w:trPr>
          <w:trHeight w:val="144"/>
          <w:jc w:val="center"/>
        </w:trPr>
        <w:tc>
          <w:tcPr>
            <w:tcW w:w="1129" w:type="dxa"/>
            <w:shd w:val="clear" w:color="auto" w:fill="auto"/>
          </w:tcPr>
          <w:p w14:paraId="6663C1AC" w14:textId="77777777" w:rsidR="00BE0195" w:rsidRDefault="00414455">
            <w:pPr>
              <w:rPr>
                <w:rFonts w:eastAsia="DengXian"/>
                <w:lang w:eastAsia="zh-CN"/>
              </w:rPr>
            </w:pPr>
            <w:r>
              <w:rPr>
                <w:rFonts w:eastAsia="DengXian"/>
                <w:lang w:eastAsia="zh-CN"/>
              </w:rPr>
              <w:t>Intel</w:t>
            </w:r>
          </w:p>
        </w:tc>
        <w:tc>
          <w:tcPr>
            <w:tcW w:w="1418" w:type="dxa"/>
          </w:tcPr>
          <w:p w14:paraId="1C09E32A" w14:textId="77777777" w:rsidR="00BE0195" w:rsidRDefault="00414455">
            <w:pPr>
              <w:rPr>
                <w:rFonts w:eastAsia="DengXian"/>
                <w:lang w:eastAsia="zh-CN"/>
              </w:rPr>
            </w:pPr>
            <w:r>
              <w:rPr>
                <w:rFonts w:eastAsia="DengXian"/>
                <w:lang w:eastAsia="zh-CN"/>
              </w:rPr>
              <w:t>c)</w:t>
            </w:r>
          </w:p>
        </w:tc>
        <w:tc>
          <w:tcPr>
            <w:tcW w:w="1417" w:type="dxa"/>
            <w:shd w:val="clear" w:color="auto" w:fill="auto"/>
          </w:tcPr>
          <w:p w14:paraId="425C8984" w14:textId="77777777" w:rsidR="00BE0195" w:rsidRDefault="00414455">
            <w:pPr>
              <w:rPr>
                <w:rFonts w:eastAsia="DengXian"/>
                <w:lang w:eastAsia="zh-CN"/>
              </w:rPr>
            </w:pPr>
            <w:r>
              <w:rPr>
                <w:rFonts w:eastAsia="DengXian"/>
                <w:lang w:eastAsia="zh-CN"/>
              </w:rPr>
              <w:t>c)</w:t>
            </w:r>
          </w:p>
        </w:tc>
        <w:tc>
          <w:tcPr>
            <w:tcW w:w="5487" w:type="dxa"/>
          </w:tcPr>
          <w:p w14:paraId="73145CD3" w14:textId="77777777" w:rsidR="00BE0195" w:rsidRDefault="00BE0195"/>
        </w:tc>
      </w:tr>
      <w:tr w:rsidR="00BE0195" w14:paraId="3FF25519" w14:textId="77777777">
        <w:trPr>
          <w:trHeight w:val="144"/>
          <w:jc w:val="center"/>
        </w:trPr>
        <w:tc>
          <w:tcPr>
            <w:tcW w:w="1129" w:type="dxa"/>
            <w:shd w:val="clear" w:color="auto" w:fill="auto"/>
          </w:tcPr>
          <w:p w14:paraId="1E9D1DE1" w14:textId="77777777" w:rsidR="00BE0195" w:rsidRDefault="00414455">
            <w:pPr>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418" w:type="dxa"/>
          </w:tcPr>
          <w:p w14:paraId="0C900A8C" w14:textId="77777777" w:rsidR="00BE0195" w:rsidRDefault="00414455">
            <w:pPr>
              <w:rPr>
                <w:rFonts w:eastAsia="DengXian"/>
                <w:lang w:eastAsia="zh-CN"/>
              </w:rPr>
            </w:pPr>
            <w:r>
              <w:rPr>
                <w:rFonts w:eastAsia="DengXian" w:hint="eastAsia"/>
                <w:lang w:eastAsia="zh-CN"/>
              </w:rPr>
              <w:t>c</w:t>
            </w:r>
          </w:p>
        </w:tc>
        <w:tc>
          <w:tcPr>
            <w:tcW w:w="1417" w:type="dxa"/>
            <w:shd w:val="clear" w:color="auto" w:fill="auto"/>
          </w:tcPr>
          <w:p w14:paraId="0CF14D1E" w14:textId="77777777" w:rsidR="00BE0195" w:rsidRDefault="00414455">
            <w:pPr>
              <w:rPr>
                <w:rFonts w:eastAsia="DengXian"/>
                <w:lang w:eastAsia="zh-CN"/>
              </w:rPr>
            </w:pPr>
            <w:r>
              <w:rPr>
                <w:rFonts w:eastAsia="DengXian" w:hint="eastAsia"/>
                <w:lang w:eastAsia="zh-CN"/>
              </w:rPr>
              <w:t>c</w:t>
            </w:r>
          </w:p>
        </w:tc>
        <w:tc>
          <w:tcPr>
            <w:tcW w:w="5487" w:type="dxa"/>
          </w:tcPr>
          <w:p w14:paraId="20282A7A" w14:textId="77777777" w:rsidR="00BE0195" w:rsidRDefault="00414455">
            <w:r>
              <w:rPr>
                <w:rFonts w:eastAsiaTheme="minorEastAsia"/>
                <w:lang w:eastAsia="zh-CN"/>
              </w:rPr>
              <w:t>W</w:t>
            </w:r>
            <w:r>
              <w:rPr>
                <w:rFonts w:eastAsiaTheme="minorEastAsia" w:hint="eastAsia"/>
                <w:lang w:eastAsia="zh-CN"/>
              </w:rPr>
              <w:t>e</w:t>
            </w:r>
            <w:r>
              <w:rPr>
                <w:rFonts w:eastAsiaTheme="minorEastAsia"/>
                <w:lang w:eastAsia="zh-CN"/>
              </w:rPr>
              <w:t xml:space="preserve"> don’t need to distinguish the resource set for the latency bound handling. </w:t>
            </w:r>
          </w:p>
        </w:tc>
      </w:tr>
      <w:tr w:rsidR="00BE0195" w14:paraId="36E722A3" w14:textId="77777777">
        <w:trPr>
          <w:trHeight w:val="144"/>
          <w:jc w:val="center"/>
        </w:trPr>
        <w:tc>
          <w:tcPr>
            <w:tcW w:w="1129" w:type="dxa"/>
            <w:shd w:val="clear" w:color="auto" w:fill="auto"/>
          </w:tcPr>
          <w:p w14:paraId="4EB7848F" w14:textId="77777777" w:rsidR="00BE0195" w:rsidRDefault="00414455">
            <w:pPr>
              <w:rPr>
                <w:rFonts w:eastAsiaTheme="minorEastAsia"/>
                <w:lang w:eastAsia="zh-CN"/>
              </w:rPr>
            </w:pPr>
            <w:r>
              <w:rPr>
                <w:rFonts w:eastAsiaTheme="minorEastAsia"/>
                <w:lang w:eastAsia="zh-CN"/>
              </w:rPr>
              <w:t>Ericsson</w:t>
            </w:r>
          </w:p>
        </w:tc>
        <w:tc>
          <w:tcPr>
            <w:tcW w:w="1418" w:type="dxa"/>
          </w:tcPr>
          <w:p w14:paraId="7165520A" w14:textId="77777777" w:rsidR="00BE0195" w:rsidRDefault="00414455">
            <w:pPr>
              <w:rPr>
                <w:rFonts w:eastAsia="DengXian"/>
                <w:lang w:eastAsia="zh-CN"/>
              </w:rPr>
            </w:pPr>
            <w:r>
              <w:rPr>
                <w:rFonts w:eastAsia="DengXian"/>
                <w:lang w:eastAsia="zh-CN"/>
              </w:rPr>
              <w:t>c</w:t>
            </w:r>
          </w:p>
        </w:tc>
        <w:tc>
          <w:tcPr>
            <w:tcW w:w="1417" w:type="dxa"/>
            <w:shd w:val="clear" w:color="auto" w:fill="auto"/>
          </w:tcPr>
          <w:p w14:paraId="57093FA5" w14:textId="77777777" w:rsidR="00BE0195" w:rsidRDefault="00414455">
            <w:pPr>
              <w:rPr>
                <w:rFonts w:eastAsia="DengXian"/>
                <w:lang w:eastAsia="zh-CN"/>
              </w:rPr>
            </w:pPr>
            <w:r>
              <w:rPr>
                <w:rFonts w:eastAsia="DengXian"/>
                <w:lang w:eastAsia="zh-CN"/>
              </w:rPr>
              <w:t>c</w:t>
            </w:r>
          </w:p>
        </w:tc>
        <w:tc>
          <w:tcPr>
            <w:tcW w:w="5487" w:type="dxa"/>
          </w:tcPr>
          <w:p w14:paraId="18DB7A14" w14:textId="77777777" w:rsidR="00BE0195" w:rsidRDefault="00BE0195">
            <w:pPr>
              <w:rPr>
                <w:rFonts w:eastAsiaTheme="minorEastAsia"/>
                <w:lang w:eastAsia="zh-CN"/>
              </w:rPr>
            </w:pPr>
          </w:p>
        </w:tc>
      </w:tr>
      <w:tr w:rsidR="00BE0195" w14:paraId="273D2893" w14:textId="77777777">
        <w:trPr>
          <w:trHeight w:val="144"/>
          <w:jc w:val="center"/>
        </w:trPr>
        <w:tc>
          <w:tcPr>
            <w:tcW w:w="1129" w:type="dxa"/>
            <w:shd w:val="clear" w:color="auto" w:fill="auto"/>
          </w:tcPr>
          <w:p w14:paraId="5C28AB18" w14:textId="77777777" w:rsidR="00BE0195" w:rsidRDefault="00414455">
            <w:pPr>
              <w:rPr>
                <w:rFonts w:eastAsiaTheme="minorEastAsia"/>
                <w:lang w:eastAsia="zh-CN"/>
              </w:rPr>
            </w:pPr>
            <w:r>
              <w:rPr>
                <w:rFonts w:eastAsia="DengXian" w:hint="eastAsia"/>
                <w:lang w:eastAsia="zh-CN"/>
              </w:rPr>
              <w:t>CATT</w:t>
            </w:r>
          </w:p>
        </w:tc>
        <w:tc>
          <w:tcPr>
            <w:tcW w:w="1418" w:type="dxa"/>
          </w:tcPr>
          <w:p w14:paraId="1F38966E" w14:textId="77777777" w:rsidR="00BE0195" w:rsidRDefault="00414455">
            <w:pPr>
              <w:rPr>
                <w:rFonts w:eastAsia="DengXian"/>
                <w:lang w:eastAsia="zh-CN"/>
              </w:rPr>
            </w:pPr>
            <w:r>
              <w:rPr>
                <w:rFonts w:eastAsia="DengXian"/>
                <w:lang w:eastAsia="zh-CN"/>
              </w:rPr>
              <w:t>c)</w:t>
            </w:r>
          </w:p>
        </w:tc>
        <w:tc>
          <w:tcPr>
            <w:tcW w:w="1417" w:type="dxa"/>
            <w:shd w:val="clear" w:color="auto" w:fill="auto"/>
          </w:tcPr>
          <w:p w14:paraId="58EFC437" w14:textId="77777777" w:rsidR="00BE0195" w:rsidRDefault="00414455">
            <w:pPr>
              <w:rPr>
                <w:rFonts w:eastAsia="DengXian"/>
                <w:lang w:eastAsia="zh-CN"/>
              </w:rPr>
            </w:pPr>
            <w:r>
              <w:rPr>
                <w:rFonts w:eastAsia="DengXian"/>
                <w:lang w:eastAsia="zh-CN"/>
              </w:rPr>
              <w:t>c)</w:t>
            </w:r>
          </w:p>
        </w:tc>
        <w:tc>
          <w:tcPr>
            <w:tcW w:w="5487" w:type="dxa"/>
          </w:tcPr>
          <w:p w14:paraId="01474C0C" w14:textId="77777777" w:rsidR="00BE0195" w:rsidRDefault="00BE0195">
            <w:pPr>
              <w:rPr>
                <w:rFonts w:eastAsiaTheme="minorEastAsia"/>
                <w:lang w:eastAsia="zh-CN"/>
              </w:rPr>
            </w:pPr>
          </w:p>
        </w:tc>
      </w:tr>
      <w:tr w:rsidR="00BE0195" w14:paraId="466AE60C" w14:textId="77777777">
        <w:trPr>
          <w:trHeight w:val="144"/>
          <w:jc w:val="center"/>
        </w:trPr>
        <w:tc>
          <w:tcPr>
            <w:tcW w:w="1129" w:type="dxa"/>
            <w:shd w:val="clear" w:color="auto" w:fill="auto"/>
          </w:tcPr>
          <w:p w14:paraId="704A5C6D" w14:textId="77777777" w:rsidR="00BE0195" w:rsidRDefault="00414455">
            <w:pPr>
              <w:rPr>
                <w:rFonts w:eastAsia="DengXian"/>
                <w:lang w:eastAsia="zh-CN"/>
              </w:rPr>
            </w:pPr>
            <w:r>
              <w:rPr>
                <w:rFonts w:eastAsia="DengXian"/>
                <w:lang w:eastAsia="zh-CN"/>
              </w:rPr>
              <w:t>vivo</w:t>
            </w:r>
          </w:p>
        </w:tc>
        <w:tc>
          <w:tcPr>
            <w:tcW w:w="1418" w:type="dxa"/>
          </w:tcPr>
          <w:p w14:paraId="6FC8C2CF" w14:textId="77777777" w:rsidR="00BE0195" w:rsidRDefault="00414455">
            <w:pPr>
              <w:rPr>
                <w:rFonts w:eastAsia="DengXian"/>
                <w:lang w:eastAsia="zh-CN"/>
              </w:rPr>
            </w:pPr>
            <w:r>
              <w:rPr>
                <w:rFonts w:eastAsia="DengXian"/>
                <w:lang w:eastAsia="zh-CN"/>
              </w:rPr>
              <w:t>c)</w:t>
            </w:r>
          </w:p>
        </w:tc>
        <w:tc>
          <w:tcPr>
            <w:tcW w:w="1417" w:type="dxa"/>
            <w:shd w:val="clear" w:color="auto" w:fill="auto"/>
          </w:tcPr>
          <w:p w14:paraId="03E67584" w14:textId="77777777" w:rsidR="00BE0195" w:rsidRDefault="00414455">
            <w:pPr>
              <w:rPr>
                <w:rFonts w:eastAsia="DengXian"/>
                <w:lang w:eastAsia="zh-CN"/>
              </w:rPr>
            </w:pPr>
            <w:r>
              <w:rPr>
                <w:rFonts w:eastAsia="DengXian"/>
                <w:lang w:eastAsia="zh-CN"/>
              </w:rPr>
              <w:t>c)</w:t>
            </w:r>
          </w:p>
        </w:tc>
        <w:tc>
          <w:tcPr>
            <w:tcW w:w="5487" w:type="dxa"/>
          </w:tcPr>
          <w:p w14:paraId="3B36F53D" w14:textId="77777777" w:rsidR="00BE0195" w:rsidRDefault="00BE0195">
            <w:pPr>
              <w:rPr>
                <w:rFonts w:eastAsiaTheme="minorEastAsia"/>
                <w:lang w:eastAsia="zh-CN"/>
              </w:rPr>
            </w:pPr>
          </w:p>
        </w:tc>
      </w:tr>
      <w:tr w:rsidR="00BE0195" w14:paraId="46ABE008" w14:textId="77777777">
        <w:trPr>
          <w:trHeight w:val="144"/>
          <w:jc w:val="center"/>
        </w:trPr>
        <w:tc>
          <w:tcPr>
            <w:tcW w:w="1129" w:type="dxa"/>
            <w:shd w:val="clear" w:color="auto" w:fill="auto"/>
          </w:tcPr>
          <w:p w14:paraId="0E083FBE" w14:textId="77777777" w:rsidR="00BE0195" w:rsidRDefault="00414455">
            <w:pPr>
              <w:rPr>
                <w:rFonts w:eastAsia="DengXian"/>
                <w:lang w:eastAsia="zh-CN"/>
              </w:rPr>
            </w:pPr>
            <w:r>
              <w:rPr>
                <w:rFonts w:eastAsia="DengXian"/>
                <w:lang w:eastAsia="zh-CN"/>
              </w:rPr>
              <w:lastRenderedPageBreak/>
              <w:t>Samsung</w:t>
            </w:r>
          </w:p>
        </w:tc>
        <w:tc>
          <w:tcPr>
            <w:tcW w:w="1418" w:type="dxa"/>
          </w:tcPr>
          <w:p w14:paraId="6D820648" w14:textId="77777777" w:rsidR="00BE0195" w:rsidRDefault="00414455">
            <w:pPr>
              <w:rPr>
                <w:rFonts w:eastAsia="DengXian"/>
                <w:lang w:eastAsia="zh-CN"/>
              </w:rPr>
            </w:pPr>
            <w:r>
              <w:rPr>
                <w:rFonts w:eastAsia="DengXian"/>
                <w:lang w:eastAsia="zh-CN"/>
              </w:rPr>
              <w:t>c)</w:t>
            </w:r>
          </w:p>
        </w:tc>
        <w:tc>
          <w:tcPr>
            <w:tcW w:w="1417" w:type="dxa"/>
            <w:shd w:val="clear" w:color="auto" w:fill="auto"/>
          </w:tcPr>
          <w:p w14:paraId="3037E315" w14:textId="77777777" w:rsidR="00BE0195" w:rsidRDefault="00414455">
            <w:pPr>
              <w:rPr>
                <w:rFonts w:eastAsia="DengXian"/>
                <w:lang w:eastAsia="zh-CN"/>
              </w:rPr>
            </w:pPr>
            <w:r>
              <w:rPr>
                <w:rFonts w:eastAsia="DengXian"/>
                <w:lang w:eastAsia="zh-CN"/>
              </w:rPr>
              <w:t>c)</w:t>
            </w:r>
          </w:p>
        </w:tc>
        <w:tc>
          <w:tcPr>
            <w:tcW w:w="5487" w:type="dxa"/>
          </w:tcPr>
          <w:p w14:paraId="6B0F57E5" w14:textId="77777777" w:rsidR="00BE0195" w:rsidRDefault="00BE0195">
            <w:pPr>
              <w:rPr>
                <w:rFonts w:eastAsiaTheme="minorEastAsia"/>
                <w:lang w:eastAsia="zh-CN"/>
              </w:rPr>
            </w:pPr>
          </w:p>
        </w:tc>
      </w:tr>
      <w:tr w:rsidR="00BE0195" w14:paraId="411E89AF" w14:textId="77777777">
        <w:trPr>
          <w:trHeight w:val="144"/>
          <w:jc w:val="center"/>
        </w:trPr>
        <w:tc>
          <w:tcPr>
            <w:tcW w:w="1129" w:type="dxa"/>
            <w:shd w:val="clear" w:color="auto" w:fill="auto"/>
          </w:tcPr>
          <w:p w14:paraId="4ABE65DA" w14:textId="77777777" w:rsidR="00BE0195" w:rsidRDefault="00414455">
            <w:pPr>
              <w:rPr>
                <w:rFonts w:eastAsia="DengXian"/>
                <w:lang w:eastAsia="zh-CN"/>
              </w:rPr>
            </w:pPr>
            <w:r>
              <w:rPr>
                <w:rFonts w:eastAsia="DengXian" w:hint="eastAsia"/>
                <w:lang w:eastAsia="zh-CN"/>
              </w:rPr>
              <w:t>ZTE</w:t>
            </w:r>
          </w:p>
        </w:tc>
        <w:tc>
          <w:tcPr>
            <w:tcW w:w="1418" w:type="dxa"/>
          </w:tcPr>
          <w:p w14:paraId="055638F6" w14:textId="77777777" w:rsidR="00BE0195" w:rsidRDefault="00414455">
            <w:pPr>
              <w:rPr>
                <w:rFonts w:eastAsia="DengXian"/>
                <w:lang w:eastAsia="zh-CN"/>
              </w:rPr>
            </w:pPr>
            <w:r>
              <w:rPr>
                <w:rFonts w:eastAsia="DengXian" w:hint="eastAsia"/>
                <w:lang w:eastAsia="zh-CN"/>
              </w:rPr>
              <w:t>C</w:t>
            </w:r>
          </w:p>
        </w:tc>
        <w:tc>
          <w:tcPr>
            <w:tcW w:w="1417" w:type="dxa"/>
            <w:shd w:val="clear" w:color="auto" w:fill="auto"/>
          </w:tcPr>
          <w:p w14:paraId="57D3E3E6" w14:textId="77777777" w:rsidR="00BE0195" w:rsidRDefault="00414455">
            <w:pPr>
              <w:rPr>
                <w:rFonts w:eastAsia="DengXian"/>
                <w:lang w:eastAsia="zh-CN"/>
              </w:rPr>
            </w:pPr>
            <w:r>
              <w:rPr>
                <w:rFonts w:eastAsia="DengXian" w:hint="eastAsia"/>
                <w:lang w:eastAsia="zh-CN"/>
              </w:rPr>
              <w:t>c</w:t>
            </w:r>
          </w:p>
        </w:tc>
        <w:tc>
          <w:tcPr>
            <w:tcW w:w="5487" w:type="dxa"/>
          </w:tcPr>
          <w:p w14:paraId="76DAC0AC" w14:textId="77777777" w:rsidR="00BE0195" w:rsidRDefault="00BE0195">
            <w:pPr>
              <w:rPr>
                <w:rFonts w:eastAsiaTheme="minorEastAsia"/>
                <w:lang w:eastAsia="zh-CN"/>
              </w:rPr>
            </w:pPr>
          </w:p>
        </w:tc>
      </w:tr>
      <w:tr w:rsidR="008F671F" w14:paraId="6822545A" w14:textId="77777777">
        <w:trPr>
          <w:trHeight w:val="144"/>
          <w:jc w:val="center"/>
        </w:trPr>
        <w:tc>
          <w:tcPr>
            <w:tcW w:w="1129" w:type="dxa"/>
            <w:shd w:val="clear" w:color="auto" w:fill="auto"/>
          </w:tcPr>
          <w:p w14:paraId="6EE9EC06" w14:textId="713FF5D4" w:rsidR="008F671F" w:rsidRDefault="008F671F">
            <w:pPr>
              <w:rPr>
                <w:rFonts w:eastAsia="DengXian"/>
                <w:lang w:eastAsia="zh-CN"/>
              </w:rPr>
            </w:pPr>
            <w:r>
              <w:rPr>
                <w:rFonts w:eastAsia="DengXian"/>
                <w:lang w:eastAsia="zh-CN"/>
              </w:rPr>
              <w:t>Qualcomm</w:t>
            </w:r>
          </w:p>
        </w:tc>
        <w:tc>
          <w:tcPr>
            <w:tcW w:w="1418" w:type="dxa"/>
          </w:tcPr>
          <w:p w14:paraId="1F1085E9" w14:textId="3DC6AE17" w:rsidR="008F671F" w:rsidRDefault="008F671F">
            <w:pPr>
              <w:rPr>
                <w:rFonts w:eastAsia="DengXian"/>
                <w:lang w:eastAsia="zh-CN"/>
              </w:rPr>
            </w:pPr>
            <w:r>
              <w:rPr>
                <w:rFonts w:eastAsia="DengXian"/>
                <w:lang w:eastAsia="zh-CN"/>
              </w:rPr>
              <w:t>c</w:t>
            </w:r>
          </w:p>
        </w:tc>
        <w:tc>
          <w:tcPr>
            <w:tcW w:w="1417" w:type="dxa"/>
            <w:shd w:val="clear" w:color="auto" w:fill="auto"/>
          </w:tcPr>
          <w:p w14:paraId="57EE0C7E" w14:textId="0A118DBD" w:rsidR="008F671F" w:rsidRDefault="008F671F">
            <w:pPr>
              <w:rPr>
                <w:rFonts w:eastAsia="DengXian"/>
                <w:lang w:eastAsia="zh-CN"/>
              </w:rPr>
            </w:pPr>
            <w:r>
              <w:rPr>
                <w:rFonts w:eastAsia="DengXian"/>
                <w:lang w:eastAsia="zh-CN"/>
              </w:rPr>
              <w:t>c</w:t>
            </w:r>
          </w:p>
        </w:tc>
        <w:tc>
          <w:tcPr>
            <w:tcW w:w="5487" w:type="dxa"/>
          </w:tcPr>
          <w:p w14:paraId="6262173C" w14:textId="78D539D1" w:rsidR="008F671F" w:rsidRDefault="008F671F">
            <w:pPr>
              <w:rPr>
                <w:rFonts w:eastAsiaTheme="minorEastAsia"/>
                <w:lang w:eastAsia="zh-CN"/>
              </w:rPr>
            </w:pPr>
            <w:r>
              <w:rPr>
                <w:rFonts w:eastAsiaTheme="minorEastAsia"/>
                <w:lang w:eastAsia="zh-CN"/>
              </w:rPr>
              <w:t>Uniformed design.</w:t>
            </w:r>
          </w:p>
        </w:tc>
      </w:tr>
      <w:tr w:rsidR="00F2611B" w14:paraId="60D08049" w14:textId="77777777">
        <w:trPr>
          <w:trHeight w:val="144"/>
          <w:jc w:val="center"/>
        </w:trPr>
        <w:tc>
          <w:tcPr>
            <w:tcW w:w="1129" w:type="dxa"/>
            <w:shd w:val="clear" w:color="auto" w:fill="auto"/>
          </w:tcPr>
          <w:p w14:paraId="5C433BD1" w14:textId="101F2B85" w:rsidR="00F2611B" w:rsidRDefault="00F2611B">
            <w:pPr>
              <w:rPr>
                <w:rFonts w:eastAsia="DengXian"/>
                <w:lang w:eastAsia="zh-CN"/>
              </w:rPr>
            </w:pPr>
            <w:r>
              <w:rPr>
                <w:rFonts w:eastAsia="DengXian" w:hint="eastAsia"/>
                <w:lang w:eastAsia="zh-CN"/>
              </w:rPr>
              <w:t>L</w:t>
            </w:r>
            <w:r>
              <w:rPr>
                <w:rFonts w:eastAsia="DengXian"/>
                <w:lang w:eastAsia="zh-CN"/>
              </w:rPr>
              <w:t>enovo</w:t>
            </w:r>
          </w:p>
        </w:tc>
        <w:tc>
          <w:tcPr>
            <w:tcW w:w="1418" w:type="dxa"/>
          </w:tcPr>
          <w:p w14:paraId="1A5AB1FF" w14:textId="55A310B0" w:rsidR="00F2611B" w:rsidRDefault="00120A7E">
            <w:pPr>
              <w:rPr>
                <w:rFonts w:eastAsia="DengXian"/>
                <w:lang w:eastAsia="zh-CN"/>
              </w:rPr>
            </w:pPr>
            <w:r>
              <w:rPr>
                <w:rFonts w:eastAsia="DengXian"/>
                <w:lang w:eastAsia="zh-CN"/>
              </w:rPr>
              <w:t>c)</w:t>
            </w:r>
          </w:p>
        </w:tc>
        <w:tc>
          <w:tcPr>
            <w:tcW w:w="1417" w:type="dxa"/>
            <w:shd w:val="clear" w:color="auto" w:fill="auto"/>
          </w:tcPr>
          <w:p w14:paraId="246B3AC9" w14:textId="5C307806" w:rsidR="00F2611B" w:rsidRDefault="00120A7E">
            <w:pPr>
              <w:rPr>
                <w:rFonts w:eastAsia="DengXian"/>
                <w:lang w:eastAsia="zh-CN"/>
              </w:rPr>
            </w:pPr>
            <w:r>
              <w:rPr>
                <w:rFonts w:eastAsia="DengXian" w:hint="eastAsia"/>
                <w:lang w:eastAsia="zh-CN"/>
              </w:rPr>
              <w:t>c</w:t>
            </w:r>
            <w:r>
              <w:rPr>
                <w:rFonts w:eastAsia="DengXian"/>
                <w:lang w:eastAsia="zh-CN"/>
              </w:rPr>
              <w:t>)</w:t>
            </w:r>
          </w:p>
        </w:tc>
        <w:tc>
          <w:tcPr>
            <w:tcW w:w="5487" w:type="dxa"/>
          </w:tcPr>
          <w:p w14:paraId="40BAFEDF" w14:textId="77777777" w:rsidR="00F2611B" w:rsidRDefault="00F2611B">
            <w:pPr>
              <w:rPr>
                <w:rFonts w:eastAsiaTheme="minorEastAsia"/>
                <w:lang w:eastAsia="zh-CN"/>
              </w:rPr>
            </w:pPr>
          </w:p>
        </w:tc>
      </w:tr>
      <w:tr w:rsidR="00675404" w14:paraId="7736766A" w14:textId="77777777">
        <w:trPr>
          <w:trHeight w:val="144"/>
          <w:jc w:val="center"/>
        </w:trPr>
        <w:tc>
          <w:tcPr>
            <w:tcW w:w="1129" w:type="dxa"/>
            <w:shd w:val="clear" w:color="auto" w:fill="auto"/>
          </w:tcPr>
          <w:p w14:paraId="26D76734" w14:textId="74848DAB" w:rsidR="00675404" w:rsidRDefault="00675404" w:rsidP="00675404">
            <w:pPr>
              <w:rPr>
                <w:rFonts w:eastAsia="DengXian"/>
                <w:lang w:eastAsia="zh-CN"/>
              </w:rPr>
            </w:pPr>
            <w:proofErr w:type="spellStart"/>
            <w:r>
              <w:rPr>
                <w:rFonts w:eastAsia="DengXian"/>
                <w:lang w:eastAsia="zh-CN"/>
              </w:rPr>
              <w:t>Fraunhofer</w:t>
            </w:r>
            <w:proofErr w:type="spellEnd"/>
          </w:p>
        </w:tc>
        <w:tc>
          <w:tcPr>
            <w:tcW w:w="1418" w:type="dxa"/>
          </w:tcPr>
          <w:p w14:paraId="309EF3B5" w14:textId="1C3BCD7D" w:rsidR="00675404" w:rsidRDefault="00675404" w:rsidP="00675404">
            <w:pPr>
              <w:rPr>
                <w:rFonts w:eastAsia="DengXian"/>
                <w:lang w:eastAsia="zh-CN"/>
              </w:rPr>
            </w:pPr>
            <w:r>
              <w:rPr>
                <w:rFonts w:eastAsia="DengXian"/>
                <w:lang w:eastAsia="zh-CN"/>
              </w:rPr>
              <w:t>c)</w:t>
            </w:r>
          </w:p>
        </w:tc>
        <w:tc>
          <w:tcPr>
            <w:tcW w:w="1417" w:type="dxa"/>
            <w:shd w:val="clear" w:color="auto" w:fill="auto"/>
          </w:tcPr>
          <w:p w14:paraId="5CF83AF9" w14:textId="3D46EB55" w:rsidR="00675404" w:rsidRDefault="00675404" w:rsidP="00675404">
            <w:pPr>
              <w:rPr>
                <w:rFonts w:eastAsia="DengXian"/>
                <w:lang w:eastAsia="zh-CN"/>
              </w:rPr>
            </w:pPr>
            <w:r>
              <w:rPr>
                <w:rFonts w:eastAsia="DengXian"/>
                <w:lang w:eastAsia="zh-CN"/>
              </w:rPr>
              <w:t>c)</w:t>
            </w:r>
          </w:p>
        </w:tc>
        <w:tc>
          <w:tcPr>
            <w:tcW w:w="5487" w:type="dxa"/>
          </w:tcPr>
          <w:p w14:paraId="39FB4297" w14:textId="77777777" w:rsidR="00675404" w:rsidRDefault="00675404" w:rsidP="00675404">
            <w:pPr>
              <w:rPr>
                <w:rFonts w:eastAsiaTheme="minorEastAsia"/>
                <w:lang w:eastAsia="zh-CN"/>
              </w:rPr>
            </w:pPr>
          </w:p>
        </w:tc>
      </w:tr>
    </w:tbl>
    <w:p w14:paraId="4B94DA83" w14:textId="77777777" w:rsidR="00BE0195" w:rsidRDefault="00BE0195">
      <w:pPr>
        <w:rPr>
          <w:rFonts w:eastAsia="MS Mincho"/>
          <w:b/>
        </w:rPr>
      </w:pPr>
    </w:p>
    <w:p w14:paraId="35F90C1D" w14:textId="3ED1A485" w:rsidR="00496B29" w:rsidRDefault="00496B29" w:rsidP="00496B29">
      <w:pPr>
        <w:pStyle w:val="CRCoverPage"/>
        <w:spacing w:after="0"/>
        <w:rPr>
          <w:ins w:id="242" w:author="LG-Giwon Park" w:date="2022-02-15T00:18:00Z"/>
          <w:rFonts w:eastAsia="맑은 고딕"/>
          <w:lang w:eastAsia="ko-KR"/>
        </w:rPr>
      </w:pPr>
      <w:ins w:id="243" w:author="LG-Giwon Park" w:date="2022-02-15T00:18:00Z">
        <w:r>
          <w:rPr>
            <w:rFonts w:eastAsia="맑은 고딕" w:hint="eastAsia"/>
            <w:lang w:eastAsia="ko-KR"/>
          </w:rPr>
          <w:t>[</w:t>
        </w:r>
        <w:r>
          <w:rPr>
            <w:rFonts w:eastAsia="맑은 고딕"/>
            <w:lang w:eastAsia="ko-KR"/>
          </w:rPr>
          <w:t>Summary Q4-4</w:t>
        </w:r>
        <w:r>
          <w:rPr>
            <w:rFonts w:eastAsia="맑은 고딕" w:hint="eastAsia"/>
            <w:lang w:eastAsia="ko-KR"/>
          </w:rPr>
          <w:t>]</w:t>
        </w:r>
        <w:r>
          <w:rPr>
            <w:rFonts w:eastAsia="맑은 고딕"/>
            <w:lang w:eastAsia="ko-KR"/>
          </w:rPr>
          <w:t xml:space="preserve"> Out of 1</w:t>
        </w:r>
      </w:ins>
      <w:ins w:id="244" w:author="LG-Giwon Park" w:date="2022-02-15T23:29:00Z">
        <w:r w:rsidR="00675404">
          <w:rPr>
            <w:rFonts w:eastAsia="맑은 고딕"/>
            <w:lang w:eastAsia="ko-KR"/>
          </w:rPr>
          <w:t>1</w:t>
        </w:r>
      </w:ins>
      <w:ins w:id="245" w:author="LG-Giwon Park" w:date="2022-02-15T00:18:00Z">
        <w:r>
          <w:rPr>
            <w:rFonts w:eastAsia="맑은 고딕"/>
            <w:lang w:eastAsia="ko-KR"/>
          </w:rPr>
          <w:t xml:space="preserve"> companies</w:t>
        </w:r>
      </w:ins>
    </w:p>
    <w:p w14:paraId="2E529365" w14:textId="77777777" w:rsidR="00496B29" w:rsidRDefault="00496B29" w:rsidP="00496B29">
      <w:pPr>
        <w:pStyle w:val="CRCoverPage"/>
        <w:spacing w:after="0"/>
        <w:rPr>
          <w:ins w:id="246" w:author="LG-Giwon Park" w:date="2022-02-15T00:18:00Z"/>
          <w:rFonts w:eastAsia="맑은 고딕"/>
          <w:lang w:eastAsia="ko-KR"/>
        </w:rPr>
      </w:pPr>
      <w:ins w:id="247" w:author="LG-Giwon Park" w:date="2022-02-15T00:18:00Z">
        <w:r>
          <w:rPr>
            <w:rFonts w:eastAsia="맑은 고딕"/>
            <w:lang w:eastAsia="ko-KR"/>
          </w:rPr>
          <w:t>Option a: 0</w:t>
        </w:r>
      </w:ins>
    </w:p>
    <w:p w14:paraId="30ED61E2" w14:textId="77777777" w:rsidR="00496B29" w:rsidRDefault="00496B29" w:rsidP="00496B29">
      <w:pPr>
        <w:pStyle w:val="CRCoverPage"/>
        <w:spacing w:after="0"/>
        <w:rPr>
          <w:ins w:id="248" w:author="LG-Giwon Park" w:date="2022-02-15T00:18:00Z"/>
          <w:rFonts w:eastAsia="맑은 고딕"/>
          <w:lang w:eastAsia="ko-KR"/>
        </w:rPr>
      </w:pPr>
      <w:ins w:id="249" w:author="LG-Giwon Park" w:date="2022-02-15T00:18:00Z">
        <w:r>
          <w:rPr>
            <w:rFonts w:eastAsia="맑은 고딕"/>
            <w:lang w:eastAsia="ko-KR"/>
          </w:rPr>
          <w:t>Option b: 0</w:t>
        </w:r>
      </w:ins>
    </w:p>
    <w:p w14:paraId="1DD0ECED" w14:textId="154AA700" w:rsidR="00496B29" w:rsidRDefault="00496B29" w:rsidP="00496B29">
      <w:pPr>
        <w:pStyle w:val="CRCoverPage"/>
        <w:spacing w:after="0"/>
        <w:rPr>
          <w:ins w:id="250" w:author="LG-Giwon Park" w:date="2022-02-15T00:18:00Z"/>
          <w:rFonts w:eastAsia="맑은 고딕"/>
          <w:lang w:eastAsia="ko-KR"/>
        </w:rPr>
      </w:pPr>
      <w:ins w:id="251" w:author="LG-Giwon Park" w:date="2022-02-15T00:18:00Z">
        <w:r>
          <w:rPr>
            <w:rFonts w:eastAsia="맑은 고딕"/>
            <w:lang w:eastAsia="ko-KR"/>
          </w:rPr>
          <w:t>Option c: 1</w:t>
        </w:r>
      </w:ins>
      <w:ins w:id="252" w:author="LG-Giwon Park" w:date="2022-02-15T23:29:00Z">
        <w:r w:rsidR="00675404">
          <w:rPr>
            <w:rFonts w:eastAsia="맑은 고딕"/>
            <w:lang w:eastAsia="ko-KR"/>
          </w:rPr>
          <w:t>1</w:t>
        </w:r>
      </w:ins>
      <w:ins w:id="253" w:author="LG-Giwon Park" w:date="2022-02-15T00:18:00Z">
        <w:r>
          <w:rPr>
            <w:rFonts w:eastAsia="맑은 고딕"/>
            <w:lang w:eastAsia="ko-KR"/>
          </w:rPr>
          <w:t xml:space="preserve"> (both explicit request based case and condition based case)</w:t>
        </w:r>
      </w:ins>
    </w:p>
    <w:p w14:paraId="731E010F" w14:textId="77777777" w:rsidR="00496B29" w:rsidRDefault="00496B29" w:rsidP="00496B29">
      <w:pPr>
        <w:pStyle w:val="CRCoverPage"/>
        <w:spacing w:after="0"/>
        <w:rPr>
          <w:ins w:id="254" w:author="LG-Giwon Park" w:date="2022-02-15T00:18:00Z"/>
          <w:rFonts w:eastAsia="맑은 고딕"/>
          <w:lang w:eastAsia="ko-KR"/>
        </w:rPr>
      </w:pPr>
    </w:p>
    <w:p w14:paraId="611B88CB" w14:textId="77777777" w:rsidR="00496B29" w:rsidRPr="000A2EFF" w:rsidRDefault="00496B29" w:rsidP="00496B29">
      <w:pPr>
        <w:pStyle w:val="CRCoverPage"/>
        <w:spacing w:after="0"/>
        <w:rPr>
          <w:ins w:id="255" w:author="LG-Giwon Park" w:date="2022-02-15T00:18:00Z"/>
          <w:rFonts w:eastAsia="맑은 고딕"/>
          <w:lang w:eastAsia="ko-KR"/>
        </w:rPr>
      </w:pPr>
      <w:ins w:id="256" w:author="LG-Giwon Park" w:date="2022-02-15T00:18:00Z">
        <w:r w:rsidRPr="000A2EFF">
          <w:rPr>
            <w:rFonts w:eastAsia="맑은 고딕"/>
            <w:lang w:eastAsia="ko-KR"/>
          </w:rPr>
          <w:t>All companies support that the latency bound for the transmission of UE-</w:t>
        </w:r>
        <w:proofErr w:type="gramStart"/>
        <w:r w:rsidRPr="000A2EFF">
          <w:rPr>
            <w:rFonts w:eastAsia="맑은 고딕"/>
            <w:lang w:eastAsia="ko-KR"/>
          </w:rPr>
          <w:t>A’s</w:t>
        </w:r>
        <w:proofErr w:type="gramEnd"/>
        <w:r w:rsidRPr="000A2EFF">
          <w:rPr>
            <w:rFonts w:eastAsia="맑은 고딕"/>
            <w:lang w:eastAsia="ko-KR"/>
          </w:rPr>
          <w:t xml:space="preserve"> IUC information can be applied to both preferred resource set and non-preferred resource set in both explicit request based case and condition</w:t>
        </w:r>
        <w:r>
          <w:rPr>
            <w:rFonts w:eastAsia="맑은 고딕"/>
            <w:lang w:eastAsia="ko-KR"/>
          </w:rPr>
          <w:t>-</w:t>
        </w:r>
        <w:r w:rsidRPr="000A2EFF">
          <w:rPr>
            <w:rFonts w:eastAsia="맑은 고딕"/>
            <w:lang w:eastAsia="ko-KR"/>
          </w:rPr>
          <w:t>based case.</w:t>
        </w:r>
      </w:ins>
    </w:p>
    <w:p w14:paraId="08DCA164" w14:textId="6BD3824A" w:rsidR="00261B37" w:rsidRPr="000A2EFF" w:rsidRDefault="00496B29" w:rsidP="00496B29">
      <w:pPr>
        <w:pStyle w:val="CRCoverPage"/>
        <w:spacing w:after="0"/>
        <w:rPr>
          <w:rFonts w:eastAsia="맑은 고딕"/>
          <w:b/>
          <w:lang w:eastAsia="ko-KR"/>
        </w:rPr>
      </w:pPr>
      <w:ins w:id="257" w:author="LG-Giwon Park" w:date="2022-02-15T00:18:00Z">
        <w:r w:rsidRPr="00FF58DB">
          <w:rPr>
            <w:rFonts w:eastAsia="맑은 고딕"/>
            <w:b/>
            <w:lang w:eastAsia="ko-KR"/>
          </w:rPr>
          <w:t xml:space="preserve">Recommendation </w:t>
        </w:r>
        <w:r>
          <w:rPr>
            <w:rFonts w:eastAsia="맑은 고딕"/>
            <w:b/>
            <w:lang w:eastAsia="ko-KR"/>
          </w:rPr>
          <w:t>4</w:t>
        </w:r>
        <w:r w:rsidRPr="00FF58DB">
          <w:rPr>
            <w:rFonts w:eastAsia="맑은 고딕"/>
            <w:b/>
            <w:lang w:eastAsia="ko-KR"/>
          </w:rPr>
          <w:t>-</w:t>
        </w:r>
        <w:r>
          <w:rPr>
            <w:rFonts w:eastAsia="맑은 고딕"/>
            <w:b/>
            <w:lang w:eastAsia="ko-KR"/>
          </w:rPr>
          <w:t>4</w:t>
        </w:r>
      </w:ins>
      <w:ins w:id="258" w:author="LG-Giwon Park" w:date="2022-02-15T22:24:00Z">
        <w:r w:rsidR="006E48F5">
          <w:rPr>
            <w:rFonts w:eastAsia="맑은 고딕"/>
            <w:b/>
            <w:lang w:eastAsia="ko-KR"/>
          </w:rPr>
          <w:t>.1</w:t>
        </w:r>
      </w:ins>
      <w:ins w:id="259" w:author="LG-Giwon Park" w:date="2022-02-15T00:18:00Z">
        <w:r w:rsidRPr="00FF58DB">
          <w:rPr>
            <w:rFonts w:eastAsia="맑은 고딕"/>
            <w:b/>
            <w:lang w:eastAsia="ko-KR"/>
          </w:rPr>
          <w:t>:</w:t>
        </w:r>
        <w:r>
          <w:rPr>
            <w:rFonts w:eastAsia="맑은 고딕"/>
            <w:b/>
            <w:lang w:eastAsia="ko-KR"/>
          </w:rPr>
          <w:t xml:space="preserve"> </w:t>
        </w:r>
      </w:ins>
      <w:ins w:id="260" w:author="LG-Giwon Park" w:date="2022-02-17T18:35:00Z">
        <w:r w:rsidR="00A93C4E">
          <w:rPr>
            <w:rFonts w:eastAsia="맑은 고딕"/>
            <w:b/>
            <w:lang w:eastAsia="ko-KR"/>
          </w:rPr>
          <w:t xml:space="preserve">[11/11] </w:t>
        </w:r>
      </w:ins>
      <w:ins w:id="261" w:author="LG-Giwon Park" w:date="2022-02-15T22:24:00Z">
        <w:r w:rsidR="006E48F5" w:rsidRPr="006E48F5">
          <w:rPr>
            <w:rFonts w:eastAsia="맑은 고딕"/>
            <w:b/>
            <w:lang w:eastAsia="ko-KR"/>
          </w:rPr>
          <w:t>RAN2 introduces the timer-based latency bound restriction on the transmission of UE-A’s IUC information for both preferred resource set and non-preferred resource set in explicit request-based IUC</w:t>
        </w:r>
      </w:ins>
      <w:ins w:id="262" w:author="LG-Giwon Park" w:date="2022-02-15T00:18:00Z">
        <w:r w:rsidRPr="001E6213">
          <w:rPr>
            <w:rFonts w:eastAsia="맑은 고딕"/>
            <w:b/>
            <w:lang w:eastAsia="ko-KR"/>
          </w:rPr>
          <w:t>.</w:t>
        </w:r>
      </w:ins>
    </w:p>
    <w:p w14:paraId="13283FE0" w14:textId="4F43846B" w:rsidR="00261B37" w:rsidRPr="006E48F5" w:rsidRDefault="006E48F5" w:rsidP="006E48F5">
      <w:pPr>
        <w:pStyle w:val="CRCoverPage"/>
        <w:spacing w:after="0"/>
        <w:rPr>
          <w:ins w:id="263" w:author="LG-Giwon Park" w:date="2022-02-15T22:24:00Z"/>
          <w:rFonts w:eastAsia="맑은 고딕"/>
          <w:b/>
          <w:lang w:eastAsia="ko-KR"/>
        </w:rPr>
      </w:pPr>
      <w:ins w:id="264" w:author="LG-Giwon Park" w:date="2022-02-15T22:24:00Z">
        <w:r w:rsidRPr="00FF58DB">
          <w:rPr>
            <w:rFonts w:eastAsia="맑은 고딕"/>
            <w:b/>
            <w:lang w:eastAsia="ko-KR"/>
          </w:rPr>
          <w:t xml:space="preserve">Recommendation </w:t>
        </w:r>
        <w:r>
          <w:rPr>
            <w:rFonts w:eastAsia="맑은 고딕"/>
            <w:b/>
            <w:lang w:eastAsia="ko-KR"/>
          </w:rPr>
          <w:t>4</w:t>
        </w:r>
        <w:r w:rsidRPr="00FF58DB">
          <w:rPr>
            <w:rFonts w:eastAsia="맑은 고딕"/>
            <w:b/>
            <w:lang w:eastAsia="ko-KR"/>
          </w:rPr>
          <w:t>-</w:t>
        </w:r>
        <w:r>
          <w:rPr>
            <w:rFonts w:eastAsia="맑은 고딕"/>
            <w:b/>
            <w:lang w:eastAsia="ko-KR"/>
          </w:rPr>
          <w:t>4.2</w:t>
        </w:r>
        <w:r w:rsidRPr="00FF58DB">
          <w:rPr>
            <w:rFonts w:eastAsia="맑은 고딕"/>
            <w:b/>
            <w:lang w:eastAsia="ko-KR"/>
          </w:rPr>
          <w:t>:</w:t>
        </w:r>
        <w:r>
          <w:rPr>
            <w:rFonts w:eastAsia="맑은 고딕"/>
            <w:b/>
            <w:lang w:eastAsia="ko-KR"/>
          </w:rPr>
          <w:t xml:space="preserve"> </w:t>
        </w:r>
      </w:ins>
      <w:ins w:id="265" w:author="LG-Giwon Park" w:date="2022-02-17T18:35:00Z">
        <w:r w:rsidR="00A93C4E">
          <w:rPr>
            <w:rFonts w:eastAsia="맑은 고딕"/>
            <w:b/>
            <w:lang w:eastAsia="ko-KR"/>
          </w:rPr>
          <w:t xml:space="preserve">[11/11] </w:t>
        </w:r>
      </w:ins>
      <w:ins w:id="266" w:author="LG-Giwon Park" w:date="2022-02-15T22:25:00Z">
        <w:r w:rsidRPr="006E48F5">
          <w:rPr>
            <w:rFonts w:eastAsia="맑은 고딕"/>
            <w:b/>
            <w:lang w:eastAsia="ko-KR"/>
          </w:rPr>
          <w:t>RAN2 introduces the timer-based latency bound restriction on the transmission of UE-A’s IUC information for both preferred resource set and non-preferred resource set in condition-based IUC</w:t>
        </w:r>
      </w:ins>
      <w:ins w:id="267" w:author="LG-Giwon Park" w:date="2022-02-15T22:24:00Z">
        <w:r w:rsidRPr="001E6213">
          <w:rPr>
            <w:rFonts w:eastAsia="맑은 고딕"/>
            <w:b/>
            <w:lang w:eastAsia="ko-KR"/>
          </w:rPr>
          <w:t>.</w:t>
        </w:r>
      </w:ins>
    </w:p>
    <w:p w14:paraId="5159001B" w14:textId="77777777" w:rsidR="006E48F5" w:rsidRDefault="006E48F5">
      <w:pPr>
        <w:rPr>
          <w:rFonts w:eastAsia="MS Mincho"/>
          <w:b/>
        </w:rPr>
      </w:pPr>
    </w:p>
    <w:p w14:paraId="288FA88F" w14:textId="77777777" w:rsidR="00BE0195" w:rsidRDefault="00414455">
      <w:pPr>
        <w:rPr>
          <w:rFonts w:eastAsia="MS Mincho"/>
          <w:b/>
        </w:rPr>
      </w:pPr>
      <w:r>
        <w:rPr>
          <w:rFonts w:eastAsia="MS Mincho"/>
          <w:b/>
        </w:rPr>
        <w:t>Q4-5: If your company answered option “A” to Q4.1, which option would your company prefer for how to configure this timer for the transmission of UE-A’s IUC information?</w:t>
      </w:r>
    </w:p>
    <w:p w14:paraId="2A424F0A" w14:textId="77777777" w:rsidR="00BE0195" w:rsidRDefault="00414455">
      <w:pPr>
        <w:numPr>
          <w:ilvl w:val="0"/>
          <w:numId w:val="24"/>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UE-B sets timer value to UE-A through PC5 RRC signaling</w:t>
      </w:r>
    </w:p>
    <w:p w14:paraId="4CDF0B59" w14:textId="77777777" w:rsidR="00BE0195" w:rsidRDefault="00414455">
      <w:pPr>
        <w:numPr>
          <w:ilvl w:val="0"/>
          <w:numId w:val="24"/>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Timer value is configured based on (pre)configuration of the network</w:t>
      </w:r>
    </w:p>
    <w:p w14:paraId="23C33192" w14:textId="77777777" w:rsidR="00BE0195" w:rsidRDefault="00414455">
      <w:pPr>
        <w:numPr>
          <w:ilvl w:val="0"/>
          <w:numId w:val="24"/>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Leave it to the UE implementation</w:t>
      </w:r>
    </w:p>
    <w:p w14:paraId="12517885" w14:textId="77777777" w:rsidR="00BE0195" w:rsidRDefault="00414455">
      <w:pPr>
        <w:numPr>
          <w:ilvl w:val="0"/>
          <w:numId w:val="24"/>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5487"/>
      </w:tblGrid>
      <w:tr w:rsidR="00BE0195" w14:paraId="18634DBF" w14:textId="77777777">
        <w:trPr>
          <w:trHeight w:val="449"/>
          <w:jc w:val="center"/>
        </w:trPr>
        <w:tc>
          <w:tcPr>
            <w:tcW w:w="1129" w:type="dxa"/>
            <w:vMerge w:val="restart"/>
            <w:shd w:val="clear" w:color="auto" w:fill="BFBFBF"/>
            <w:vAlign w:val="center"/>
          </w:tcPr>
          <w:p w14:paraId="5A894EEC"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2835" w:type="dxa"/>
            <w:gridSpan w:val="2"/>
            <w:shd w:val="clear" w:color="auto" w:fill="BFBFBF"/>
            <w:vAlign w:val="center"/>
          </w:tcPr>
          <w:p w14:paraId="60A58DF2"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5487" w:type="dxa"/>
            <w:vMerge w:val="restart"/>
            <w:shd w:val="clear" w:color="auto" w:fill="BFBFBF"/>
            <w:vAlign w:val="center"/>
          </w:tcPr>
          <w:p w14:paraId="4A43716D" w14:textId="77777777" w:rsidR="00BE0195" w:rsidRDefault="00414455">
            <w:pPr>
              <w:spacing w:after="0"/>
              <w:jc w:val="center"/>
              <w:rPr>
                <w:rFonts w:ascii="Arial" w:hAnsi="Arial" w:cs="Arial"/>
                <w:b/>
                <w:bCs/>
                <w:sz w:val="18"/>
                <w:szCs w:val="18"/>
              </w:rPr>
            </w:pPr>
            <w:r>
              <w:rPr>
                <w:rFonts w:ascii="Arial" w:hAnsi="Arial" w:cs="Arial"/>
                <w:b/>
                <w:bCs/>
                <w:sz w:val="18"/>
                <w:szCs w:val="18"/>
              </w:rPr>
              <w:t>Comment</w:t>
            </w:r>
          </w:p>
        </w:tc>
      </w:tr>
      <w:tr w:rsidR="00BE0195" w14:paraId="2A038815" w14:textId="77777777">
        <w:trPr>
          <w:trHeight w:val="852"/>
          <w:jc w:val="center"/>
        </w:trPr>
        <w:tc>
          <w:tcPr>
            <w:tcW w:w="1129" w:type="dxa"/>
            <w:vMerge/>
            <w:shd w:val="clear" w:color="auto" w:fill="auto"/>
          </w:tcPr>
          <w:p w14:paraId="34AA687C" w14:textId="77777777" w:rsidR="00BE0195" w:rsidRDefault="00BE0195"/>
        </w:tc>
        <w:tc>
          <w:tcPr>
            <w:tcW w:w="1418" w:type="dxa"/>
            <w:shd w:val="clear" w:color="auto" w:fill="BFBFBF" w:themeFill="background1" w:themeFillShade="BF"/>
          </w:tcPr>
          <w:p w14:paraId="08773D8F" w14:textId="77777777" w:rsidR="00BE0195" w:rsidRDefault="00414455">
            <w:pPr>
              <w:rPr>
                <w:sz w:val="18"/>
                <w:szCs w:val="18"/>
              </w:rPr>
            </w:pPr>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p>
        </w:tc>
        <w:tc>
          <w:tcPr>
            <w:tcW w:w="1417" w:type="dxa"/>
            <w:shd w:val="clear" w:color="auto" w:fill="BFBFBF" w:themeFill="background1" w:themeFillShade="BF"/>
          </w:tcPr>
          <w:p w14:paraId="618148A0" w14:textId="77777777" w:rsidR="00BE0195" w:rsidRDefault="00414455">
            <w:pPr>
              <w:rPr>
                <w:sz w:val="18"/>
                <w:szCs w:val="18"/>
              </w:rPr>
            </w:pPr>
            <w:r>
              <w:rPr>
                <w:rStyle w:val="af3"/>
                <w:rFonts w:asciiTheme="minorEastAsia" w:eastAsiaTheme="minorEastAsia" w:hint="eastAsia"/>
                <w:sz w:val="18"/>
                <w:szCs w:val="18"/>
                <w:lang w:eastAsia="ko-KR"/>
              </w:rPr>
              <w:t>Option for condition-based case</w:t>
            </w:r>
          </w:p>
        </w:tc>
        <w:tc>
          <w:tcPr>
            <w:tcW w:w="5487" w:type="dxa"/>
            <w:vMerge/>
          </w:tcPr>
          <w:p w14:paraId="37CC0C60" w14:textId="77777777" w:rsidR="00BE0195" w:rsidRDefault="00BE0195"/>
        </w:tc>
      </w:tr>
      <w:tr w:rsidR="00BE0195" w14:paraId="2155FFD4" w14:textId="77777777">
        <w:trPr>
          <w:trHeight w:val="144"/>
          <w:jc w:val="center"/>
        </w:trPr>
        <w:tc>
          <w:tcPr>
            <w:tcW w:w="1129" w:type="dxa"/>
            <w:shd w:val="clear" w:color="auto" w:fill="auto"/>
          </w:tcPr>
          <w:p w14:paraId="648852DC" w14:textId="77777777" w:rsidR="00BE0195" w:rsidRDefault="00414455">
            <w:pPr>
              <w:rPr>
                <w:rFonts w:eastAsia="DengXian"/>
                <w:lang w:eastAsia="zh-CN"/>
              </w:rPr>
            </w:pPr>
            <w:r>
              <w:rPr>
                <w:rFonts w:eastAsia="DengXian"/>
                <w:lang w:eastAsia="zh-CN"/>
              </w:rPr>
              <w:t>OPPO</w:t>
            </w:r>
          </w:p>
        </w:tc>
        <w:tc>
          <w:tcPr>
            <w:tcW w:w="1418" w:type="dxa"/>
          </w:tcPr>
          <w:p w14:paraId="5CDFBBD4" w14:textId="77777777" w:rsidR="00BE0195" w:rsidRDefault="00414455">
            <w:pPr>
              <w:rPr>
                <w:rFonts w:eastAsia="DengXian"/>
                <w:lang w:eastAsia="zh-CN"/>
              </w:rPr>
            </w:pPr>
            <w:r>
              <w:rPr>
                <w:rFonts w:eastAsia="DengXian"/>
                <w:lang w:eastAsia="zh-CN"/>
              </w:rPr>
              <w:t>a) or b)</w:t>
            </w:r>
          </w:p>
        </w:tc>
        <w:tc>
          <w:tcPr>
            <w:tcW w:w="1417" w:type="dxa"/>
            <w:shd w:val="clear" w:color="auto" w:fill="auto"/>
          </w:tcPr>
          <w:p w14:paraId="0E35A22A" w14:textId="77777777" w:rsidR="00BE0195" w:rsidRDefault="00414455">
            <w:pPr>
              <w:rPr>
                <w:rFonts w:eastAsia="DengXian"/>
                <w:lang w:eastAsia="zh-CN"/>
              </w:rPr>
            </w:pPr>
            <w:r>
              <w:rPr>
                <w:rFonts w:eastAsia="DengXian"/>
                <w:lang w:eastAsia="zh-CN"/>
              </w:rPr>
              <w:t>b)</w:t>
            </w:r>
          </w:p>
        </w:tc>
        <w:tc>
          <w:tcPr>
            <w:tcW w:w="5487" w:type="dxa"/>
          </w:tcPr>
          <w:p w14:paraId="3A9AD92F" w14:textId="77777777" w:rsidR="00BE0195" w:rsidRDefault="00414455">
            <w:r>
              <w:t>For condition-based case, a) is not feasible, so b) is preferred;</w:t>
            </w:r>
          </w:p>
          <w:p w14:paraId="618AB531" w14:textId="77777777" w:rsidR="00BE0195" w:rsidRDefault="00414455">
            <w:r>
              <w:lastRenderedPageBreak/>
              <w:t>For explicit request-based case, a) and b) are both feasible and b) is simple since it can be aligned with the condition-based case.</w:t>
            </w:r>
          </w:p>
        </w:tc>
      </w:tr>
      <w:tr w:rsidR="00BE0195" w14:paraId="1C2A8743" w14:textId="77777777">
        <w:trPr>
          <w:trHeight w:val="144"/>
          <w:jc w:val="center"/>
        </w:trPr>
        <w:tc>
          <w:tcPr>
            <w:tcW w:w="1129" w:type="dxa"/>
            <w:shd w:val="clear" w:color="auto" w:fill="auto"/>
          </w:tcPr>
          <w:p w14:paraId="7B44387C" w14:textId="77777777" w:rsidR="00BE0195" w:rsidRDefault="00414455">
            <w:pPr>
              <w:rPr>
                <w:rFonts w:eastAsia="DengXian"/>
                <w:lang w:eastAsia="zh-CN"/>
              </w:rPr>
            </w:pPr>
            <w:r>
              <w:rPr>
                <w:rFonts w:eastAsia="DengXian"/>
                <w:lang w:eastAsia="zh-CN"/>
              </w:rPr>
              <w:lastRenderedPageBreak/>
              <w:t>Intel</w:t>
            </w:r>
          </w:p>
        </w:tc>
        <w:tc>
          <w:tcPr>
            <w:tcW w:w="1418" w:type="dxa"/>
          </w:tcPr>
          <w:p w14:paraId="0337F066" w14:textId="77777777" w:rsidR="00BE0195" w:rsidRDefault="00414455">
            <w:pPr>
              <w:rPr>
                <w:rFonts w:eastAsia="DengXian"/>
                <w:lang w:eastAsia="zh-CN"/>
              </w:rPr>
            </w:pPr>
            <w:r>
              <w:rPr>
                <w:rFonts w:eastAsia="DengXian"/>
                <w:lang w:eastAsia="zh-CN"/>
              </w:rPr>
              <w:t>B</w:t>
            </w:r>
          </w:p>
        </w:tc>
        <w:tc>
          <w:tcPr>
            <w:tcW w:w="1417" w:type="dxa"/>
            <w:shd w:val="clear" w:color="auto" w:fill="auto"/>
          </w:tcPr>
          <w:p w14:paraId="140E3C91" w14:textId="77777777" w:rsidR="00BE0195" w:rsidRDefault="00414455">
            <w:pPr>
              <w:rPr>
                <w:rFonts w:eastAsia="DengXian"/>
                <w:lang w:eastAsia="zh-CN"/>
              </w:rPr>
            </w:pPr>
            <w:r>
              <w:rPr>
                <w:rFonts w:eastAsia="DengXian"/>
                <w:lang w:eastAsia="zh-CN"/>
              </w:rPr>
              <w:t>B</w:t>
            </w:r>
          </w:p>
        </w:tc>
        <w:tc>
          <w:tcPr>
            <w:tcW w:w="5487" w:type="dxa"/>
          </w:tcPr>
          <w:p w14:paraId="01365369" w14:textId="77777777" w:rsidR="00BE0195" w:rsidRDefault="00BE0195"/>
        </w:tc>
      </w:tr>
      <w:tr w:rsidR="00BE0195" w14:paraId="36D6AD82" w14:textId="77777777">
        <w:trPr>
          <w:trHeight w:val="144"/>
          <w:jc w:val="center"/>
        </w:trPr>
        <w:tc>
          <w:tcPr>
            <w:tcW w:w="1129" w:type="dxa"/>
            <w:shd w:val="clear" w:color="auto" w:fill="auto"/>
          </w:tcPr>
          <w:p w14:paraId="2693DDF3" w14:textId="77777777" w:rsidR="00BE0195" w:rsidRDefault="00414455">
            <w:pPr>
              <w:rPr>
                <w:rFonts w:eastAsia="DengXian"/>
                <w:lang w:eastAsia="zh-CN"/>
              </w:rPr>
            </w:pPr>
            <w:bookmarkStart w:id="268" w:name="OLE_LINK26"/>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bookmarkEnd w:id="268"/>
            <w:proofErr w:type="spellEnd"/>
          </w:p>
        </w:tc>
        <w:tc>
          <w:tcPr>
            <w:tcW w:w="1418" w:type="dxa"/>
          </w:tcPr>
          <w:p w14:paraId="11B672A2" w14:textId="77777777" w:rsidR="00BE0195" w:rsidRDefault="00414455">
            <w:pPr>
              <w:rPr>
                <w:rFonts w:eastAsia="DengXian"/>
                <w:lang w:eastAsia="zh-CN"/>
              </w:rPr>
            </w:pPr>
            <w:r>
              <w:rPr>
                <w:rFonts w:eastAsia="DengXian" w:hint="eastAsia"/>
                <w:lang w:eastAsia="zh-CN"/>
              </w:rPr>
              <w:t>a</w:t>
            </w:r>
          </w:p>
        </w:tc>
        <w:tc>
          <w:tcPr>
            <w:tcW w:w="1417" w:type="dxa"/>
            <w:shd w:val="clear" w:color="auto" w:fill="auto"/>
          </w:tcPr>
          <w:p w14:paraId="1F58674A" w14:textId="77777777" w:rsidR="00BE0195" w:rsidRDefault="00414455">
            <w:pPr>
              <w:rPr>
                <w:rFonts w:eastAsia="DengXian"/>
                <w:lang w:eastAsia="zh-CN"/>
              </w:rPr>
            </w:pPr>
            <w:r>
              <w:rPr>
                <w:rFonts w:eastAsia="DengXian"/>
                <w:lang w:eastAsia="zh-CN"/>
              </w:rPr>
              <w:t>a</w:t>
            </w:r>
          </w:p>
        </w:tc>
        <w:tc>
          <w:tcPr>
            <w:tcW w:w="5487" w:type="dxa"/>
          </w:tcPr>
          <w:p w14:paraId="1D7F4715" w14:textId="77777777" w:rsidR="00BE0195" w:rsidRDefault="00414455">
            <w:r>
              <w:rPr>
                <w:rFonts w:eastAsiaTheme="minorEastAsia"/>
                <w:lang w:eastAsia="zh-CN"/>
              </w:rPr>
              <w:t xml:space="preserve">Follow the same handling as CSI MAC CE, i.e., the requesting UE configures the value. Prefer unified solution for explicit request case and condition based case. </w:t>
            </w:r>
          </w:p>
        </w:tc>
      </w:tr>
      <w:tr w:rsidR="00BE0195" w14:paraId="646B5AA8" w14:textId="77777777">
        <w:trPr>
          <w:trHeight w:val="144"/>
          <w:jc w:val="center"/>
        </w:trPr>
        <w:tc>
          <w:tcPr>
            <w:tcW w:w="1129" w:type="dxa"/>
            <w:shd w:val="clear" w:color="auto" w:fill="auto"/>
          </w:tcPr>
          <w:p w14:paraId="64CB3140" w14:textId="77777777" w:rsidR="00BE0195" w:rsidRDefault="00414455">
            <w:pPr>
              <w:rPr>
                <w:rFonts w:eastAsiaTheme="minorEastAsia"/>
                <w:lang w:eastAsia="zh-CN"/>
              </w:rPr>
            </w:pPr>
            <w:r>
              <w:rPr>
                <w:rFonts w:eastAsiaTheme="minorEastAsia"/>
                <w:lang w:eastAsia="zh-CN"/>
              </w:rPr>
              <w:t>Ericsson</w:t>
            </w:r>
          </w:p>
        </w:tc>
        <w:tc>
          <w:tcPr>
            <w:tcW w:w="1418" w:type="dxa"/>
          </w:tcPr>
          <w:p w14:paraId="622D3E50"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7CBC69A3" w14:textId="77777777" w:rsidR="00BE0195" w:rsidRDefault="00414455">
            <w:pPr>
              <w:rPr>
                <w:rFonts w:eastAsia="DengXian"/>
                <w:lang w:eastAsia="zh-CN"/>
              </w:rPr>
            </w:pPr>
            <w:r>
              <w:rPr>
                <w:rFonts w:eastAsia="DengXian"/>
                <w:lang w:eastAsia="zh-CN"/>
              </w:rPr>
              <w:t>a</w:t>
            </w:r>
          </w:p>
        </w:tc>
        <w:tc>
          <w:tcPr>
            <w:tcW w:w="5487" w:type="dxa"/>
          </w:tcPr>
          <w:p w14:paraId="632D859A" w14:textId="77777777" w:rsidR="00BE0195" w:rsidRDefault="00414455">
            <w:pPr>
              <w:rPr>
                <w:rFonts w:eastAsiaTheme="minorEastAsia"/>
                <w:lang w:eastAsia="zh-CN"/>
              </w:rPr>
            </w:pPr>
            <w:r>
              <w:rPr>
                <w:rFonts w:eastAsiaTheme="minorEastAsia"/>
                <w:lang w:eastAsia="zh-CN"/>
              </w:rPr>
              <w:t>There is no reason to adopt different signaling alternative as the existing CSI report MAC CE</w:t>
            </w:r>
          </w:p>
        </w:tc>
      </w:tr>
      <w:tr w:rsidR="00BE0195" w14:paraId="00F7EA49" w14:textId="77777777">
        <w:trPr>
          <w:trHeight w:val="144"/>
          <w:jc w:val="center"/>
        </w:trPr>
        <w:tc>
          <w:tcPr>
            <w:tcW w:w="1129" w:type="dxa"/>
            <w:shd w:val="clear" w:color="auto" w:fill="auto"/>
          </w:tcPr>
          <w:p w14:paraId="0581C696" w14:textId="77777777" w:rsidR="00BE0195" w:rsidRDefault="00414455">
            <w:pPr>
              <w:rPr>
                <w:rFonts w:eastAsiaTheme="minorEastAsia"/>
                <w:lang w:eastAsia="zh-CN"/>
              </w:rPr>
            </w:pPr>
            <w:r>
              <w:rPr>
                <w:rFonts w:eastAsia="DengXian" w:hint="eastAsia"/>
                <w:lang w:eastAsia="zh-CN"/>
              </w:rPr>
              <w:t>CATT</w:t>
            </w:r>
          </w:p>
        </w:tc>
        <w:tc>
          <w:tcPr>
            <w:tcW w:w="1418" w:type="dxa"/>
          </w:tcPr>
          <w:p w14:paraId="5EAC1D04" w14:textId="77777777" w:rsidR="00BE0195" w:rsidRDefault="00414455">
            <w:pPr>
              <w:rPr>
                <w:rFonts w:eastAsia="DengXian"/>
                <w:lang w:eastAsia="zh-CN"/>
              </w:rPr>
            </w:pPr>
            <w:r>
              <w:rPr>
                <w:rFonts w:eastAsia="DengXian" w:hint="eastAsia"/>
                <w:lang w:eastAsia="zh-CN"/>
              </w:rPr>
              <w:t>c)</w:t>
            </w:r>
          </w:p>
        </w:tc>
        <w:tc>
          <w:tcPr>
            <w:tcW w:w="1417" w:type="dxa"/>
            <w:shd w:val="clear" w:color="auto" w:fill="auto"/>
          </w:tcPr>
          <w:p w14:paraId="0BE208F5" w14:textId="77777777" w:rsidR="00BE0195" w:rsidRDefault="00414455">
            <w:pPr>
              <w:rPr>
                <w:rFonts w:eastAsia="DengXian"/>
                <w:lang w:eastAsia="zh-CN"/>
              </w:rPr>
            </w:pPr>
            <w:r>
              <w:rPr>
                <w:rFonts w:eastAsia="DengXian"/>
                <w:lang w:eastAsia="zh-CN"/>
              </w:rPr>
              <w:t>c)</w:t>
            </w:r>
          </w:p>
        </w:tc>
        <w:tc>
          <w:tcPr>
            <w:tcW w:w="5487" w:type="dxa"/>
          </w:tcPr>
          <w:p w14:paraId="797E650F" w14:textId="77777777" w:rsidR="00BE0195" w:rsidRDefault="00BE0195">
            <w:pPr>
              <w:rPr>
                <w:rFonts w:eastAsiaTheme="minorEastAsia"/>
                <w:lang w:eastAsia="zh-CN"/>
              </w:rPr>
            </w:pPr>
          </w:p>
        </w:tc>
      </w:tr>
      <w:tr w:rsidR="00BE0195" w14:paraId="3B852493" w14:textId="77777777">
        <w:trPr>
          <w:trHeight w:val="144"/>
          <w:jc w:val="center"/>
        </w:trPr>
        <w:tc>
          <w:tcPr>
            <w:tcW w:w="1129" w:type="dxa"/>
            <w:shd w:val="clear" w:color="auto" w:fill="auto"/>
          </w:tcPr>
          <w:p w14:paraId="41E3B37C" w14:textId="77777777" w:rsidR="00BE0195" w:rsidRDefault="00414455">
            <w:pPr>
              <w:rPr>
                <w:rFonts w:eastAsia="DengXian"/>
                <w:lang w:eastAsia="zh-CN"/>
              </w:rPr>
            </w:pPr>
            <w:r>
              <w:rPr>
                <w:rFonts w:eastAsia="DengXian"/>
                <w:lang w:eastAsia="zh-CN"/>
              </w:rPr>
              <w:t>vivo</w:t>
            </w:r>
          </w:p>
        </w:tc>
        <w:tc>
          <w:tcPr>
            <w:tcW w:w="1418" w:type="dxa"/>
          </w:tcPr>
          <w:p w14:paraId="57696208" w14:textId="77777777" w:rsidR="00BE0195" w:rsidRDefault="00414455">
            <w:pPr>
              <w:rPr>
                <w:rFonts w:eastAsia="DengXian"/>
                <w:lang w:eastAsia="zh-CN"/>
              </w:rPr>
            </w:pPr>
            <w:r>
              <w:rPr>
                <w:rFonts w:eastAsia="DengXian"/>
                <w:lang w:eastAsia="zh-CN"/>
              </w:rPr>
              <w:t>a) or b)</w:t>
            </w:r>
          </w:p>
        </w:tc>
        <w:tc>
          <w:tcPr>
            <w:tcW w:w="1417" w:type="dxa"/>
            <w:shd w:val="clear" w:color="auto" w:fill="auto"/>
          </w:tcPr>
          <w:p w14:paraId="00E2A4E0" w14:textId="77777777" w:rsidR="00BE0195" w:rsidRDefault="00414455">
            <w:pPr>
              <w:rPr>
                <w:rFonts w:eastAsia="DengXian"/>
                <w:lang w:eastAsia="zh-CN"/>
              </w:rPr>
            </w:pPr>
            <w:r>
              <w:rPr>
                <w:rFonts w:eastAsia="DengXian"/>
                <w:lang w:eastAsia="zh-CN"/>
              </w:rPr>
              <w:t>b)</w:t>
            </w:r>
          </w:p>
        </w:tc>
        <w:tc>
          <w:tcPr>
            <w:tcW w:w="5487" w:type="dxa"/>
          </w:tcPr>
          <w:p w14:paraId="11DBE24B" w14:textId="77777777" w:rsidR="00BE0195" w:rsidRDefault="00BE0195">
            <w:pPr>
              <w:rPr>
                <w:rFonts w:eastAsiaTheme="minorEastAsia"/>
                <w:lang w:eastAsia="zh-CN"/>
              </w:rPr>
            </w:pPr>
          </w:p>
        </w:tc>
      </w:tr>
      <w:tr w:rsidR="00BE0195" w14:paraId="17990806" w14:textId="77777777">
        <w:trPr>
          <w:trHeight w:val="144"/>
          <w:jc w:val="center"/>
        </w:trPr>
        <w:tc>
          <w:tcPr>
            <w:tcW w:w="1129" w:type="dxa"/>
            <w:shd w:val="clear" w:color="auto" w:fill="auto"/>
          </w:tcPr>
          <w:p w14:paraId="7DD8EBC2" w14:textId="77777777" w:rsidR="00BE0195" w:rsidRDefault="00414455">
            <w:pPr>
              <w:rPr>
                <w:rFonts w:eastAsia="DengXian"/>
                <w:lang w:eastAsia="zh-CN"/>
              </w:rPr>
            </w:pPr>
            <w:r>
              <w:rPr>
                <w:rFonts w:eastAsia="DengXian"/>
                <w:lang w:eastAsia="zh-CN"/>
              </w:rPr>
              <w:t>Samsung</w:t>
            </w:r>
          </w:p>
        </w:tc>
        <w:tc>
          <w:tcPr>
            <w:tcW w:w="1418" w:type="dxa"/>
          </w:tcPr>
          <w:p w14:paraId="05D97D99"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03B3FD79" w14:textId="77777777" w:rsidR="00BE0195" w:rsidRDefault="00414455">
            <w:pPr>
              <w:rPr>
                <w:rFonts w:eastAsia="DengXian"/>
                <w:lang w:eastAsia="zh-CN"/>
              </w:rPr>
            </w:pPr>
            <w:r>
              <w:rPr>
                <w:rFonts w:eastAsia="DengXian"/>
                <w:lang w:eastAsia="zh-CN"/>
              </w:rPr>
              <w:t>a)</w:t>
            </w:r>
          </w:p>
        </w:tc>
        <w:tc>
          <w:tcPr>
            <w:tcW w:w="5487" w:type="dxa"/>
          </w:tcPr>
          <w:p w14:paraId="2B0FC8D9" w14:textId="77777777" w:rsidR="00BE0195" w:rsidRDefault="00BE0195">
            <w:pPr>
              <w:rPr>
                <w:rFonts w:eastAsiaTheme="minorEastAsia"/>
                <w:lang w:eastAsia="zh-CN"/>
              </w:rPr>
            </w:pPr>
          </w:p>
        </w:tc>
      </w:tr>
      <w:tr w:rsidR="00BE0195" w14:paraId="630BE64B" w14:textId="77777777">
        <w:trPr>
          <w:trHeight w:val="144"/>
          <w:jc w:val="center"/>
        </w:trPr>
        <w:tc>
          <w:tcPr>
            <w:tcW w:w="1129" w:type="dxa"/>
            <w:shd w:val="clear" w:color="auto" w:fill="auto"/>
          </w:tcPr>
          <w:p w14:paraId="64D583D4" w14:textId="77777777" w:rsidR="00BE0195" w:rsidRDefault="00414455">
            <w:pPr>
              <w:rPr>
                <w:rFonts w:eastAsia="DengXian"/>
                <w:lang w:eastAsia="zh-CN"/>
              </w:rPr>
            </w:pPr>
            <w:r>
              <w:rPr>
                <w:rFonts w:eastAsia="DengXian" w:hint="eastAsia"/>
                <w:lang w:eastAsia="zh-CN"/>
              </w:rPr>
              <w:t>ZTE</w:t>
            </w:r>
          </w:p>
        </w:tc>
        <w:tc>
          <w:tcPr>
            <w:tcW w:w="1418" w:type="dxa"/>
          </w:tcPr>
          <w:p w14:paraId="6E2F37F3" w14:textId="77777777" w:rsidR="00BE0195" w:rsidRDefault="00414455">
            <w:pPr>
              <w:rPr>
                <w:rFonts w:eastAsia="DengXian"/>
                <w:lang w:eastAsia="zh-CN"/>
              </w:rPr>
            </w:pPr>
            <w:r>
              <w:rPr>
                <w:rFonts w:eastAsia="DengXian" w:hint="eastAsia"/>
                <w:lang w:eastAsia="zh-CN"/>
              </w:rPr>
              <w:t>See comments</w:t>
            </w:r>
          </w:p>
        </w:tc>
        <w:tc>
          <w:tcPr>
            <w:tcW w:w="1417" w:type="dxa"/>
            <w:shd w:val="clear" w:color="auto" w:fill="auto"/>
          </w:tcPr>
          <w:p w14:paraId="2482609C" w14:textId="77777777" w:rsidR="00BE0195" w:rsidRDefault="00414455">
            <w:pPr>
              <w:rPr>
                <w:rFonts w:eastAsia="DengXian"/>
                <w:lang w:eastAsia="zh-CN"/>
              </w:rPr>
            </w:pPr>
            <w:r>
              <w:rPr>
                <w:rFonts w:eastAsia="DengXian" w:hint="eastAsia"/>
                <w:lang w:eastAsia="zh-CN"/>
              </w:rPr>
              <w:t>See comments</w:t>
            </w:r>
          </w:p>
        </w:tc>
        <w:tc>
          <w:tcPr>
            <w:tcW w:w="5487" w:type="dxa"/>
          </w:tcPr>
          <w:p w14:paraId="38C119EA" w14:textId="77777777" w:rsidR="00BE0195" w:rsidRDefault="00414455">
            <w:pPr>
              <w:rPr>
                <w:rFonts w:eastAsiaTheme="minorEastAsia"/>
                <w:lang w:eastAsia="zh-CN"/>
              </w:rPr>
            </w:pPr>
            <w:r>
              <w:rPr>
                <w:rFonts w:eastAsiaTheme="minorEastAsia" w:hint="eastAsia"/>
                <w:lang w:eastAsia="zh-CN"/>
              </w:rPr>
              <w:t>We generally agree A. however, we think the latency bound value is depends on RAN1, not RAN2.</w:t>
            </w:r>
          </w:p>
        </w:tc>
      </w:tr>
      <w:tr w:rsidR="008F671F" w14:paraId="346CD6E5" w14:textId="77777777">
        <w:trPr>
          <w:trHeight w:val="144"/>
          <w:jc w:val="center"/>
        </w:trPr>
        <w:tc>
          <w:tcPr>
            <w:tcW w:w="1129" w:type="dxa"/>
            <w:shd w:val="clear" w:color="auto" w:fill="auto"/>
          </w:tcPr>
          <w:p w14:paraId="35130B16" w14:textId="00F4059A" w:rsidR="008F671F" w:rsidRDefault="008F671F">
            <w:pPr>
              <w:rPr>
                <w:rFonts w:eastAsia="DengXian"/>
                <w:lang w:eastAsia="zh-CN"/>
              </w:rPr>
            </w:pPr>
            <w:r>
              <w:rPr>
                <w:rFonts w:eastAsia="DengXian"/>
                <w:lang w:eastAsia="zh-CN"/>
              </w:rPr>
              <w:t>Qualcomm</w:t>
            </w:r>
          </w:p>
        </w:tc>
        <w:tc>
          <w:tcPr>
            <w:tcW w:w="1418" w:type="dxa"/>
          </w:tcPr>
          <w:p w14:paraId="369D2309" w14:textId="74244E6E" w:rsidR="008F671F" w:rsidRDefault="008F671F">
            <w:pPr>
              <w:rPr>
                <w:rFonts w:eastAsia="DengXian"/>
                <w:lang w:eastAsia="zh-CN"/>
              </w:rPr>
            </w:pPr>
            <w:r>
              <w:rPr>
                <w:rFonts w:eastAsia="DengXian"/>
                <w:lang w:eastAsia="zh-CN"/>
              </w:rPr>
              <w:t>a or b</w:t>
            </w:r>
          </w:p>
        </w:tc>
        <w:tc>
          <w:tcPr>
            <w:tcW w:w="1417" w:type="dxa"/>
            <w:shd w:val="clear" w:color="auto" w:fill="auto"/>
          </w:tcPr>
          <w:p w14:paraId="4555D428" w14:textId="66F82F8A" w:rsidR="008F671F" w:rsidRDefault="008F671F">
            <w:pPr>
              <w:rPr>
                <w:rFonts w:eastAsia="DengXian"/>
                <w:lang w:eastAsia="zh-CN"/>
              </w:rPr>
            </w:pPr>
            <w:r>
              <w:rPr>
                <w:rFonts w:eastAsia="DengXian"/>
                <w:lang w:eastAsia="zh-CN"/>
              </w:rPr>
              <w:t>a</w:t>
            </w:r>
          </w:p>
        </w:tc>
        <w:tc>
          <w:tcPr>
            <w:tcW w:w="5487" w:type="dxa"/>
          </w:tcPr>
          <w:p w14:paraId="08B8CBBD" w14:textId="4BA76593" w:rsidR="008F671F" w:rsidRDefault="00E82CDF">
            <w:pPr>
              <w:rPr>
                <w:rFonts w:eastAsiaTheme="minorEastAsia"/>
                <w:lang w:eastAsia="zh-CN"/>
              </w:rPr>
            </w:pPr>
            <w:r>
              <w:rPr>
                <w:rFonts w:eastAsiaTheme="minorEastAsia"/>
                <w:lang w:eastAsia="zh-CN"/>
              </w:rPr>
              <w:t>This needs to be communicated with RAN1</w:t>
            </w:r>
          </w:p>
        </w:tc>
      </w:tr>
      <w:tr w:rsidR="00120A7E" w14:paraId="5C1EA40F" w14:textId="77777777">
        <w:trPr>
          <w:trHeight w:val="144"/>
          <w:jc w:val="center"/>
        </w:trPr>
        <w:tc>
          <w:tcPr>
            <w:tcW w:w="1129" w:type="dxa"/>
            <w:shd w:val="clear" w:color="auto" w:fill="auto"/>
          </w:tcPr>
          <w:p w14:paraId="248BD849" w14:textId="41E5E7FC" w:rsidR="00120A7E" w:rsidRDefault="00120A7E">
            <w:pPr>
              <w:rPr>
                <w:rFonts w:eastAsia="DengXian"/>
                <w:lang w:eastAsia="zh-CN"/>
              </w:rPr>
            </w:pPr>
            <w:r>
              <w:rPr>
                <w:rFonts w:eastAsia="DengXian" w:hint="eastAsia"/>
                <w:lang w:eastAsia="zh-CN"/>
              </w:rPr>
              <w:t>L</w:t>
            </w:r>
            <w:r>
              <w:rPr>
                <w:rFonts w:eastAsia="DengXian"/>
                <w:lang w:eastAsia="zh-CN"/>
              </w:rPr>
              <w:t>enovo</w:t>
            </w:r>
          </w:p>
        </w:tc>
        <w:tc>
          <w:tcPr>
            <w:tcW w:w="1418" w:type="dxa"/>
          </w:tcPr>
          <w:p w14:paraId="23F52391" w14:textId="41BD2BAE" w:rsidR="00120A7E" w:rsidRPr="00120A7E" w:rsidRDefault="00120A7E" w:rsidP="00120A7E">
            <w:pPr>
              <w:rPr>
                <w:rFonts w:eastAsia="DengXian"/>
                <w:lang w:eastAsia="zh-CN"/>
              </w:rPr>
            </w:pPr>
            <w:r>
              <w:rPr>
                <w:rFonts w:eastAsia="DengXian" w:hint="eastAsia"/>
                <w:lang w:eastAsia="zh-CN"/>
              </w:rPr>
              <w:t>a</w:t>
            </w:r>
            <w:r>
              <w:rPr>
                <w:rFonts w:eastAsia="DengXian"/>
                <w:lang w:eastAsia="zh-CN"/>
              </w:rPr>
              <w:t>) or b)</w:t>
            </w:r>
          </w:p>
        </w:tc>
        <w:tc>
          <w:tcPr>
            <w:tcW w:w="1417" w:type="dxa"/>
            <w:shd w:val="clear" w:color="auto" w:fill="auto"/>
          </w:tcPr>
          <w:p w14:paraId="0E622A40" w14:textId="35229B7E" w:rsidR="00120A7E" w:rsidRDefault="00120A7E">
            <w:pPr>
              <w:rPr>
                <w:rFonts w:eastAsia="DengXian"/>
                <w:lang w:eastAsia="zh-CN"/>
              </w:rPr>
            </w:pPr>
            <w:r>
              <w:rPr>
                <w:rFonts w:eastAsia="DengXian" w:hint="eastAsia"/>
                <w:lang w:eastAsia="zh-CN"/>
              </w:rPr>
              <w:t>b</w:t>
            </w:r>
            <w:r>
              <w:rPr>
                <w:rFonts w:eastAsia="DengXian"/>
                <w:lang w:eastAsia="zh-CN"/>
              </w:rPr>
              <w:t>)</w:t>
            </w:r>
          </w:p>
        </w:tc>
        <w:tc>
          <w:tcPr>
            <w:tcW w:w="5487" w:type="dxa"/>
          </w:tcPr>
          <w:p w14:paraId="66FB920B" w14:textId="77777777" w:rsidR="00120A7E" w:rsidRDefault="00120A7E">
            <w:pPr>
              <w:rPr>
                <w:rFonts w:eastAsiaTheme="minorEastAsia"/>
                <w:lang w:eastAsia="zh-CN"/>
              </w:rPr>
            </w:pPr>
          </w:p>
        </w:tc>
      </w:tr>
      <w:tr w:rsidR="00675404" w14:paraId="46855346" w14:textId="77777777">
        <w:trPr>
          <w:trHeight w:val="144"/>
          <w:jc w:val="center"/>
        </w:trPr>
        <w:tc>
          <w:tcPr>
            <w:tcW w:w="1129" w:type="dxa"/>
            <w:shd w:val="clear" w:color="auto" w:fill="auto"/>
          </w:tcPr>
          <w:p w14:paraId="025F8E76" w14:textId="3611DB7F" w:rsidR="00675404" w:rsidRDefault="00675404" w:rsidP="00675404">
            <w:pPr>
              <w:rPr>
                <w:rFonts w:eastAsia="DengXian"/>
                <w:lang w:eastAsia="zh-CN"/>
              </w:rPr>
            </w:pPr>
            <w:proofErr w:type="spellStart"/>
            <w:r>
              <w:rPr>
                <w:rFonts w:eastAsia="DengXian"/>
                <w:lang w:eastAsia="zh-CN"/>
              </w:rPr>
              <w:t>Fraunhofer</w:t>
            </w:r>
            <w:proofErr w:type="spellEnd"/>
          </w:p>
        </w:tc>
        <w:tc>
          <w:tcPr>
            <w:tcW w:w="1418" w:type="dxa"/>
          </w:tcPr>
          <w:p w14:paraId="26E8F486" w14:textId="661E7ACA" w:rsidR="00675404" w:rsidRDefault="00675404" w:rsidP="00675404">
            <w:pPr>
              <w:rPr>
                <w:rFonts w:eastAsia="DengXian"/>
                <w:lang w:eastAsia="zh-CN"/>
              </w:rPr>
            </w:pPr>
            <w:r>
              <w:rPr>
                <w:rFonts w:eastAsia="DengXian" w:hint="eastAsia"/>
                <w:lang w:eastAsia="zh-CN"/>
              </w:rPr>
              <w:t>a</w:t>
            </w:r>
            <w:r>
              <w:rPr>
                <w:rFonts w:eastAsia="DengXian"/>
                <w:lang w:eastAsia="zh-CN"/>
              </w:rPr>
              <w:t>) or b)</w:t>
            </w:r>
          </w:p>
        </w:tc>
        <w:tc>
          <w:tcPr>
            <w:tcW w:w="1417" w:type="dxa"/>
            <w:shd w:val="clear" w:color="auto" w:fill="auto"/>
          </w:tcPr>
          <w:p w14:paraId="51F9803D" w14:textId="3A59878D" w:rsidR="00675404" w:rsidRDefault="00675404" w:rsidP="00675404">
            <w:pPr>
              <w:rPr>
                <w:rFonts w:eastAsia="DengXian"/>
                <w:lang w:eastAsia="zh-CN"/>
              </w:rPr>
            </w:pPr>
            <w:r>
              <w:rPr>
                <w:rFonts w:eastAsia="DengXian"/>
                <w:lang w:eastAsia="zh-CN"/>
              </w:rPr>
              <w:t>b)</w:t>
            </w:r>
          </w:p>
        </w:tc>
        <w:tc>
          <w:tcPr>
            <w:tcW w:w="5487" w:type="dxa"/>
          </w:tcPr>
          <w:p w14:paraId="6BB9808B" w14:textId="17B202D8" w:rsidR="00675404" w:rsidRDefault="00675404" w:rsidP="00675404">
            <w:pPr>
              <w:rPr>
                <w:rFonts w:eastAsiaTheme="minorEastAsia"/>
                <w:lang w:eastAsia="zh-CN"/>
              </w:rPr>
            </w:pPr>
            <w:r>
              <w:rPr>
                <w:rFonts w:eastAsiaTheme="minorEastAsia"/>
                <w:lang w:eastAsia="zh-CN"/>
              </w:rPr>
              <w:t>Agree with OPPO</w:t>
            </w:r>
          </w:p>
        </w:tc>
      </w:tr>
    </w:tbl>
    <w:p w14:paraId="5972A56F" w14:textId="77777777" w:rsidR="00B32271" w:rsidRDefault="00B32271">
      <w:pPr>
        <w:rPr>
          <w:rFonts w:eastAsia="MS Mincho"/>
          <w:b/>
        </w:rPr>
      </w:pPr>
    </w:p>
    <w:p w14:paraId="090902CE" w14:textId="2F315624" w:rsidR="00496B29" w:rsidRDefault="00496B29" w:rsidP="00496B29">
      <w:pPr>
        <w:pStyle w:val="CRCoverPage"/>
        <w:spacing w:after="0"/>
        <w:rPr>
          <w:ins w:id="269" w:author="LG-Giwon Park" w:date="2022-02-15T00:19:00Z"/>
          <w:rFonts w:eastAsia="맑은 고딕"/>
          <w:lang w:eastAsia="ko-KR"/>
        </w:rPr>
      </w:pPr>
      <w:ins w:id="270" w:author="LG-Giwon Park" w:date="2022-02-15T00:19:00Z">
        <w:r>
          <w:rPr>
            <w:rFonts w:eastAsia="맑은 고딕" w:hint="eastAsia"/>
            <w:lang w:eastAsia="ko-KR"/>
          </w:rPr>
          <w:t>[</w:t>
        </w:r>
        <w:r>
          <w:rPr>
            <w:rFonts w:eastAsia="맑은 고딕"/>
            <w:lang w:eastAsia="ko-KR"/>
          </w:rPr>
          <w:t>Summary Q4-5</w:t>
        </w:r>
        <w:r>
          <w:rPr>
            <w:rFonts w:eastAsia="맑은 고딕" w:hint="eastAsia"/>
            <w:lang w:eastAsia="ko-KR"/>
          </w:rPr>
          <w:t>]</w:t>
        </w:r>
        <w:r>
          <w:rPr>
            <w:rFonts w:eastAsia="맑은 고딕"/>
            <w:lang w:eastAsia="ko-KR"/>
          </w:rPr>
          <w:t xml:space="preserve"> Out of 1</w:t>
        </w:r>
      </w:ins>
      <w:ins w:id="271" w:author="LG-Giwon Park" w:date="2022-02-15T23:30:00Z">
        <w:r w:rsidR="00675404">
          <w:rPr>
            <w:rFonts w:eastAsia="맑은 고딕"/>
            <w:lang w:eastAsia="ko-KR"/>
          </w:rPr>
          <w:t>1</w:t>
        </w:r>
      </w:ins>
      <w:ins w:id="272" w:author="LG-Giwon Park" w:date="2022-02-15T00:19:00Z">
        <w:r>
          <w:rPr>
            <w:rFonts w:eastAsia="맑은 고딕"/>
            <w:lang w:eastAsia="ko-KR"/>
          </w:rPr>
          <w:t xml:space="preserve"> companies</w:t>
        </w:r>
      </w:ins>
    </w:p>
    <w:tbl>
      <w:tblPr>
        <w:tblStyle w:val="af"/>
        <w:tblW w:w="0" w:type="auto"/>
        <w:tblLook w:val="04A0" w:firstRow="1" w:lastRow="0" w:firstColumn="1" w:lastColumn="0" w:noHBand="0" w:noVBand="1"/>
      </w:tblPr>
      <w:tblGrid>
        <w:gridCol w:w="1555"/>
        <w:gridCol w:w="1559"/>
        <w:gridCol w:w="709"/>
      </w:tblGrid>
      <w:tr w:rsidR="00496B29" w14:paraId="2DAE33EF" w14:textId="77777777" w:rsidTr="005B782D">
        <w:trPr>
          <w:ins w:id="273" w:author="LG-Giwon Park" w:date="2022-02-15T00:19:00Z"/>
        </w:trPr>
        <w:tc>
          <w:tcPr>
            <w:tcW w:w="3114" w:type="dxa"/>
            <w:gridSpan w:val="2"/>
          </w:tcPr>
          <w:p w14:paraId="39BD43EC" w14:textId="77777777" w:rsidR="00496B29" w:rsidRDefault="00496B29" w:rsidP="005B782D">
            <w:pPr>
              <w:pStyle w:val="CRCoverPage"/>
              <w:spacing w:after="0"/>
              <w:jc w:val="center"/>
              <w:rPr>
                <w:ins w:id="274" w:author="LG-Giwon Park" w:date="2022-02-15T00:19:00Z"/>
                <w:rFonts w:eastAsia="맑은 고딕"/>
                <w:lang w:eastAsia="ko-KR"/>
              </w:rPr>
            </w:pPr>
            <w:ins w:id="275" w:author="LG-Giwon Park" w:date="2022-02-15T00:19:00Z">
              <w:r>
                <w:rPr>
                  <w:rFonts w:eastAsia="맑은 고딕" w:hint="eastAsia"/>
                  <w:lang w:eastAsia="ko-KR"/>
                </w:rPr>
                <w:t>O</w:t>
              </w:r>
              <w:r>
                <w:rPr>
                  <w:rFonts w:eastAsia="맑은 고딕"/>
                  <w:lang w:eastAsia="ko-KR"/>
                </w:rPr>
                <w:t>ption</w:t>
              </w:r>
            </w:ins>
          </w:p>
        </w:tc>
        <w:tc>
          <w:tcPr>
            <w:tcW w:w="709" w:type="dxa"/>
            <w:vMerge w:val="restart"/>
          </w:tcPr>
          <w:p w14:paraId="2CE37938" w14:textId="77777777" w:rsidR="00496B29" w:rsidRDefault="00496B29" w:rsidP="005B782D">
            <w:pPr>
              <w:pStyle w:val="CRCoverPage"/>
              <w:spacing w:after="0"/>
              <w:rPr>
                <w:ins w:id="276" w:author="LG-Giwon Park" w:date="2022-02-15T00:19:00Z"/>
                <w:rFonts w:eastAsia="맑은 고딕"/>
                <w:lang w:eastAsia="ko-KR"/>
              </w:rPr>
            </w:pPr>
          </w:p>
        </w:tc>
      </w:tr>
      <w:tr w:rsidR="00496B29" w14:paraId="29CC6AC3" w14:textId="77777777" w:rsidTr="005B782D">
        <w:trPr>
          <w:ins w:id="277" w:author="LG-Giwon Park" w:date="2022-02-15T00:19:00Z"/>
        </w:trPr>
        <w:tc>
          <w:tcPr>
            <w:tcW w:w="1555" w:type="dxa"/>
          </w:tcPr>
          <w:p w14:paraId="0F0B2275" w14:textId="77777777" w:rsidR="00496B29" w:rsidRDefault="00496B29" w:rsidP="005B782D">
            <w:pPr>
              <w:pStyle w:val="CRCoverPage"/>
              <w:spacing w:after="0"/>
              <w:rPr>
                <w:ins w:id="278" w:author="LG-Giwon Park" w:date="2022-02-15T00:19:00Z"/>
                <w:rFonts w:eastAsia="맑은 고딕"/>
                <w:lang w:eastAsia="ko-KR"/>
              </w:rPr>
            </w:pPr>
            <w:ins w:id="279" w:author="LG-Giwon Park" w:date="2022-02-15T00:19:00Z">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ins>
          </w:p>
        </w:tc>
        <w:tc>
          <w:tcPr>
            <w:tcW w:w="1559" w:type="dxa"/>
          </w:tcPr>
          <w:p w14:paraId="393592AF" w14:textId="77777777" w:rsidR="00496B29" w:rsidRDefault="00496B29" w:rsidP="005B782D">
            <w:pPr>
              <w:pStyle w:val="CRCoverPage"/>
              <w:spacing w:after="0"/>
              <w:rPr>
                <w:ins w:id="280" w:author="LG-Giwon Park" w:date="2022-02-15T00:19:00Z"/>
                <w:rFonts w:eastAsia="맑은 고딕"/>
                <w:lang w:eastAsia="ko-KR"/>
              </w:rPr>
            </w:pPr>
            <w:ins w:id="281" w:author="LG-Giwon Park" w:date="2022-02-15T00:19:00Z">
              <w:r>
                <w:rPr>
                  <w:rStyle w:val="af3"/>
                  <w:rFonts w:asciiTheme="minorEastAsia" w:eastAsiaTheme="minorEastAsia" w:hint="eastAsia"/>
                  <w:sz w:val="18"/>
                  <w:szCs w:val="18"/>
                  <w:lang w:eastAsia="ko-KR"/>
                </w:rPr>
                <w:t>Option for condition-based case</w:t>
              </w:r>
            </w:ins>
          </w:p>
        </w:tc>
        <w:tc>
          <w:tcPr>
            <w:tcW w:w="709" w:type="dxa"/>
            <w:vMerge/>
          </w:tcPr>
          <w:p w14:paraId="5749158B" w14:textId="77777777" w:rsidR="00496B29" w:rsidRDefault="00496B29" w:rsidP="005B782D">
            <w:pPr>
              <w:pStyle w:val="CRCoverPage"/>
              <w:spacing w:after="0"/>
              <w:rPr>
                <w:ins w:id="282" w:author="LG-Giwon Park" w:date="2022-02-15T00:19:00Z"/>
                <w:rFonts w:eastAsia="맑은 고딕"/>
                <w:lang w:eastAsia="ko-KR"/>
              </w:rPr>
            </w:pPr>
          </w:p>
        </w:tc>
      </w:tr>
      <w:tr w:rsidR="00496B29" w14:paraId="13C096F7" w14:textId="77777777" w:rsidTr="005B782D">
        <w:trPr>
          <w:ins w:id="283" w:author="LG-Giwon Park" w:date="2022-02-15T00:19:00Z"/>
        </w:trPr>
        <w:tc>
          <w:tcPr>
            <w:tcW w:w="1555" w:type="dxa"/>
          </w:tcPr>
          <w:p w14:paraId="22287895" w14:textId="77777777" w:rsidR="00496B29" w:rsidRDefault="00496B29" w:rsidP="005B782D">
            <w:pPr>
              <w:pStyle w:val="CRCoverPage"/>
              <w:spacing w:after="0"/>
              <w:rPr>
                <w:ins w:id="284" w:author="LG-Giwon Park" w:date="2022-02-15T00:19:00Z"/>
                <w:rFonts w:eastAsia="맑은 고딕"/>
                <w:lang w:eastAsia="ko-KR"/>
              </w:rPr>
            </w:pPr>
            <w:ins w:id="285" w:author="LG-Giwon Park" w:date="2022-02-15T00:19:00Z">
              <w:r>
                <w:rPr>
                  <w:rFonts w:eastAsia="맑은 고딕" w:hint="eastAsia"/>
                  <w:lang w:eastAsia="ko-KR"/>
                </w:rPr>
                <w:t>a</w:t>
              </w:r>
            </w:ins>
          </w:p>
        </w:tc>
        <w:tc>
          <w:tcPr>
            <w:tcW w:w="1559" w:type="dxa"/>
          </w:tcPr>
          <w:p w14:paraId="05A6B962" w14:textId="77777777" w:rsidR="00496B29" w:rsidRDefault="00496B29" w:rsidP="005B782D">
            <w:pPr>
              <w:pStyle w:val="CRCoverPage"/>
              <w:spacing w:after="0"/>
              <w:rPr>
                <w:ins w:id="286" w:author="LG-Giwon Park" w:date="2022-02-15T00:19:00Z"/>
                <w:rFonts w:eastAsia="맑은 고딕"/>
                <w:lang w:eastAsia="ko-KR"/>
              </w:rPr>
            </w:pPr>
            <w:ins w:id="287" w:author="LG-Giwon Park" w:date="2022-02-15T00:19:00Z">
              <w:r>
                <w:rPr>
                  <w:rFonts w:eastAsia="맑은 고딕" w:hint="eastAsia"/>
                  <w:lang w:eastAsia="ko-KR"/>
                </w:rPr>
                <w:t>b</w:t>
              </w:r>
            </w:ins>
          </w:p>
        </w:tc>
        <w:tc>
          <w:tcPr>
            <w:tcW w:w="709" w:type="dxa"/>
          </w:tcPr>
          <w:p w14:paraId="6822A27D" w14:textId="5AF6592A" w:rsidR="00496B29" w:rsidRDefault="00675404" w:rsidP="005B782D">
            <w:pPr>
              <w:pStyle w:val="CRCoverPage"/>
              <w:spacing w:after="0"/>
              <w:rPr>
                <w:ins w:id="288" w:author="LG-Giwon Park" w:date="2022-02-15T00:19:00Z"/>
                <w:rFonts w:eastAsia="맑은 고딕"/>
                <w:lang w:eastAsia="ko-KR"/>
              </w:rPr>
            </w:pPr>
            <w:ins w:id="289" w:author="LG-Giwon Park" w:date="2022-02-15T23:30:00Z">
              <w:r w:rsidRPr="009B4BC9">
                <w:rPr>
                  <w:rFonts w:eastAsia="맑은 고딕" w:hint="eastAsia"/>
                  <w:highlight w:val="yellow"/>
                  <w:lang w:eastAsia="ko-KR"/>
                </w:rPr>
                <w:t>4</w:t>
              </w:r>
            </w:ins>
          </w:p>
        </w:tc>
      </w:tr>
      <w:tr w:rsidR="00496B29" w14:paraId="6E2FC3AA" w14:textId="77777777" w:rsidTr="005B782D">
        <w:trPr>
          <w:ins w:id="290" w:author="LG-Giwon Park" w:date="2022-02-15T00:19:00Z"/>
        </w:trPr>
        <w:tc>
          <w:tcPr>
            <w:tcW w:w="1555" w:type="dxa"/>
          </w:tcPr>
          <w:p w14:paraId="5E6C3761" w14:textId="77777777" w:rsidR="00496B29" w:rsidRDefault="00496B29" w:rsidP="005B782D">
            <w:pPr>
              <w:pStyle w:val="CRCoverPage"/>
              <w:spacing w:after="0"/>
              <w:rPr>
                <w:ins w:id="291" w:author="LG-Giwon Park" w:date="2022-02-15T00:19:00Z"/>
                <w:rFonts w:eastAsia="맑은 고딕"/>
                <w:lang w:eastAsia="ko-KR"/>
              </w:rPr>
            </w:pPr>
            <w:ins w:id="292" w:author="LG-Giwon Park" w:date="2022-02-15T00:19:00Z">
              <w:r>
                <w:rPr>
                  <w:rFonts w:eastAsia="맑은 고딕"/>
                  <w:lang w:eastAsia="ko-KR"/>
                </w:rPr>
                <w:t>b</w:t>
              </w:r>
              <w:r>
                <w:rPr>
                  <w:rFonts w:eastAsia="맑은 고딕" w:hint="eastAsia"/>
                  <w:lang w:eastAsia="ko-KR"/>
                </w:rPr>
                <w:t xml:space="preserve"> </w:t>
              </w:r>
            </w:ins>
          </w:p>
        </w:tc>
        <w:tc>
          <w:tcPr>
            <w:tcW w:w="1559" w:type="dxa"/>
          </w:tcPr>
          <w:p w14:paraId="7895602C" w14:textId="77777777" w:rsidR="00496B29" w:rsidRDefault="00496B29" w:rsidP="005B782D">
            <w:pPr>
              <w:pStyle w:val="CRCoverPage"/>
              <w:spacing w:after="0"/>
              <w:rPr>
                <w:ins w:id="293" w:author="LG-Giwon Park" w:date="2022-02-15T00:19:00Z"/>
                <w:rFonts w:eastAsia="맑은 고딕"/>
                <w:lang w:eastAsia="ko-KR"/>
              </w:rPr>
            </w:pPr>
            <w:ins w:id="294" w:author="LG-Giwon Park" w:date="2022-02-15T00:19:00Z">
              <w:r>
                <w:rPr>
                  <w:rFonts w:eastAsia="맑은 고딕" w:hint="eastAsia"/>
                  <w:lang w:eastAsia="ko-KR"/>
                </w:rPr>
                <w:t>b</w:t>
              </w:r>
            </w:ins>
          </w:p>
        </w:tc>
        <w:tc>
          <w:tcPr>
            <w:tcW w:w="709" w:type="dxa"/>
          </w:tcPr>
          <w:p w14:paraId="15977352" w14:textId="461784E5" w:rsidR="00496B29" w:rsidRPr="0029243D" w:rsidRDefault="00675404" w:rsidP="005B782D">
            <w:pPr>
              <w:pStyle w:val="CRCoverPage"/>
              <w:spacing w:after="0"/>
              <w:rPr>
                <w:ins w:id="295" w:author="LG-Giwon Park" w:date="2022-02-15T00:19:00Z"/>
                <w:rFonts w:eastAsia="맑은 고딕"/>
                <w:highlight w:val="yellow"/>
                <w:lang w:eastAsia="ko-KR"/>
              </w:rPr>
            </w:pPr>
            <w:ins w:id="296" w:author="LG-Giwon Park" w:date="2022-02-15T23:30:00Z">
              <w:r>
                <w:rPr>
                  <w:rFonts w:eastAsia="맑은 고딕" w:hint="eastAsia"/>
                  <w:highlight w:val="yellow"/>
                  <w:lang w:eastAsia="ko-KR"/>
                </w:rPr>
                <w:t>5</w:t>
              </w:r>
            </w:ins>
          </w:p>
        </w:tc>
      </w:tr>
      <w:tr w:rsidR="00496B29" w14:paraId="7F50FF30" w14:textId="77777777" w:rsidTr="005B782D">
        <w:trPr>
          <w:ins w:id="297" w:author="LG-Giwon Park" w:date="2022-02-15T00:19:00Z"/>
        </w:trPr>
        <w:tc>
          <w:tcPr>
            <w:tcW w:w="1555" w:type="dxa"/>
          </w:tcPr>
          <w:p w14:paraId="39723769" w14:textId="77777777" w:rsidR="00496B29" w:rsidRDefault="00496B29" w:rsidP="005B782D">
            <w:pPr>
              <w:pStyle w:val="CRCoverPage"/>
              <w:spacing w:after="0"/>
              <w:rPr>
                <w:ins w:id="298" w:author="LG-Giwon Park" w:date="2022-02-15T00:19:00Z"/>
                <w:rFonts w:eastAsia="맑은 고딕"/>
                <w:lang w:eastAsia="ko-KR"/>
              </w:rPr>
            </w:pPr>
            <w:ins w:id="299" w:author="LG-Giwon Park" w:date="2022-02-15T00:19:00Z">
              <w:r>
                <w:rPr>
                  <w:rFonts w:eastAsia="맑은 고딕" w:hint="eastAsia"/>
                  <w:lang w:eastAsia="ko-KR"/>
                </w:rPr>
                <w:t>a</w:t>
              </w:r>
            </w:ins>
          </w:p>
        </w:tc>
        <w:tc>
          <w:tcPr>
            <w:tcW w:w="1559" w:type="dxa"/>
          </w:tcPr>
          <w:p w14:paraId="6DC48B49" w14:textId="77777777" w:rsidR="00496B29" w:rsidRDefault="00496B29" w:rsidP="005B782D">
            <w:pPr>
              <w:pStyle w:val="CRCoverPage"/>
              <w:spacing w:after="0"/>
              <w:rPr>
                <w:ins w:id="300" w:author="LG-Giwon Park" w:date="2022-02-15T00:19:00Z"/>
                <w:rFonts w:eastAsia="맑은 고딕"/>
                <w:lang w:eastAsia="ko-KR"/>
              </w:rPr>
            </w:pPr>
            <w:ins w:id="301" w:author="LG-Giwon Park" w:date="2022-02-15T00:19:00Z">
              <w:r>
                <w:rPr>
                  <w:rFonts w:eastAsia="맑은 고딕"/>
                  <w:lang w:eastAsia="ko-KR"/>
                </w:rPr>
                <w:t>a</w:t>
              </w:r>
            </w:ins>
          </w:p>
        </w:tc>
        <w:tc>
          <w:tcPr>
            <w:tcW w:w="709" w:type="dxa"/>
          </w:tcPr>
          <w:p w14:paraId="28206F0D" w14:textId="77777777" w:rsidR="00496B29" w:rsidRPr="0029243D" w:rsidRDefault="00496B29" w:rsidP="005B782D">
            <w:pPr>
              <w:pStyle w:val="CRCoverPage"/>
              <w:spacing w:after="0"/>
              <w:rPr>
                <w:ins w:id="302" w:author="LG-Giwon Park" w:date="2022-02-15T00:19:00Z"/>
                <w:rFonts w:eastAsia="맑은 고딕"/>
                <w:highlight w:val="yellow"/>
                <w:lang w:eastAsia="ko-KR"/>
              </w:rPr>
            </w:pPr>
            <w:ins w:id="303" w:author="LG-Giwon Park" w:date="2022-02-15T00:19:00Z">
              <w:r w:rsidRPr="0029243D">
                <w:rPr>
                  <w:rFonts w:eastAsia="맑은 고딕" w:hint="eastAsia"/>
                  <w:highlight w:val="yellow"/>
                  <w:lang w:eastAsia="ko-KR"/>
                </w:rPr>
                <w:t>4</w:t>
              </w:r>
            </w:ins>
          </w:p>
        </w:tc>
      </w:tr>
      <w:tr w:rsidR="00496B29" w14:paraId="1C6367CA" w14:textId="77777777" w:rsidTr="005B782D">
        <w:trPr>
          <w:ins w:id="304" w:author="LG-Giwon Park" w:date="2022-02-15T00:19:00Z"/>
        </w:trPr>
        <w:tc>
          <w:tcPr>
            <w:tcW w:w="1555" w:type="dxa"/>
          </w:tcPr>
          <w:p w14:paraId="615AE0DA" w14:textId="77777777" w:rsidR="00496B29" w:rsidRDefault="00496B29" w:rsidP="005B782D">
            <w:pPr>
              <w:pStyle w:val="CRCoverPage"/>
              <w:spacing w:after="0"/>
              <w:rPr>
                <w:ins w:id="305" w:author="LG-Giwon Park" w:date="2022-02-15T00:19:00Z"/>
                <w:rFonts w:eastAsia="맑은 고딕"/>
                <w:lang w:eastAsia="ko-KR"/>
              </w:rPr>
            </w:pPr>
            <w:ins w:id="306" w:author="LG-Giwon Park" w:date="2022-02-15T00:19:00Z">
              <w:r>
                <w:rPr>
                  <w:rFonts w:eastAsia="맑은 고딕" w:hint="eastAsia"/>
                  <w:lang w:eastAsia="ko-KR"/>
                </w:rPr>
                <w:t>c</w:t>
              </w:r>
            </w:ins>
          </w:p>
        </w:tc>
        <w:tc>
          <w:tcPr>
            <w:tcW w:w="1559" w:type="dxa"/>
          </w:tcPr>
          <w:p w14:paraId="7670F451" w14:textId="77777777" w:rsidR="00496B29" w:rsidRDefault="00496B29" w:rsidP="005B782D">
            <w:pPr>
              <w:pStyle w:val="CRCoverPage"/>
              <w:spacing w:after="0"/>
              <w:rPr>
                <w:ins w:id="307" w:author="LG-Giwon Park" w:date="2022-02-15T00:19:00Z"/>
                <w:rFonts w:eastAsia="맑은 고딕"/>
                <w:lang w:eastAsia="ko-KR"/>
              </w:rPr>
            </w:pPr>
            <w:ins w:id="308" w:author="LG-Giwon Park" w:date="2022-02-15T00:19:00Z">
              <w:r>
                <w:rPr>
                  <w:rFonts w:eastAsia="맑은 고딕"/>
                  <w:lang w:eastAsia="ko-KR"/>
                </w:rPr>
                <w:t>c</w:t>
              </w:r>
            </w:ins>
          </w:p>
        </w:tc>
        <w:tc>
          <w:tcPr>
            <w:tcW w:w="709" w:type="dxa"/>
          </w:tcPr>
          <w:p w14:paraId="6659C18F" w14:textId="77777777" w:rsidR="00496B29" w:rsidRDefault="00496B29" w:rsidP="005B782D">
            <w:pPr>
              <w:pStyle w:val="CRCoverPage"/>
              <w:spacing w:after="0"/>
              <w:rPr>
                <w:ins w:id="309" w:author="LG-Giwon Park" w:date="2022-02-15T00:19:00Z"/>
                <w:rFonts w:eastAsia="맑은 고딕"/>
                <w:lang w:eastAsia="ko-KR"/>
              </w:rPr>
            </w:pPr>
            <w:ins w:id="310" w:author="LG-Giwon Park" w:date="2022-02-15T00:19:00Z">
              <w:r>
                <w:rPr>
                  <w:rFonts w:eastAsia="맑은 고딕" w:hint="eastAsia"/>
                  <w:lang w:eastAsia="ko-KR"/>
                </w:rPr>
                <w:t>1</w:t>
              </w:r>
            </w:ins>
          </w:p>
        </w:tc>
      </w:tr>
      <w:tr w:rsidR="00496B29" w14:paraId="4268845F" w14:textId="77777777" w:rsidTr="005B782D">
        <w:trPr>
          <w:ins w:id="311" w:author="LG-Giwon Park" w:date="2022-02-15T00:19:00Z"/>
        </w:trPr>
        <w:tc>
          <w:tcPr>
            <w:tcW w:w="1555" w:type="dxa"/>
          </w:tcPr>
          <w:p w14:paraId="2C9165E2" w14:textId="77777777" w:rsidR="00496B29" w:rsidRDefault="00496B29" w:rsidP="005B782D">
            <w:pPr>
              <w:pStyle w:val="CRCoverPage"/>
              <w:spacing w:after="0"/>
              <w:rPr>
                <w:ins w:id="312" w:author="LG-Giwon Park" w:date="2022-02-15T00:19:00Z"/>
                <w:rFonts w:eastAsia="맑은 고딕"/>
                <w:lang w:eastAsia="ko-KR"/>
              </w:rPr>
            </w:pPr>
            <w:ins w:id="313" w:author="LG-Giwon Park" w:date="2022-02-15T00:19:00Z">
              <w:r>
                <w:rPr>
                  <w:rFonts w:eastAsia="맑은 고딕"/>
                  <w:lang w:eastAsia="ko-KR"/>
                </w:rPr>
                <w:t>b</w:t>
              </w:r>
            </w:ins>
          </w:p>
        </w:tc>
        <w:tc>
          <w:tcPr>
            <w:tcW w:w="1559" w:type="dxa"/>
          </w:tcPr>
          <w:p w14:paraId="60FE5D1A" w14:textId="77777777" w:rsidR="00496B29" w:rsidRDefault="00496B29" w:rsidP="005B782D">
            <w:pPr>
              <w:pStyle w:val="CRCoverPage"/>
              <w:spacing w:after="0"/>
              <w:rPr>
                <w:ins w:id="314" w:author="LG-Giwon Park" w:date="2022-02-15T00:19:00Z"/>
                <w:rFonts w:eastAsia="맑은 고딕"/>
                <w:lang w:eastAsia="ko-KR"/>
              </w:rPr>
            </w:pPr>
            <w:ins w:id="315" w:author="LG-Giwon Park" w:date="2022-02-15T00:19:00Z">
              <w:r>
                <w:rPr>
                  <w:rFonts w:eastAsia="맑은 고딕" w:hint="eastAsia"/>
                  <w:lang w:eastAsia="ko-KR"/>
                </w:rPr>
                <w:t>a</w:t>
              </w:r>
            </w:ins>
          </w:p>
        </w:tc>
        <w:tc>
          <w:tcPr>
            <w:tcW w:w="709" w:type="dxa"/>
          </w:tcPr>
          <w:p w14:paraId="19468BA9" w14:textId="77777777" w:rsidR="00496B29" w:rsidRDefault="00496B29" w:rsidP="005B782D">
            <w:pPr>
              <w:pStyle w:val="CRCoverPage"/>
              <w:spacing w:after="0"/>
              <w:rPr>
                <w:ins w:id="316" w:author="LG-Giwon Park" w:date="2022-02-15T00:19:00Z"/>
                <w:rFonts w:eastAsia="맑은 고딕"/>
                <w:lang w:eastAsia="ko-KR"/>
              </w:rPr>
            </w:pPr>
            <w:ins w:id="317" w:author="LG-Giwon Park" w:date="2022-02-15T00:19:00Z">
              <w:r>
                <w:rPr>
                  <w:rFonts w:eastAsia="맑은 고딕" w:hint="eastAsia"/>
                  <w:lang w:eastAsia="ko-KR"/>
                </w:rPr>
                <w:t>1</w:t>
              </w:r>
            </w:ins>
          </w:p>
        </w:tc>
      </w:tr>
    </w:tbl>
    <w:p w14:paraId="3EAB1045" w14:textId="77777777" w:rsidR="00496B29" w:rsidRDefault="00496B29" w:rsidP="00496B29">
      <w:pPr>
        <w:pStyle w:val="CRCoverPage"/>
        <w:spacing w:after="0"/>
        <w:rPr>
          <w:ins w:id="318" w:author="LG-Giwon Park" w:date="2022-02-15T00:19:00Z"/>
          <w:rFonts w:eastAsia="맑은 고딕"/>
          <w:lang w:eastAsia="ko-KR"/>
        </w:rPr>
      </w:pPr>
    </w:p>
    <w:p w14:paraId="439C0627" w14:textId="77777777" w:rsidR="00496B29" w:rsidRDefault="00496B29" w:rsidP="00496B29">
      <w:pPr>
        <w:pStyle w:val="CRCoverPage"/>
        <w:spacing w:after="0"/>
        <w:rPr>
          <w:ins w:id="319" w:author="LG-Giwon Park" w:date="2022-02-15T00:19:00Z"/>
          <w:rFonts w:eastAsia="맑은 고딕"/>
          <w:lang w:eastAsia="ko-KR"/>
        </w:rPr>
      </w:pPr>
      <w:ins w:id="320" w:author="LG-Giwon Park" w:date="2022-02-15T00:19:00Z">
        <w:r w:rsidRPr="0029243D">
          <w:rPr>
            <w:rFonts w:eastAsia="맑은 고딕"/>
            <w:lang w:eastAsia="ko-KR"/>
          </w:rPr>
          <w:t xml:space="preserve">Companies support </w:t>
        </w:r>
        <w:r>
          <w:rPr>
            <w:rFonts w:eastAsia="맑은 고딕"/>
            <w:lang w:eastAsia="ko-KR"/>
          </w:rPr>
          <w:t>both</w:t>
        </w:r>
        <w:r w:rsidRPr="0029243D">
          <w:rPr>
            <w:rFonts w:eastAsia="맑은 고딕"/>
            <w:lang w:eastAsia="ko-KR"/>
          </w:rPr>
          <w:t xml:space="preserve"> option</w:t>
        </w:r>
        <w:r>
          <w:rPr>
            <w:rFonts w:eastAsia="맑은 고딕"/>
            <w:lang w:eastAsia="ko-KR"/>
          </w:rPr>
          <w:t>s (i.e., “</w:t>
        </w:r>
        <w:r w:rsidRPr="0029243D">
          <w:rPr>
            <w:rFonts w:eastAsia="맑은 고딕"/>
            <w:lang w:eastAsia="ko-KR"/>
          </w:rPr>
          <w:t>UE-B sets timer value to UE-A through PC5 RRC signal</w:t>
        </w:r>
        <w:r>
          <w:rPr>
            <w:rFonts w:eastAsia="맑은 고딕"/>
            <w:lang w:eastAsia="ko-KR"/>
          </w:rPr>
          <w:t>l</w:t>
        </w:r>
        <w:r w:rsidRPr="0029243D">
          <w:rPr>
            <w:rFonts w:eastAsia="맑은 고딕"/>
            <w:lang w:eastAsia="ko-KR"/>
          </w:rPr>
          <w:t>ing</w:t>
        </w:r>
        <w:r>
          <w:rPr>
            <w:rFonts w:eastAsia="맑은 고딕"/>
            <w:lang w:eastAsia="ko-KR"/>
          </w:rPr>
          <w:t>” and “</w:t>
        </w:r>
        <w:r w:rsidRPr="0029243D">
          <w:rPr>
            <w:rFonts w:eastAsia="맑은 고딕"/>
            <w:lang w:eastAsia="ko-KR"/>
          </w:rPr>
          <w:t>Timer value is configured based on (pre)configuration of the network</w:t>
        </w:r>
        <w:r>
          <w:rPr>
            <w:rFonts w:eastAsia="맑은 고딕"/>
            <w:lang w:eastAsia="ko-KR"/>
          </w:rPr>
          <w:t>”)</w:t>
        </w:r>
        <w:r w:rsidRPr="0029243D">
          <w:rPr>
            <w:rFonts w:eastAsia="맑은 고딕"/>
            <w:lang w:eastAsia="ko-KR"/>
          </w:rPr>
          <w:t xml:space="preserve"> for configuring the timer for the transmission of UE-A's IUC information</w:t>
        </w:r>
        <w:r>
          <w:rPr>
            <w:rFonts w:eastAsia="맑은 고딕"/>
            <w:lang w:eastAsia="ko-KR"/>
          </w:rPr>
          <w:t xml:space="preserve"> </w:t>
        </w:r>
        <w:r w:rsidRPr="006E445E">
          <w:rPr>
            <w:rFonts w:eastAsia="맑은 고딕"/>
            <w:lang w:eastAsia="ko-KR"/>
          </w:rPr>
          <w:t>in both explicit request based case and condition-based case</w:t>
        </w:r>
        <w:r w:rsidRPr="0029243D">
          <w:rPr>
            <w:rFonts w:eastAsia="맑은 고딕"/>
            <w:lang w:eastAsia="ko-KR"/>
          </w:rPr>
          <w:t>.</w:t>
        </w:r>
      </w:ins>
    </w:p>
    <w:p w14:paraId="53A4CCE6" w14:textId="77777777" w:rsidR="00496B29" w:rsidRDefault="00496B29" w:rsidP="00496B29">
      <w:pPr>
        <w:pStyle w:val="CRCoverPage"/>
        <w:numPr>
          <w:ilvl w:val="0"/>
          <w:numId w:val="20"/>
        </w:numPr>
        <w:spacing w:after="0"/>
        <w:rPr>
          <w:ins w:id="321" w:author="LG-Giwon Park" w:date="2022-02-15T00:19:00Z"/>
          <w:rFonts w:eastAsia="맑은 고딕"/>
          <w:lang w:eastAsia="ko-KR"/>
        </w:rPr>
      </w:pPr>
      <w:ins w:id="322" w:author="LG-Giwon Park" w:date="2022-02-15T00:19:00Z">
        <w:r>
          <w:rPr>
            <w:rFonts w:eastAsia="맑은 고딕"/>
            <w:lang w:eastAsia="ko-KR"/>
          </w:rPr>
          <w:t>Option 1. “</w:t>
        </w:r>
        <w:r w:rsidRPr="0029243D">
          <w:rPr>
            <w:rFonts w:eastAsia="맑은 고딕"/>
            <w:lang w:eastAsia="ko-KR"/>
          </w:rPr>
          <w:t>UE-B sets timer value to UE-A through PC5 RRC signal</w:t>
        </w:r>
        <w:r>
          <w:rPr>
            <w:rFonts w:eastAsia="맑은 고딕"/>
            <w:lang w:eastAsia="ko-KR"/>
          </w:rPr>
          <w:t>l</w:t>
        </w:r>
        <w:r w:rsidRPr="0029243D">
          <w:rPr>
            <w:rFonts w:eastAsia="맑은 고딕"/>
            <w:lang w:eastAsia="ko-KR"/>
          </w:rPr>
          <w:t>ing</w:t>
        </w:r>
        <w:r>
          <w:rPr>
            <w:rFonts w:eastAsia="맑은 고딕"/>
            <w:lang w:eastAsia="ko-KR"/>
          </w:rPr>
          <w:t>”</w:t>
        </w:r>
      </w:ins>
    </w:p>
    <w:p w14:paraId="74557F60" w14:textId="77777777" w:rsidR="00496B29" w:rsidRDefault="00496B29" w:rsidP="00496B29">
      <w:pPr>
        <w:pStyle w:val="CRCoverPage"/>
        <w:numPr>
          <w:ilvl w:val="0"/>
          <w:numId w:val="20"/>
        </w:numPr>
        <w:spacing w:after="0"/>
        <w:rPr>
          <w:ins w:id="323" w:author="LG-Giwon Park" w:date="2022-02-15T00:19:00Z"/>
          <w:rFonts w:eastAsia="맑은 고딕"/>
          <w:lang w:eastAsia="ko-KR"/>
        </w:rPr>
      </w:pPr>
      <w:ins w:id="324" w:author="LG-Giwon Park" w:date="2022-02-15T00:19:00Z">
        <w:r>
          <w:rPr>
            <w:rFonts w:eastAsia="맑은 고딕"/>
            <w:lang w:eastAsia="ko-KR"/>
          </w:rPr>
          <w:t>Option 2. “</w:t>
        </w:r>
        <w:r w:rsidRPr="0029243D">
          <w:rPr>
            <w:rFonts w:eastAsia="맑은 고딕"/>
            <w:lang w:eastAsia="ko-KR"/>
          </w:rPr>
          <w:t>Timer value is configured based on (pre)configuration of the network</w:t>
        </w:r>
        <w:r>
          <w:rPr>
            <w:rFonts w:eastAsia="맑은 고딕"/>
            <w:lang w:eastAsia="ko-KR"/>
          </w:rPr>
          <w:t>”</w:t>
        </w:r>
      </w:ins>
    </w:p>
    <w:p w14:paraId="0F046E54" w14:textId="77777777" w:rsidR="00496B29" w:rsidRPr="000A2EFF" w:rsidRDefault="00496B29" w:rsidP="00496B29">
      <w:pPr>
        <w:pStyle w:val="CRCoverPage"/>
        <w:spacing w:after="0"/>
        <w:rPr>
          <w:ins w:id="325" w:author="LG-Giwon Park" w:date="2022-02-15T00:19:00Z"/>
          <w:rFonts w:eastAsia="맑은 고딕"/>
          <w:lang w:eastAsia="ko-KR"/>
        </w:rPr>
      </w:pPr>
    </w:p>
    <w:p w14:paraId="38094816" w14:textId="4A755F85" w:rsidR="00496B29" w:rsidRDefault="00496B29" w:rsidP="00496B29">
      <w:pPr>
        <w:pStyle w:val="CRCoverPage"/>
        <w:spacing w:after="0"/>
        <w:rPr>
          <w:ins w:id="326" w:author="LG-Giwon Park" w:date="2022-02-15T00:19:00Z"/>
          <w:rFonts w:eastAsia="맑은 고딕"/>
          <w:b/>
          <w:lang w:eastAsia="ko-KR"/>
        </w:rPr>
      </w:pPr>
      <w:ins w:id="327" w:author="LG-Giwon Park" w:date="2022-02-15T00:19:00Z">
        <w:r w:rsidRPr="00FF58DB">
          <w:rPr>
            <w:rFonts w:eastAsia="맑은 고딕"/>
            <w:b/>
            <w:lang w:eastAsia="ko-KR"/>
          </w:rPr>
          <w:t xml:space="preserve">Recommendation </w:t>
        </w:r>
        <w:r>
          <w:rPr>
            <w:rFonts w:eastAsia="맑은 고딕"/>
            <w:b/>
            <w:lang w:eastAsia="ko-KR"/>
          </w:rPr>
          <w:t>4</w:t>
        </w:r>
        <w:r w:rsidRPr="00FF58DB">
          <w:rPr>
            <w:rFonts w:eastAsia="맑은 고딕"/>
            <w:b/>
            <w:lang w:eastAsia="ko-KR"/>
          </w:rPr>
          <w:t>-</w:t>
        </w:r>
        <w:r>
          <w:rPr>
            <w:rFonts w:eastAsia="맑은 고딕"/>
            <w:b/>
            <w:lang w:eastAsia="ko-KR"/>
          </w:rPr>
          <w:t>5</w:t>
        </w:r>
      </w:ins>
      <w:ins w:id="328" w:author="LG-Giwon Park" w:date="2022-02-15T23:32:00Z">
        <w:r w:rsidR="00675404">
          <w:rPr>
            <w:rFonts w:eastAsia="맑은 고딕"/>
            <w:b/>
            <w:lang w:eastAsia="ko-KR"/>
          </w:rPr>
          <w:t>.1</w:t>
        </w:r>
      </w:ins>
      <w:ins w:id="329" w:author="LG-Giwon Park" w:date="2022-02-15T00:19:00Z">
        <w:r w:rsidRPr="00FF58DB">
          <w:rPr>
            <w:rFonts w:eastAsia="맑은 고딕"/>
            <w:b/>
            <w:lang w:eastAsia="ko-KR"/>
          </w:rPr>
          <w:t>:</w:t>
        </w:r>
        <w:r>
          <w:rPr>
            <w:rFonts w:eastAsia="맑은 고딕"/>
            <w:b/>
            <w:lang w:eastAsia="ko-KR"/>
          </w:rPr>
          <w:t xml:space="preserve"> </w:t>
        </w:r>
      </w:ins>
      <w:ins w:id="330" w:author="LG-Giwon Park" w:date="2022-02-15T22:30:00Z">
        <w:r w:rsidR="006E48F5" w:rsidRPr="006E48F5">
          <w:rPr>
            <w:rFonts w:eastAsia="맑은 고딕"/>
            <w:b/>
            <w:lang w:eastAsia="ko-KR"/>
          </w:rPr>
          <w:t xml:space="preserve">RAN2 should discuss which option to support for </w:t>
        </w:r>
      </w:ins>
      <w:ins w:id="331" w:author="LG-Giwon Park" w:date="2022-02-15T22:31:00Z">
        <w:r w:rsidR="006E48F5">
          <w:rPr>
            <w:rFonts w:eastAsia="맑은 고딕"/>
            <w:b/>
            <w:lang w:eastAsia="ko-KR"/>
          </w:rPr>
          <w:t>configuring</w:t>
        </w:r>
      </w:ins>
      <w:ins w:id="332" w:author="LG-Giwon Park" w:date="2022-02-15T22:30:00Z">
        <w:r w:rsidR="006E48F5" w:rsidRPr="006E48F5">
          <w:rPr>
            <w:rFonts w:eastAsia="맑은 고딕"/>
            <w:b/>
            <w:lang w:eastAsia="ko-KR"/>
          </w:rPr>
          <w:t xml:space="preserve"> a timer for transmission of UE-A's IUC information in explicit request-based IUC.</w:t>
        </w:r>
      </w:ins>
    </w:p>
    <w:p w14:paraId="571F36FA" w14:textId="6067A7F5" w:rsidR="00496B29" w:rsidRPr="006E445E" w:rsidRDefault="00496B29" w:rsidP="00496B29">
      <w:pPr>
        <w:pStyle w:val="CRCoverPage"/>
        <w:numPr>
          <w:ilvl w:val="0"/>
          <w:numId w:val="20"/>
        </w:numPr>
        <w:spacing w:after="0"/>
        <w:rPr>
          <w:ins w:id="333" w:author="LG-Giwon Park" w:date="2022-02-15T00:19:00Z"/>
          <w:rFonts w:eastAsia="맑은 고딕"/>
          <w:b/>
          <w:lang w:eastAsia="ko-KR"/>
        </w:rPr>
      </w:pPr>
      <w:ins w:id="334" w:author="LG-Giwon Park" w:date="2022-02-15T00:19:00Z">
        <w:r w:rsidRPr="006E445E">
          <w:rPr>
            <w:rFonts w:eastAsia="맑은 고딕"/>
            <w:b/>
            <w:lang w:eastAsia="ko-KR"/>
          </w:rPr>
          <w:t>Option 1</w:t>
        </w:r>
      </w:ins>
      <w:ins w:id="335" w:author="LG-Giwon Park" w:date="2022-02-17T18:37:00Z">
        <w:r w:rsidR="00A93C4E">
          <w:rPr>
            <w:rFonts w:eastAsia="맑은 고딕"/>
            <w:b/>
            <w:lang w:eastAsia="ko-KR"/>
          </w:rPr>
          <w:t xml:space="preserve"> [8/11]</w:t>
        </w:r>
      </w:ins>
      <w:ins w:id="336" w:author="LG-Giwon Park" w:date="2022-02-15T00:19:00Z">
        <w:r w:rsidRPr="006E445E">
          <w:rPr>
            <w:rFonts w:eastAsia="맑은 고딕"/>
            <w:b/>
            <w:lang w:eastAsia="ko-KR"/>
          </w:rPr>
          <w:t>. “UE-B sets timer value to UE-A through PC5 RRC signalling”</w:t>
        </w:r>
      </w:ins>
    </w:p>
    <w:p w14:paraId="70595406" w14:textId="2B424C54" w:rsidR="006E445E" w:rsidRPr="006E445E" w:rsidRDefault="00496B29" w:rsidP="00496B29">
      <w:pPr>
        <w:pStyle w:val="CRCoverPage"/>
        <w:numPr>
          <w:ilvl w:val="0"/>
          <w:numId w:val="20"/>
        </w:numPr>
        <w:spacing w:after="0"/>
        <w:rPr>
          <w:rFonts w:eastAsia="맑은 고딕"/>
          <w:b/>
          <w:lang w:eastAsia="ko-KR"/>
        </w:rPr>
      </w:pPr>
      <w:ins w:id="337" w:author="LG-Giwon Park" w:date="2022-02-15T00:19:00Z">
        <w:r w:rsidRPr="006E445E">
          <w:rPr>
            <w:rFonts w:eastAsia="맑은 고딕"/>
            <w:b/>
            <w:lang w:eastAsia="ko-KR"/>
          </w:rPr>
          <w:t>Option 2</w:t>
        </w:r>
      </w:ins>
      <w:ins w:id="338" w:author="LG-Giwon Park" w:date="2022-02-17T18:37:00Z">
        <w:r w:rsidR="00A93C4E">
          <w:rPr>
            <w:rFonts w:eastAsia="맑은 고딕"/>
            <w:b/>
            <w:lang w:eastAsia="ko-KR"/>
          </w:rPr>
          <w:t xml:space="preserve"> [6/11]</w:t>
        </w:r>
      </w:ins>
      <w:ins w:id="339" w:author="LG-Giwon Park" w:date="2022-02-15T00:19:00Z">
        <w:r w:rsidRPr="006E445E">
          <w:rPr>
            <w:rFonts w:eastAsia="맑은 고딕"/>
            <w:b/>
            <w:lang w:eastAsia="ko-KR"/>
          </w:rPr>
          <w:t>. “Timer value is configured based on (pre)configuration of the network”</w:t>
        </w:r>
      </w:ins>
    </w:p>
    <w:p w14:paraId="00335AE5" w14:textId="13DE51D4" w:rsidR="00675404" w:rsidRDefault="00675404" w:rsidP="00675404">
      <w:pPr>
        <w:pStyle w:val="CRCoverPage"/>
        <w:spacing w:after="0"/>
        <w:rPr>
          <w:ins w:id="340" w:author="LG-Giwon Park" w:date="2022-02-15T23:33:00Z"/>
          <w:rFonts w:eastAsia="맑은 고딕"/>
          <w:b/>
          <w:lang w:eastAsia="ko-KR"/>
        </w:rPr>
      </w:pPr>
      <w:ins w:id="341" w:author="LG-Giwon Park" w:date="2022-02-15T23:33:00Z">
        <w:r w:rsidRPr="00FF58DB">
          <w:rPr>
            <w:rFonts w:eastAsia="맑은 고딕"/>
            <w:b/>
            <w:lang w:eastAsia="ko-KR"/>
          </w:rPr>
          <w:lastRenderedPageBreak/>
          <w:t xml:space="preserve">Recommendation </w:t>
        </w:r>
        <w:r>
          <w:rPr>
            <w:rFonts w:eastAsia="맑은 고딕"/>
            <w:b/>
            <w:lang w:eastAsia="ko-KR"/>
          </w:rPr>
          <w:t>4</w:t>
        </w:r>
        <w:r w:rsidRPr="00FF58DB">
          <w:rPr>
            <w:rFonts w:eastAsia="맑은 고딕"/>
            <w:b/>
            <w:lang w:eastAsia="ko-KR"/>
          </w:rPr>
          <w:t>-</w:t>
        </w:r>
        <w:r>
          <w:rPr>
            <w:rFonts w:eastAsia="맑은 고딕"/>
            <w:b/>
            <w:lang w:eastAsia="ko-KR"/>
          </w:rPr>
          <w:t>5.2</w:t>
        </w:r>
        <w:r w:rsidRPr="00FF58DB">
          <w:rPr>
            <w:rFonts w:eastAsia="맑은 고딕"/>
            <w:b/>
            <w:lang w:eastAsia="ko-KR"/>
          </w:rPr>
          <w:t>:</w:t>
        </w:r>
        <w:r>
          <w:rPr>
            <w:rFonts w:eastAsia="맑은 고딕"/>
            <w:b/>
            <w:lang w:eastAsia="ko-KR"/>
          </w:rPr>
          <w:t xml:space="preserve"> </w:t>
        </w:r>
        <w:r w:rsidRPr="006E48F5">
          <w:rPr>
            <w:rFonts w:eastAsia="맑은 고딕"/>
            <w:b/>
            <w:lang w:eastAsia="ko-KR"/>
          </w:rPr>
          <w:t xml:space="preserve">RAN2 should discuss which option to support for </w:t>
        </w:r>
        <w:r>
          <w:rPr>
            <w:rFonts w:eastAsia="맑은 고딕"/>
            <w:b/>
            <w:lang w:eastAsia="ko-KR"/>
          </w:rPr>
          <w:t>configuring</w:t>
        </w:r>
        <w:r w:rsidRPr="006E48F5">
          <w:rPr>
            <w:rFonts w:eastAsia="맑은 고딕"/>
            <w:b/>
            <w:lang w:eastAsia="ko-KR"/>
          </w:rPr>
          <w:t xml:space="preserve"> a timer for transmission of UE-A's IUC information in condition-based IUC.</w:t>
        </w:r>
      </w:ins>
    </w:p>
    <w:p w14:paraId="4D32BD69" w14:textId="64F4493E" w:rsidR="00675404" w:rsidRPr="006E445E" w:rsidRDefault="00675404" w:rsidP="00675404">
      <w:pPr>
        <w:pStyle w:val="CRCoverPage"/>
        <w:numPr>
          <w:ilvl w:val="0"/>
          <w:numId w:val="20"/>
        </w:numPr>
        <w:spacing w:after="0"/>
        <w:rPr>
          <w:ins w:id="342" w:author="LG-Giwon Park" w:date="2022-02-15T23:33:00Z"/>
          <w:rFonts w:eastAsia="맑은 고딕"/>
          <w:b/>
          <w:lang w:eastAsia="ko-KR"/>
        </w:rPr>
      </w:pPr>
      <w:ins w:id="343" w:author="LG-Giwon Park" w:date="2022-02-15T23:33:00Z">
        <w:r w:rsidRPr="006E445E">
          <w:rPr>
            <w:rFonts w:eastAsia="맑은 고딕"/>
            <w:b/>
            <w:lang w:eastAsia="ko-KR"/>
          </w:rPr>
          <w:t>Option 1</w:t>
        </w:r>
      </w:ins>
      <w:ins w:id="344" w:author="LG-Giwon Park" w:date="2022-02-17T18:40:00Z">
        <w:r w:rsidR="00B072A5">
          <w:rPr>
            <w:rFonts w:eastAsia="맑은 고딕"/>
            <w:b/>
            <w:lang w:eastAsia="ko-KR"/>
          </w:rPr>
          <w:t xml:space="preserve"> </w:t>
        </w:r>
      </w:ins>
      <w:ins w:id="345" w:author="LG-Giwon Park" w:date="2022-02-17T18:39:00Z">
        <w:r w:rsidR="00A93C4E">
          <w:rPr>
            <w:rFonts w:eastAsia="맑은 고딕"/>
            <w:b/>
            <w:lang w:eastAsia="ko-KR"/>
          </w:rPr>
          <w:t>[4/11]</w:t>
        </w:r>
      </w:ins>
      <w:ins w:id="346" w:author="LG-Giwon Park" w:date="2022-02-15T23:33:00Z">
        <w:r w:rsidRPr="006E445E">
          <w:rPr>
            <w:rFonts w:eastAsia="맑은 고딕"/>
            <w:b/>
            <w:lang w:eastAsia="ko-KR"/>
          </w:rPr>
          <w:t>. “UE-B sets timer value to UE-A through PC5 RRC signalling”</w:t>
        </w:r>
      </w:ins>
    </w:p>
    <w:p w14:paraId="1E416C91" w14:textId="5320F7F9" w:rsidR="00B32271" w:rsidRPr="00B32271" w:rsidRDefault="00675404" w:rsidP="00675404">
      <w:pPr>
        <w:pStyle w:val="CRCoverPage"/>
        <w:numPr>
          <w:ilvl w:val="0"/>
          <w:numId w:val="20"/>
        </w:numPr>
        <w:spacing w:after="0"/>
        <w:rPr>
          <w:b/>
        </w:rPr>
      </w:pPr>
      <w:ins w:id="347" w:author="LG-Giwon Park" w:date="2022-02-15T23:33:00Z">
        <w:r w:rsidRPr="006E445E">
          <w:rPr>
            <w:rFonts w:eastAsia="맑은 고딕"/>
            <w:b/>
            <w:lang w:eastAsia="ko-KR"/>
          </w:rPr>
          <w:t>Option 2</w:t>
        </w:r>
      </w:ins>
      <w:ins w:id="348" w:author="LG-Giwon Park" w:date="2022-02-17T18:39:00Z">
        <w:r w:rsidR="00A93C4E">
          <w:rPr>
            <w:rFonts w:eastAsia="맑은 고딕"/>
            <w:b/>
            <w:lang w:eastAsia="ko-KR"/>
          </w:rPr>
          <w:t xml:space="preserve"> [5/11]</w:t>
        </w:r>
      </w:ins>
      <w:ins w:id="349" w:author="LG-Giwon Park" w:date="2022-02-15T23:33:00Z">
        <w:r w:rsidRPr="006E445E">
          <w:rPr>
            <w:rFonts w:eastAsia="맑은 고딕"/>
            <w:b/>
            <w:lang w:eastAsia="ko-KR"/>
          </w:rPr>
          <w:t>. “Timer value is configured based on (pre)configuration of the network”</w:t>
        </w:r>
      </w:ins>
    </w:p>
    <w:p w14:paraId="5A8EC59A" w14:textId="77777777" w:rsidR="00BE0195" w:rsidRDefault="00414455">
      <w:pPr>
        <w:rPr>
          <w:rFonts w:eastAsia="MS Mincho"/>
          <w:b/>
        </w:rPr>
      </w:pPr>
      <w:r>
        <w:rPr>
          <w:rFonts w:eastAsia="MS Mincho"/>
          <w:b/>
        </w:rPr>
        <w:t>Q4-6: If your company answered option “A” to Q4.1, which option would your company prefer for when to start this timer for the transmission of UE-A’s IUC information?</w:t>
      </w:r>
    </w:p>
    <w:p w14:paraId="323F968A" w14:textId="77777777" w:rsidR="00BE0195" w:rsidRDefault="00414455">
      <w:pPr>
        <w:numPr>
          <w:ilvl w:val="0"/>
          <w:numId w:val="25"/>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When receiving an explicit request from UE-B</w:t>
      </w:r>
    </w:p>
    <w:p w14:paraId="4C7EEDB2" w14:textId="77777777" w:rsidR="00BE0195" w:rsidRDefault="00414455">
      <w:pPr>
        <w:numPr>
          <w:ilvl w:val="0"/>
          <w:numId w:val="25"/>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When UE-A decides to send IUC information to UE-B in the condition-based IUC</w:t>
      </w:r>
    </w:p>
    <w:p w14:paraId="3C719D08" w14:textId="77777777" w:rsidR="00BE0195" w:rsidRDefault="00414455">
      <w:pPr>
        <w:numPr>
          <w:ilvl w:val="0"/>
          <w:numId w:val="25"/>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5487"/>
      </w:tblGrid>
      <w:tr w:rsidR="00BE0195" w14:paraId="1E28AAEA" w14:textId="77777777">
        <w:trPr>
          <w:trHeight w:val="449"/>
          <w:jc w:val="center"/>
        </w:trPr>
        <w:tc>
          <w:tcPr>
            <w:tcW w:w="1129" w:type="dxa"/>
            <w:vMerge w:val="restart"/>
            <w:shd w:val="clear" w:color="auto" w:fill="BFBFBF"/>
            <w:vAlign w:val="center"/>
          </w:tcPr>
          <w:p w14:paraId="6DA20DCD"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2835" w:type="dxa"/>
            <w:gridSpan w:val="2"/>
            <w:shd w:val="clear" w:color="auto" w:fill="BFBFBF"/>
            <w:vAlign w:val="center"/>
          </w:tcPr>
          <w:p w14:paraId="7CF85FC4"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5487" w:type="dxa"/>
            <w:vMerge w:val="restart"/>
            <w:shd w:val="clear" w:color="auto" w:fill="BFBFBF"/>
            <w:vAlign w:val="center"/>
          </w:tcPr>
          <w:p w14:paraId="5F7ECA6D" w14:textId="77777777" w:rsidR="00BE0195" w:rsidRDefault="00414455">
            <w:pPr>
              <w:spacing w:after="0"/>
              <w:jc w:val="center"/>
              <w:rPr>
                <w:rFonts w:ascii="Arial" w:hAnsi="Arial" w:cs="Arial"/>
                <w:b/>
                <w:bCs/>
                <w:sz w:val="18"/>
                <w:szCs w:val="18"/>
              </w:rPr>
            </w:pPr>
            <w:r>
              <w:rPr>
                <w:rFonts w:ascii="Arial" w:hAnsi="Arial" w:cs="Arial"/>
                <w:b/>
                <w:bCs/>
                <w:sz w:val="18"/>
                <w:szCs w:val="18"/>
              </w:rPr>
              <w:t>Comment</w:t>
            </w:r>
          </w:p>
        </w:tc>
      </w:tr>
      <w:tr w:rsidR="00BE0195" w14:paraId="05A9B5E3" w14:textId="77777777">
        <w:trPr>
          <w:trHeight w:val="852"/>
          <w:jc w:val="center"/>
        </w:trPr>
        <w:tc>
          <w:tcPr>
            <w:tcW w:w="1129" w:type="dxa"/>
            <w:vMerge/>
            <w:shd w:val="clear" w:color="auto" w:fill="auto"/>
          </w:tcPr>
          <w:p w14:paraId="19319B64" w14:textId="77777777" w:rsidR="00BE0195" w:rsidRDefault="00BE0195"/>
        </w:tc>
        <w:tc>
          <w:tcPr>
            <w:tcW w:w="1418" w:type="dxa"/>
            <w:shd w:val="clear" w:color="auto" w:fill="BFBFBF" w:themeFill="background1" w:themeFillShade="BF"/>
          </w:tcPr>
          <w:p w14:paraId="1F2310A4" w14:textId="77777777" w:rsidR="00BE0195" w:rsidRDefault="00414455">
            <w:pPr>
              <w:rPr>
                <w:sz w:val="18"/>
                <w:szCs w:val="18"/>
              </w:rPr>
            </w:pPr>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p>
        </w:tc>
        <w:tc>
          <w:tcPr>
            <w:tcW w:w="1417" w:type="dxa"/>
            <w:shd w:val="clear" w:color="auto" w:fill="BFBFBF" w:themeFill="background1" w:themeFillShade="BF"/>
          </w:tcPr>
          <w:p w14:paraId="1F4217BB" w14:textId="77777777" w:rsidR="00BE0195" w:rsidRDefault="00414455">
            <w:pPr>
              <w:rPr>
                <w:sz w:val="18"/>
                <w:szCs w:val="18"/>
              </w:rPr>
            </w:pPr>
            <w:r>
              <w:rPr>
                <w:rStyle w:val="af3"/>
                <w:rFonts w:asciiTheme="minorEastAsia" w:eastAsiaTheme="minorEastAsia" w:hint="eastAsia"/>
                <w:sz w:val="18"/>
                <w:szCs w:val="18"/>
                <w:lang w:eastAsia="ko-KR"/>
              </w:rPr>
              <w:t>Option for condition-based case</w:t>
            </w:r>
          </w:p>
        </w:tc>
        <w:tc>
          <w:tcPr>
            <w:tcW w:w="5487" w:type="dxa"/>
            <w:vMerge/>
          </w:tcPr>
          <w:p w14:paraId="45952498" w14:textId="77777777" w:rsidR="00BE0195" w:rsidRDefault="00BE0195"/>
        </w:tc>
      </w:tr>
      <w:tr w:rsidR="00BE0195" w14:paraId="380677DD" w14:textId="77777777">
        <w:trPr>
          <w:trHeight w:val="144"/>
          <w:jc w:val="center"/>
        </w:trPr>
        <w:tc>
          <w:tcPr>
            <w:tcW w:w="1129" w:type="dxa"/>
            <w:shd w:val="clear" w:color="auto" w:fill="auto"/>
          </w:tcPr>
          <w:p w14:paraId="5AB370B2" w14:textId="77777777" w:rsidR="00BE0195" w:rsidRDefault="00414455">
            <w:pPr>
              <w:rPr>
                <w:rFonts w:eastAsia="DengXian"/>
                <w:lang w:eastAsia="zh-CN"/>
              </w:rPr>
            </w:pPr>
            <w:r>
              <w:rPr>
                <w:rFonts w:eastAsia="DengXian"/>
                <w:lang w:eastAsia="zh-CN"/>
              </w:rPr>
              <w:t>OPPO</w:t>
            </w:r>
          </w:p>
        </w:tc>
        <w:tc>
          <w:tcPr>
            <w:tcW w:w="1418" w:type="dxa"/>
          </w:tcPr>
          <w:p w14:paraId="30F75573"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1B95EF20" w14:textId="77777777" w:rsidR="00BE0195" w:rsidRDefault="00414455">
            <w:pPr>
              <w:rPr>
                <w:rFonts w:eastAsia="DengXian"/>
                <w:lang w:eastAsia="zh-CN"/>
              </w:rPr>
            </w:pPr>
            <w:r>
              <w:rPr>
                <w:rFonts w:eastAsia="DengXian"/>
                <w:lang w:eastAsia="zh-CN"/>
              </w:rPr>
              <w:t>b)</w:t>
            </w:r>
          </w:p>
        </w:tc>
        <w:tc>
          <w:tcPr>
            <w:tcW w:w="5487" w:type="dxa"/>
          </w:tcPr>
          <w:p w14:paraId="62036A00" w14:textId="77777777" w:rsidR="00BE0195" w:rsidRDefault="00BE0195"/>
        </w:tc>
      </w:tr>
      <w:tr w:rsidR="00BE0195" w14:paraId="1D7F0819" w14:textId="77777777">
        <w:trPr>
          <w:trHeight w:val="144"/>
          <w:jc w:val="center"/>
        </w:trPr>
        <w:tc>
          <w:tcPr>
            <w:tcW w:w="1129" w:type="dxa"/>
            <w:shd w:val="clear" w:color="auto" w:fill="auto"/>
          </w:tcPr>
          <w:p w14:paraId="6B312868" w14:textId="77777777" w:rsidR="00BE0195" w:rsidRDefault="00414455">
            <w:pPr>
              <w:rPr>
                <w:rFonts w:eastAsia="DengXian"/>
                <w:lang w:eastAsia="zh-CN"/>
              </w:rPr>
            </w:pPr>
            <w:r>
              <w:rPr>
                <w:rFonts w:eastAsia="DengXian"/>
                <w:lang w:eastAsia="zh-CN"/>
              </w:rPr>
              <w:t>Intel</w:t>
            </w:r>
          </w:p>
        </w:tc>
        <w:tc>
          <w:tcPr>
            <w:tcW w:w="1418" w:type="dxa"/>
          </w:tcPr>
          <w:p w14:paraId="57E816CA"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7DBF2AB5" w14:textId="77777777" w:rsidR="00BE0195" w:rsidRDefault="00414455">
            <w:pPr>
              <w:rPr>
                <w:rFonts w:eastAsia="DengXian"/>
                <w:lang w:eastAsia="zh-CN"/>
              </w:rPr>
            </w:pPr>
            <w:r>
              <w:rPr>
                <w:rFonts w:eastAsia="DengXian"/>
                <w:lang w:eastAsia="zh-CN"/>
              </w:rPr>
              <w:t>b)</w:t>
            </w:r>
          </w:p>
        </w:tc>
        <w:tc>
          <w:tcPr>
            <w:tcW w:w="5487" w:type="dxa"/>
          </w:tcPr>
          <w:p w14:paraId="29D64E1A" w14:textId="77777777" w:rsidR="00BE0195" w:rsidRDefault="00BE0195"/>
        </w:tc>
      </w:tr>
      <w:tr w:rsidR="00BE0195" w14:paraId="39F4460E" w14:textId="77777777">
        <w:trPr>
          <w:trHeight w:val="144"/>
          <w:jc w:val="center"/>
        </w:trPr>
        <w:tc>
          <w:tcPr>
            <w:tcW w:w="1129" w:type="dxa"/>
            <w:shd w:val="clear" w:color="auto" w:fill="auto"/>
          </w:tcPr>
          <w:p w14:paraId="2D6679F4" w14:textId="77777777" w:rsidR="00BE0195" w:rsidRDefault="00414455">
            <w:pPr>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418" w:type="dxa"/>
          </w:tcPr>
          <w:p w14:paraId="4F615B6F" w14:textId="77777777" w:rsidR="00BE0195" w:rsidRDefault="00414455">
            <w:pPr>
              <w:rPr>
                <w:rFonts w:eastAsia="DengXian"/>
                <w:lang w:eastAsia="zh-CN"/>
              </w:rPr>
            </w:pPr>
            <w:r>
              <w:rPr>
                <w:rFonts w:eastAsia="DengXian" w:hint="eastAsia"/>
                <w:lang w:eastAsia="zh-CN"/>
              </w:rPr>
              <w:t>a</w:t>
            </w:r>
          </w:p>
        </w:tc>
        <w:tc>
          <w:tcPr>
            <w:tcW w:w="1417" w:type="dxa"/>
            <w:shd w:val="clear" w:color="auto" w:fill="auto"/>
          </w:tcPr>
          <w:p w14:paraId="64FD8A56" w14:textId="77777777" w:rsidR="00BE0195" w:rsidRDefault="00414455">
            <w:pPr>
              <w:rPr>
                <w:rFonts w:eastAsia="DengXian"/>
                <w:lang w:eastAsia="zh-CN"/>
              </w:rPr>
            </w:pPr>
            <w:r>
              <w:rPr>
                <w:rFonts w:eastAsia="DengXian" w:hint="eastAsia"/>
                <w:lang w:eastAsia="zh-CN"/>
              </w:rPr>
              <w:t>b</w:t>
            </w:r>
          </w:p>
        </w:tc>
        <w:tc>
          <w:tcPr>
            <w:tcW w:w="5487" w:type="dxa"/>
          </w:tcPr>
          <w:p w14:paraId="6DB0FD5A" w14:textId="77777777" w:rsidR="00BE0195" w:rsidRDefault="00BE0195"/>
        </w:tc>
      </w:tr>
      <w:tr w:rsidR="00BE0195" w14:paraId="5FD0A237" w14:textId="77777777">
        <w:trPr>
          <w:trHeight w:val="144"/>
          <w:jc w:val="center"/>
        </w:trPr>
        <w:tc>
          <w:tcPr>
            <w:tcW w:w="1129" w:type="dxa"/>
            <w:shd w:val="clear" w:color="auto" w:fill="auto"/>
          </w:tcPr>
          <w:p w14:paraId="6B305156" w14:textId="77777777" w:rsidR="00BE0195" w:rsidRDefault="00414455">
            <w:pPr>
              <w:rPr>
                <w:rFonts w:eastAsiaTheme="minorEastAsia"/>
                <w:lang w:eastAsia="zh-CN"/>
              </w:rPr>
            </w:pPr>
            <w:r>
              <w:rPr>
                <w:rFonts w:eastAsiaTheme="minorEastAsia"/>
                <w:lang w:eastAsia="zh-CN"/>
              </w:rPr>
              <w:t xml:space="preserve">Ericsson </w:t>
            </w:r>
          </w:p>
        </w:tc>
        <w:tc>
          <w:tcPr>
            <w:tcW w:w="1418" w:type="dxa"/>
          </w:tcPr>
          <w:p w14:paraId="37AD50AC"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0EFC96DA" w14:textId="77777777" w:rsidR="00BE0195" w:rsidRDefault="00414455">
            <w:pPr>
              <w:rPr>
                <w:rFonts w:eastAsia="DengXian"/>
                <w:lang w:eastAsia="zh-CN"/>
              </w:rPr>
            </w:pPr>
            <w:r>
              <w:rPr>
                <w:rFonts w:eastAsia="DengXian"/>
                <w:lang w:eastAsia="zh-CN"/>
              </w:rPr>
              <w:t>b</w:t>
            </w:r>
          </w:p>
        </w:tc>
        <w:tc>
          <w:tcPr>
            <w:tcW w:w="5487" w:type="dxa"/>
          </w:tcPr>
          <w:p w14:paraId="0B33DDCC" w14:textId="77777777" w:rsidR="00BE0195" w:rsidRDefault="00BE0195"/>
        </w:tc>
      </w:tr>
      <w:tr w:rsidR="00BE0195" w14:paraId="52C2975C" w14:textId="77777777">
        <w:trPr>
          <w:trHeight w:val="144"/>
          <w:jc w:val="center"/>
        </w:trPr>
        <w:tc>
          <w:tcPr>
            <w:tcW w:w="1129" w:type="dxa"/>
            <w:shd w:val="clear" w:color="auto" w:fill="auto"/>
          </w:tcPr>
          <w:p w14:paraId="61EC0047" w14:textId="77777777" w:rsidR="00BE0195" w:rsidRDefault="00414455">
            <w:pPr>
              <w:rPr>
                <w:rFonts w:eastAsiaTheme="minorEastAsia"/>
                <w:lang w:eastAsia="zh-CN"/>
              </w:rPr>
            </w:pPr>
            <w:r>
              <w:rPr>
                <w:rFonts w:eastAsia="DengXian" w:hint="eastAsia"/>
                <w:lang w:eastAsia="zh-CN"/>
              </w:rPr>
              <w:t>CATT</w:t>
            </w:r>
          </w:p>
        </w:tc>
        <w:tc>
          <w:tcPr>
            <w:tcW w:w="1418" w:type="dxa"/>
          </w:tcPr>
          <w:p w14:paraId="35D39E01" w14:textId="77777777" w:rsidR="00BE0195" w:rsidRDefault="00414455">
            <w:pPr>
              <w:rPr>
                <w:rFonts w:eastAsia="DengXian"/>
                <w:lang w:eastAsia="zh-CN"/>
              </w:rPr>
            </w:pPr>
            <w:r>
              <w:rPr>
                <w:rFonts w:eastAsia="DengXian"/>
                <w:lang w:eastAsia="zh-CN"/>
              </w:rPr>
              <w:t>b)</w:t>
            </w:r>
          </w:p>
        </w:tc>
        <w:tc>
          <w:tcPr>
            <w:tcW w:w="1417" w:type="dxa"/>
            <w:shd w:val="clear" w:color="auto" w:fill="auto"/>
          </w:tcPr>
          <w:p w14:paraId="126149A8" w14:textId="77777777" w:rsidR="00BE0195" w:rsidRDefault="00414455">
            <w:pPr>
              <w:rPr>
                <w:rFonts w:eastAsia="DengXian"/>
                <w:lang w:eastAsia="zh-CN"/>
              </w:rPr>
            </w:pPr>
            <w:r>
              <w:rPr>
                <w:rFonts w:eastAsia="DengXian"/>
                <w:lang w:eastAsia="zh-CN"/>
              </w:rPr>
              <w:t>b)</w:t>
            </w:r>
          </w:p>
        </w:tc>
        <w:tc>
          <w:tcPr>
            <w:tcW w:w="5487" w:type="dxa"/>
          </w:tcPr>
          <w:p w14:paraId="39537BD6" w14:textId="77777777" w:rsidR="00BE0195" w:rsidRDefault="00BE0195"/>
        </w:tc>
      </w:tr>
      <w:tr w:rsidR="00BE0195" w14:paraId="22233FF9" w14:textId="77777777">
        <w:trPr>
          <w:trHeight w:val="144"/>
          <w:jc w:val="center"/>
        </w:trPr>
        <w:tc>
          <w:tcPr>
            <w:tcW w:w="1129" w:type="dxa"/>
            <w:shd w:val="clear" w:color="auto" w:fill="auto"/>
          </w:tcPr>
          <w:p w14:paraId="0E357D5D" w14:textId="77777777" w:rsidR="00BE0195" w:rsidRDefault="00414455">
            <w:pPr>
              <w:rPr>
                <w:rFonts w:eastAsia="DengXian"/>
                <w:lang w:eastAsia="zh-CN"/>
              </w:rPr>
            </w:pPr>
            <w:r>
              <w:rPr>
                <w:rFonts w:eastAsia="DengXian"/>
                <w:lang w:eastAsia="zh-CN"/>
              </w:rPr>
              <w:t>vivo</w:t>
            </w:r>
          </w:p>
        </w:tc>
        <w:tc>
          <w:tcPr>
            <w:tcW w:w="1418" w:type="dxa"/>
          </w:tcPr>
          <w:p w14:paraId="35172391"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53BC2FCA" w14:textId="77777777" w:rsidR="00BE0195" w:rsidRDefault="00414455">
            <w:pPr>
              <w:rPr>
                <w:rFonts w:eastAsia="DengXian"/>
                <w:lang w:eastAsia="zh-CN"/>
              </w:rPr>
            </w:pPr>
            <w:r>
              <w:rPr>
                <w:rFonts w:eastAsia="DengXian"/>
                <w:lang w:eastAsia="zh-CN"/>
              </w:rPr>
              <w:t>b)</w:t>
            </w:r>
          </w:p>
        </w:tc>
        <w:tc>
          <w:tcPr>
            <w:tcW w:w="5487" w:type="dxa"/>
          </w:tcPr>
          <w:p w14:paraId="75824879" w14:textId="77777777" w:rsidR="00BE0195" w:rsidRDefault="00BE0195"/>
        </w:tc>
      </w:tr>
      <w:tr w:rsidR="00BE0195" w14:paraId="43A9050E" w14:textId="77777777">
        <w:trPr>
          <w:trHeight w:val="144"/>
          <w:jc w:val="center"/>
        </w:trPr>
        <w:tc>
          <w:tcPr>
            <w:tcW w:w="1129" w:type="dxa"/>
            <w:shd w:val="clear" w:color="auto" w:fill="auto"/>
          </w:tcPr>
          <w:p w14:paraId="3D59EA3B" w14:textId="77777777" w:rsidR="00BE0195" w:rsidRDefault="00414455">
            <w:pPr>
              <w:rPr>
                <w:rFonts w:eastAsia="DengXian"/>
                <w:lang w:eastAsia="zh-CN"/>
              </w:rPr>
            </w:pPr>
            <w:r>
              <w:rPr>
                <w:rFonts w:eastAsia="DengXian"/>
                <w:lang w:eastAsia="zh-CN"/>
              </w:rPr>
              <w:t>Samsung</w:t>
            </w:r>
          </w:p>
        </w:tc>
        <w:tc>
          <w:tcPr>
            <w:tcW w:w="1418" w:type="dxa"/>
          </w:tcPr>
          <w:p w14:paraId="3D7BAACE"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4C5484B7" w14:textId="77777777" w:rsidR="00BE0195" w:rsidRDefault="00414455">
            <w:pPr>
              <w:rPr>
                <w:rFonts w:eastAsia="DengXian"/>
                <w:lang w:eastAsia="zh-CN"/>
              </w:rPr>
            </w:pPr>
            <w:r>
              <w:rPr>
                <w:rFonts w:eastAsia="DengXian"/>
                <w:lang w:eastAsia="zh-CN"/>
              </w:rPr>
              <w:t>NA (see comment)</w:t>
            </w:r>
          </w:p>
        </w:tc>
        <w:tc>
          <w:tcPr>
            <w:tcW w:w="5487" w:type="dxa"/>
          </w:tcPr>
          <w:p w14:paraId="61743F30" w14:textId="77777777" w:rsidR="00BE0195" w:rsidRDefault="00414455">
            <w:r>
              <w:rPr>
                <w:rFonts w:eastAsiaTheme="minorEastAsia"/>
                <w:lang w:eastAsia="zh-CN"/>
              </w:rPr>
              <w:t>We indicated a) Explicit request-based case only to Q4-2.</w:t>
            </w:r>
          </w:p>
        </w:tc>
      </w:tr>
      <w:tr w:rsidR="00BE0195" w14:paraId="046E244C" w14:textId="77777777">
        <w:trPr>
          <w:trHeight w:val="144"/>
          <w:jc w:val="center"/>
        </w:trPr>
        <w:tc>
          <w:tcPr>
            <w:tcW w:w="1129" w:type="dxa"/>
            <w:shd w:val="clear" w:color="auto" w:fill="auto"/>
          </w:tcPr>
          <w:p w14:paraId="4633C426" w14:textId="77777777" w:rsidR="00BE0195" w:rsidRDefault="00414455">
            <w:pPr>
              <w:rPr>
                <w:rFonts w:eastAsia="DengXian"/>
                <w:lang w:eastAsia="zh-CN"/>
              </w:rPr>
            </w:pPr>
            <w:r>
              <w:rPr>
                <w:rFonts w:eastAsia="DengXian" w:hint="eastAsia"/>
                <w:lang w:eastAsia="zh-CN"/>
              </w:rPr>
              <w:t>ZTE</w:t>
            </w:r>
          </w:p>
        </w:tc>
        <w:tc>
          <w:tcPr>
            <w:tcW w:w="1418" w:type="dxa"/>
          </w:tcPr>
          <w:p w14:paraId="4AF8CC62" w14:textId="77777777" w:rsidR="00BE0195" w:rsidRDefault="00414455">
            <w:pPr>
              <w:rPr>
                <w:rFonts w:eastAsia="DengXian"/>
                <w:lang w:eastAsia="zh-CN"/>
              </w:rPr>
            </w:pPr>
            <w:r>
              <w:rPr>
                <w:rFonts w:eastAsia="DengXian" w:hint="eastAsia"/>
                <w:lang w:eastAsia="zh-CN"/>
              </w:rPr>
              <w:t>A</w:t>
            </w:r>
          </w:p>
        </w:tc>
        <w:tc>
          <w:tcPr>
            <w:tcW w:w="1417" w:type="dxa"/>
            <w:shd w:val="clear" w:color="auto" w:fill="auto"/>
          </w:tcPr>
          <w:p w14:paraId="45C598A1" w14:textId="77777777" w:rsidR="00BE0195" w:rsidRDefault="00414455">
            <w:pPr>
              <w:rPr>
                <w:rFonts w:eastAsia="DengXian"/>
                <w:lang w:eastAsia="zh-CN"/>
              </w:rPr>
            </w:pPr>
            <w:r>
              <w:rPr>
                <w:rFonts w:eastAsia="DengXian" w:hint="eastAsia"/>
                <w:lang w:eastAsia="zh-CN"/>
              </w:rPr>
              <w:t>NA</w:t>
            </w:r>
          </w:p>
        </w:tc>
        <w:tc>
          <w:tcPr>
            <w:tcW w:w="5487" w:type="dxa"/>
          </w:tcPr>
          <w:p w14:paraId="487D27D6" w14:textId="77777777" w:rsidR="00BE0195" w:rsidRDefault="00414455">
            <w:pPr>
              <w:rPr>
                <w:rFonts w:eastAsiaTheme="minorEastAsia"/>
                <w:lang w:eastAsia="zh-CN"/>
              </w:rPr>
            </w:pPr>
            <w:r>
              <w:rPr>
                <w:rFonts w:eastAsiaTheme="minorEastAsia" w:hint="eastAsia"/>
                <w:lang w:eastAsia="zh-CN"/>
              </w:rPr>
              <w:t xml:space="preserve">Seem with </w:t>
            </w:r>
            <w:proofErr w:type="spellStart"/>
            <w:r>
              <w:rPr>
                <w:rFonts w:eastAsiaTheme="minorEastAsia" w:hint="eastAsia"/>
                <w:lang w:eastAsia="zh-CN"/>
              </w:rPr>
              <w:t>samsung</w:t>
            </w:r>
            <w:proofErr w:type="spellEnd"/>
          </w:p>
        </w:tc>
      </w:tr>
      <w:tr w:rsidR="00E82CDF" w14:paraId="73491BFE" w14:textId="77777777">
        <w:trPr>
          <w:trHeight w:val="144"/>
          <w:jc w:val="center"/>
        </w:trPr>
        <w:tc>
          <w:tcPr>
            <w:tcW w:w="1129" w:type="dxa"/>
            <w:shd w:val="clear" w:color="auto" w:fill="auto"/>
          </w:tcPr>
          <w:p w14:paraId="17CAAABA" w14:textId="54853CDF" w:rsidR="00E82CDF" w:rsidRDefault="00E82CDF">
            <w:pPr>
              <w:rPr>
                <w:rFonts w:eastAsia="DengXian"/>
                <w:lang w:eastAsia="zh-CN"/>
              </w:rPr>
            </w:pPr>
            <w:r>
              <w:rPr>
                <w:rFonts w:eastAsia="DengXian"/>
                <w:lang w:eastAsia="zh-CN"/>
              </w:rPr>
              <w:t>Qualcomm</w:t>
            </w:r>
          </w:p>
        </w:tc>
        <w:tc>
          <w:tcPr>
            <w:tcW w:w="1418" w:type="dxa"/>
          </w:tcPr>
          <w:p w14:paraId="55045319" w14:textId="167D1427" w:rsidR="00E82CDF" w:rsidRDefault="00E82CDF">
            <w:pPr>
              <w:rPr>
                <w:rFonts w:eastAsia="DengXian"/>
                <w:lang w:eastAsia="zh-CN"/>
              </w:rPr>
            </w:pPr>
            <w:r>
              <w:rPr>
                <w:rFonts w:eastAsia="DengXian"/>
                <w:lang w:eastAsia="zh-CN"/>
              </w:rPr>
              <w:t>a</w:t>
            </w:r>
          </w:p>
        </w:tc>
        <w:tc>
          <w:tcPr>
            <w:tcW w:w="1417" w:type="dxa"/>
            <w:shd w:val="clear" w:color="auto" w:fill="auto"/>
          </w:tcPr>
          <w:p w14:paraId="21F4D966" w14:textId="577AC72D" w:rsidR="00E82CDF" w:rsidRDefault="00E82CDF">
            <w:pPr>
              <w:rPr>
                <w:rFonts w:eastAsia="DengXian"/>
                <w:lang w:eastAsia="zh-CN"/>
              </w:rPr>
            </w:pPr>
            <w:r>
              <w:rPr>
                <w:rFonts w:eastAsia="DengXian"/>
                <w:lang w:eastAsia="zh-CN"/>
              </w:rPr>
              <w:t>b</w:t>
            </w:r>
          </w:p>
        </w:tc>
        <w:tc>
          <w:tcPr>
            <w:tcW w:w="5487" w:type="dxa"/>
          </w:tcPr>
          <w:p w14:paraId="4944E66F" w14:textId="77777777" w:rsidR="00E82CDF" w:rsidRDefault="00E82CDF">
            <w:pPr>
              <w:rPr>
                <w:rFonts w:eastAsiaTheme="minorEastAsia"/>
                <w:lang w:eastAsia="zh-CN"/>
              </w:rPr>
            </w:pPr>
          </w:p>
        </w:tc>
      </w:tr>
      <w:tr w:rsidR="00120A7E" w14:paraId="74979BDE" w14:textId="77777777">
        <w:trPr>
          <w:trHeight w:val="144"/>
          <w:jc w:val="center"/>
        </w:trPr>
        <w:tc>
          <w:tcPr>
            <w:tcW w:w="1129" w:type="dxa"/>
            <w:shd w:val="clear" w:color="auto" w:fill="auto"/>
          </w:tcPr>
          <w:p w14:paraId="19C7B730" w14:textId="6CA5166B" w:rsidR="00120A7E" w:rsidRDefault="00120A7E">
            <w:pPr>
              <w:rPr>
                <w:rFonts w:eastAsia="DengXian"/>
                <w:lang w:eastAsia="zh-CN"/>
              </w:rPr>
            </w:pPr>
            <w:r>
              <w:rPr>
                <w:rFonts w:eastAsia="DengXian" w:hint="eastAsia"/>
                <w:lang w:eastAsia="zh-CN"/>
              </w:rPr>
              <w:t>L</w:t>
            </w:r>
            <w:r>
              <w:rPr>
                <w:rFonts w:eastAsia="DengXian"/>
                <w:lang w:eastAsia="zh-CN"/>
              </w:rPr>
              <w:t>enovo</w:t>
            </w:r>
          </w:p>
        </w:tc>
        <w:tc>
          <w:tcPr>
            <w:tcW w:w="1418" w:type="dxa"/>
          </w:tcPr>
          <w:p w14:paraId="1DCB7DBD" w14:textId="6C406C09" w:rsidR="00120A7E" w:rsidRDefault="00120A7E">
            <w:pPr>
              <w:rPr>
                <w:rFonts w:eastAsia="DengXian"/>
                <w:lang w:eastAsia="zh-CN"/>
              </w:rPr>
            </w:pPr>
            <w:r>
              <w:rPr>
                <w:rFonts w:eastAsia="DengXian"/>
                <w:lang w:eastAsia="zh-CN"/>
              </w:rPr>
              <w:t>a)</w:t>
            </w:r>
          </w:p>
        </w:tc>
        <w:tc>
          <w:tcPr>
            <w:tcW w:w="1417" w:type="dxa"/>
            <w:shd w:val="clear" w:color="auto" w:fill="auto"/>
          </w:tcPr>
          <w:p w14:paraId="22A37236" w14:textId="32663A15" w:rsidR="00120A7E" w:rsidRDefault="00120A7E">
            <w:pPr>
              <w:rPr>
                <w:rFonts w:eastAsia="DengXian"/>
                <w:lang w:eastAsia="zh-CN"/>
              </w:rPr>
            </w:pPr>
            <w:r>
              <w:rPr>
                <w:rFonts w:eastAsia="DengXian" w:hint="eastAsia"/>
                <w:lang w:eastAsia="zh-CN"/>
              </w:rPr>
              <w:t>b</w:t>
            </w:r>
            <w:r>
              <w:rPr>
                <w:rFonts w:eastAsia="DengXian"/>
                <w:lang w:eastAsia="zh-CN"/>
              </w:rPr>
              <w:t>)</w:t>
            </w:r>
          </w:p>
        </w:tc>
        <w:tc>
          <w:tcPr>
            <w:tcW w:w="5487" w:type="dxa"/>
          </w:tcPr>
          <w:p w14:paraId="73613E15" w14:textId="77777777" w:rsidR="00120A7E" w:rsidRDefault="00120A7E">
            <w:pPr>
              <w:rPr>
                <w:rFonts w:eastAsiaTheme="minorEastAsia"/>
                <w:lang w:eastAsia="zh-CN"/>
              </w:rPr>
            </w:pPr>
          </w:p>
        </w:tc>
      </w:tr>
      <w:tr w:rsidR="009B4BC9" w14:paraId="797DA1B4" w14:textId="77777777">
        <w:trPr>
          <w:trHeight w:val="144"/>
          <w:jc w:val="center"/>
        </w:trPr>
        <w:tc>
          <w:tcPr>
            <w:tcW w:w="1129" w:type="dxa"/>
            <w:shd w:val="clear" w:color="auto" w:fill="auto"/>
          </w:tcPr>
          <w:p w14:paraId="28626E33" w14:textId="6D2F60A7" w:rsidR="009B4BC9" w:rsidRDefault="009B4BC9" w:rsidP="009B4BC9">
            <w:pPr>
              <w:rPr>
                <w:rFonts w:eastAsia="DengXian"/>
                <w:lang w:eastAsia="zh-CN"/>
              </w:rPr>
            </w:pPr>
            <w:proofErr w:type="spellStart"/>
            <w:r>
              <w:rPr>
                <w:rFonts w:eastAsia="DengXian"/>
                <w:lang w:eastAsia="zh-CN"/>
              </w:rPr>
              <w:t>Fraunhofer</w:t>
            </w:r>
            <w:proofErr w:type="spellEnd"/>
          </w:p>
        </w:tc>
        <w:tc>
          <w:tcPr>
            <w:tcW w:w="1418" w:type="dxa"/>
          </w:tcPr>
          <w:p w14:paraId="632A6947" w14:textId="4D9BCDFE" w:rsidR="009B4BC9" w:rsidRDefault="009B4BC9" w:rsidP="009B4BC9">
            <w:pPr>
              <w:rPr>
                <w:rFonts w:eastAsia="DengXian"/>
                <w:lang w:eastAsia="zh-CN"/>
              </w:rPr>
            </w:pPr>
            <w:r>
              <w:rPr>
                <w:rFonts w:eastAsia="DengXian"/>
                <w:lang w:eastAsia="zh-CN"/>
              </w:rPr>
              <w:t>a)</w:t>
            </w:r>
          </w:p>
        </w:tc>
        <w:tc>
          <w:tcPr>
            <w:tcW w:w="1417" w:type="dxa"/>
            <w:shd w:val="clear" w:color="auto" w:fill="auto"/>
          </w:tcPr>
          <w:p w14:paraId="6D15AA76" w14:textId="6D3A75B1" w:rsidR="009B4BC9" w:rsidRDefault="009B4BC9" w:rsidP="009B4BC9">
            <w:pPr>
              <w:rPr>
                <w:rFonts w:eastAsia="DengXian"/>
                <w:lang w:eastAsia="zh-CN"/>
              </w:rPr>
            </w:pPr>
            <w:r>
              <w:rPr>
                <w:rFonts w:eastAsia="DengXian"/>
                <w:lang w:eastAsia="zh-CN"/>
              </w:rPr>
              <w:t>b)</w:t>
            </w:r>
          </w:p>
        </w:tc>
        <w:tc>
          <w:tcPr>
            <w:tcW w:w="5487" w:type="dxa"/>
          </w:tcPr>
          <w:p w14:paraId="733954F8" w14:textId="77777777" w:rsidR="009B4BC9" w:rsidRDefault="009B4BC9" w:rsidP="009B4BC9">
            <w:pPr>
              <w:rPr>
                <w:rFonts w:eastAsiaTheme="minorEastAsia"/>
                <w:lang w:eastAsia="zh-CN"/>
              </w:rPr>
            </w:pPr>
          </w:p>
        </w:tc>
      </w:tr>
    </w:tbl>
    <w:p w14:paraId="4ECFC57D" w14:textId="77777777" w:rsidR="00B947D6" w:rsidRDefault="00B947D6">
      <w:pPr>
        <w:rPr>
          <w:rFonts w:eastAsia="MS Mincho"/>
          <w:b/>
        </w:rPr>
      </w:pPr>
    </w:p>
    <w:p w14:paraId="2B98588A" w14:textId="566D23E5" w:rsidR="00496B29" w:rsidRDefault="00496B29" w:rsidP="00496B29">
      <w:pPr>
        <w:pStyle w:val="CRCoverPage"/>
        <w:spacing w:after="0"/>
        <w:rPr>
          <w:ins w:id="350" w:author="LG-Giwon Park" w:date="2022-02-15T00:19:00Z"/>
          <w:rFonts w:eastAsia="맑은 고딕"/>
          <w:lang w:eastAsia="ko-KR"/>
        </w:rPr>
      </w:pPr>
      <w:ins w:id="351" w:author="LG-Giwon Park" w:date="2022-02-15T00:19:00Z">
        <w:r>
          <w:rPr>
            <w:rFonts w:eastAsia="맑은 고딕" w:hint="eastAsia"/>
            <w:lang w:eastAsia="ko-KR"/>
          </w:rPr>
          <w:t>[</w:t>
        </w:r>
        <w:r>
          <w:rPr>
            <w:rFonts w:eastAsia="맑은 고딕"/>
            <w:lang w:eastAsia="ko-KR"/>
          </w:rPr>
          <w:t>Summary Q4-6</w:t>
        </w:r>
        <w:r>
          <w:rPr>
            <w:rFonts w:eastAsia="맑은 고딕" w:hint="eastAsia"/>
            <w:lang w:eastAsia="ko-KR"/>
          </w:rPr>
          <w:t>]</w:t>
        </w:r>
        <w:r>
          <w:rPr>
            <w:rFonts w:eastAsia="맑은 고딕"/>
            <w:lang w:eastAsia="ko-KR"/>
          </w:rPr>
          <w:t xml:space="preserve"> Out of 1</w:t>
        </w:r>
      </w:ins>
      <w:ins w:id="352" w:author="LG-Giwon Park" w:date="2022-02-15T23:35:00Z">
        <w:r w:rsidR="009B4BC9">
          <w:rPr>
            <w:rFonts w:eastAsia="맑은 고딕"/>
            <w:lang w:eastAsia="ko-KR"/>
          </w:rPr>
          <w:t>1</w:t>
        </w:r>
      </w:ins>
      <w:ins w:id="353" w:author="LG-Giwon Park" w:date="2022-02-15T00:19:00Z">
        <w:r>
          <w:rPr>
            <w:rFonts w:eastAsia="맑은 고딕"/>
            <w:lang w:eastAsia="ko-KR"/>
          </w:rPr>
          <w:t xml:space="preserve"> companies</w:t>
        </w:r>
      </w:ins>
    </w:p>
    <w:tbl>
      <w:tblPr>
        <w:tblStyle w:val="af"/>
        <w:tblW w:w="0" w:type="auto"/>
        <w:tblLook w:val="04A0" w:firstRow="1" w:lastRow="0" w:firstColumn="1" w:lastColumn="0" w:noHBand="0" w:noVBand="1"/>
      </w:tblPr>
      <w:tblGrid>
        <w:gridCol w:w="1555"/>
        <w:gridCol w:w="1559"/>
        <w:gridCol w:w="709"/>
      </w:tblGrid>
      <w:tr w:rsidR="00496B29" w14:paraId="1B6933B3" w14:textId="77777777" w:rsidTr="005B782D">
        <w:trPr>
          <w:ins w:id="354" w:author="LG-Giwon Park" w:date="2022-02-15T00:19:00Z"/>
        </w:trPr>
        <w:tc>
          <w:tcPr>
            <w:tcW w:w="3114" w:type="dxa"/>
            <w:gridSpan w:val="2"/>
          </w:tcPr>
          <w:p w14:paraId="0E89715D" w14:textId="77777777" w:rsidR="00496B29" w:rsidRDefault="00496B29" w:rsidP="005B782D">
            <w:pPr>
              <w:pStyle w:val="CRCoverPage"/>
              <w:spacing w:after="0"/>
              <w:jc w:val="center"/>
              <w:rPr>
                <w:ins w:id="355" w:author="LG-Giwon Park" w:date="2022-02-15T00:19:00Z"/>
                <w:rFonts w:eastAsia="맑은 고딕"/>
                <w:lang w:eastAsia="ko-KR"/>
              </w:rPr>
            </w:pPr>
            <w:ins w:id="356" w:author="LG-Giwon Park" w:date="2022-02-15T00:19:00Z">
              <w:r>
                <w:rPr>
                  <w:rFonts w:eastAsia="맑은 고딕" w:hint="eastAsia"/>
                  <w:lang w:eastAsia="ko-KR"/>
                </w:rPr>
                <w:t>O</w:t>
              </w:r>
              <w:r>
                <w:rPr>
                  <w:rFonts w:eastAsia="맑은 고딕"/>
                  <w:lang w:eastAsia="ko-KR"/>
                </w:rPr>
                <w:t>ption</w:t>
              </w:r>
            </w:ins>
          </w:p>
        </w:tc>
        <w:tc>
          <w:tcPr>
            <w:tcW w:w="709" w:type="dxa"/>
            <w:vMerge w:val="restart"/>
          </w:tcPr>
          <w:p w14:paraId="49CEBE59" w14:textId="77777777" w:rsidR="00496B29" w:rsidRDefault="00496B29" w:rsidP="005B782D">
            <w:pPr>
              <w:pStyle w:val="CRCoverPage"/>
              <w:spacing w:after="0"/>
              <w:rPr>
                <w:ins w:id="357" w:author="LG-Giwon Park" w:date="2022-02-15T00:19:00Z"/>
                <w:rFonts w:eastAsia="맑은 고딕"/>
                <w:lang w:eastAsia="ko-KR"/>
              </w:rPr>
            </w:pPr>
          </w:p>
        </w:tc>
      </w:tr>
      <w:tr w:rsidR="00496B29" w14:paraId="76C97971" w14:textId="77777777" w:rsidTr="005B782D">
        <w:trPr>
          <w:ins w:id="358" w:author="LG-Giwon Park" w:date="2022-02-15T00:19:00Z"/>
        </w:trPr>
        <w:tc>
          <w:tcPr>
            <w:tcW w:w="1555" w:type="dxa"/>
          </w:tcPr>
          <w:p w14:paraId="2DF12BED" w14:textId="77777777" w:rsidR="00496B29" w:rsidRDefault="00496B29" w:rsidP="005B782D">
            <w:pPr>
              <w:pStyle w:val="CRCoverPage"/>
              <w:spacing w:after="0"/>
              <w:rPr>
                <w:ins w:id="359" w:author="LG-Giwon Park" w:date="2022-02-15T00:19:00Z"/>
                <w:rFonts w:eastAsia="맑은 고딕"/>
                <w:lang w:eastAsia="ko-KR"/>
              </w:rPr>
            </w:pPr>
            <w:ins w:id="360" w:author="LG-Giwon Park" w:date="2022-02-15T00:19:00Z">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ins>
          </w:p>
        </w:tc>
        <w:tc>
          <w:tcPr>
            <w:tcW w:w="1559" w:type="dxa"/>
          </w:tcPr>
          <w:p w14:paraId="182EEB08" w14:textId="77777777" w:rsidR="00496B29" w:rsidRDefault="00496B29" w:rsidP="005B782D">
            <w:pPr>
              <w:pStyle w:val="CRCoverPage"/>
              <w:spacing w:after="0"/>
              <w:rPr>
                <w:ins w:id="361" w:author="LG-Giwon Park" w:date="2022-02-15T00:19:00Z"/>
                <w:rFonts w:eastAsia="맑은 고딕"/>
                <w:lang w:eastAsia="ko-KR"/>
              </w:rPr>
            </w:pPr>
            <w:ins w:id="362" w:author="LG-Giwon Park" w:date="2022-02-15T00:19:00Z">
              <w:r>
                <w:rPr>
                  <w:rStyle w:val="af3"/>
                  <w:rFonts w:asciiTheme="minorEastAsia" w:eastAsiaTheme="minorEastAsia" w:hint="eastAsia"/>
                  <w:sz w:val="18"/>
                  <w:szCs w:val="18"/>
                  <w:lang w:eastAsia="ko-KR"/>
                </w:rPr>
                <w:t>Option for condition-based case</w:t>
              </w:r>
            </w:ins>
          </w:p>
        </w:tc>
        <w:tc>
          <w:tcPr>
            <w:tcW w:w="709" w:type="dxa"/>
            <w:vMerge/>
          </w:tcPr>
          <w:p w14:paraId="5AFB53C4" w14:textId="77777777" w:rsidR="00496B29" w:rsidRDefault="00496B29" w:rsidP="005B782D">
            <w:pPr>
              <w:pStyle w:val="CRCoverPage"/>
              <w:spacing w:after="0"/>
              <w:rPr>
                <w:ins w:id="363" w:author="LG-Giwon Park" w:date="2022-02-15T00:19:00Z"/>
                <w:rFonts w:eastAsia="맑은 고딕"/>
                <w:lang w:eastAsia="ko-KR"/>
              </w:rPr>
            </w:pPr>
          </w:p>
        </w:tc>
      </w:tr>
      <w:tr w:rsidR="00496B29" w14:paraId="6483C0A8" w14:textId="77777777" w:rsidTr="005B782D">
        <w:trPr>
          <w:ins w:id="364" w:author="LG-Giwon Park" w:date="2022-02-15T00:19:00Z"/>
        </w:trPr>
        <w:tc>
          <w:tcPr>
            <w:tcW w:w="1555" w:type="dxa"/>
          </w:tcPr>
          <w:p w14:paraId="2A44CBD4" w14:textId="77777777" w:rsidR="00496B29" w:rsidRDefault="00496B29" w:rsidP="005B782D">
            <w:pPr>
              <w:pStyle w:val="CRCoverPage"/>
              <w:spacing w:after="0"/>
              <w:rPr>
                <w:ins w:id="365" w:author="LG-Giwon Park" w:date="2022-02-15T00:19:00Z"/>
                <w:rFonts w:eastAsia="맑은 고딕"/>
                <w:lang w:eastAsia="ko-KR"/>
              </w:rPr>
            </w:pPr>
            <w:ins w:id="366" w:author="LG-Giwon Park" w:date="2022-02-15T00:19:00Z">
              <w:r>
                <w:rPr>
                  <w:rFonts w:eastAsia="맑은 고딕" w:hint="eastAsia"/>
                  <w:lang w:eastAsia="ko-KR"/>
                </w:rPr>
                <w:t>a</w:t>
              </w:r>
            </w:ins>
          </w:p>
        </w:tc>
        <w:tc>
          <w:tcPr>
            <w:tcW w:w="1559" w:type="dxa"/>
          </w:tcPr>
          <w:p w14:paraId="2C4C4D86" w14:textId="77777777" w:rsidR="00496B29" w:rsidRDefault="00496B29" w:rsidP="005B782D">
            <w:pPr>
              <w:pStyle w:val="CRCoverPage"/>
              <w:spacing w:after="0"/>
              <w:rPr>
                <w:ins w:id="367" w:author="LG-Giwon Park" w:date="2022-02-15T00:19:00Z"/>
                <w:rFonts w:eastAsia="맑은 고딕"/>
                <w:lang w:eastAsia="ko-KR"/>
              </w:rPr>
            </w:pPr>
            <w:ins w:id="368" w:author="LG-Giwon Park" w:date="2022-02-15T00:19:00Z">
              <w:r>
                <w:rPr>
                  <w:rFonts w:eastAsia="맑은 고딕" w:hint="eastAsia"/>
                  <w:lang w:eastAsia="ko-KR"/>
                </w:rPr>
                <w:t>b</w:t>
              </w:r>
            </w:ins>
          </w:p>
        </w:tc>
        <w:tc>
          <w:tcPr>
            <w:tcW w:w="709" w:type="dxa"/>
          </w:tcPr>
          <w:p w14:paraId="0646C86D" w14:textId="099B21BE" w:rsidR="00496B29" w:rsidRDefault="009B4BC9" w:rsidP="005B782D">
            <w:pPr>
              <w:pStyle w:val="CRCoverPage"/>
              <w:spacing w:after="0"/>
              <w:rPr>
                <w:ins w:id="369" w:author="LG-Giwon Park" w:date="2022-02-15T00:19:00Z"/>
                <w:rFonts w:eastAsia="맑은 고딕"/>
                <w:lang w:eastAsia="ko-KR"/>
              </w:rPr>
            </w:pPr>
            <w:ins w:id="370" w:author="LG-Giwon Park" w:date="2022-02-15T00:19:00Z">
              <w:r>
                <w:rPr>
                  <w:rFonts w:eastAsia="맑은 고딕" w:hint="eastAsia"/>
                  <w:highlight w:val="yellow"/>
                  <w:lang w:eastAsia="ko-KR"/>
                </w:rPr>
                <w:t>8</w:t>
              </w:r>
            </w:ins>
          </w:p>
        </w:tc>
      </w:tr>
      <w:tr w:rsidR="00496B29" w14:paraId="02A580F7" w14:textId="77777777" w:rsidTr="005B782D">
        <w:trPr>
          <w:ins w:id="371" w:author="LG-Giwon Park" w:date="2022-02-15T00:19:00Z"/>
        </w:trPr>
        <w:tc>
          <w:tcPr>
            <w:tcW w:w="1555" w:type="dxa"/>
          </w:tcPr>
          <w:p w14:paraId="2D82DCAD" w14:textId="77777777" w:rsidR="00496B29" w:rsidRDefault="00496B29" w:rsidP="005B782D">
            <w:pPr>
              <w:pStyle w:val="CRCoverPage"/>
              <w:spacing w:after="0"/>
              <w:rPr>
                <w:ins w:id="372" w:author="LG-Giwon Park" w:date="2022-02-15T00:19:00Z"/>
                <w:rFonts w:eastAsia="맑은 고딕"/>
                <w:lang w:eastAsia="ko-KR"/>
              </w:rPr>
            </w:pPr>
            <w:ins w:id="373" w:author="LG-Giwon Park" w:date="2022-02-15T00:19:00Z">
              <w:r>
                <w:rPr>
                  <w:rFonts w:eastAsia="맑은 고딕" w:hint="eastAsia"/>
                  <w:lang w:eastAsia="ko-KR"/>
                </w:rPr>
                <w:t>b</w:t>
              </w:r>
            </w:ins>
          </w:p>
        </w:tc>
        <w:tc>
          <w:tcPr>
            <w:tcW w:w="1559" w:type="dxa"/>
          </w:tcPr>
          <w:p w14:paraId="1058A50E" w14:textId="77777777" w:rsidR="00496B29" w:rsidRDefault="00496B29" w:rsidP="005B782D">
            <w:pPr>
              <w:pStyle w:val="CRCoverPage"/>
              <w:spacing w:after="0"/>
              <w:rPr>
                <w:ins w:id="374" w:author="LG-Giwon Park" w:date="2022-02-15T00:19:00Z"/>
                <w:rFonts w:eastAsia="맑은 고딕"/>
                <w:lang w:eastAsia="ko-KR"/>
              </w:rPr>
            </w:pPr>
            <w:ins w:id="375" w:author="LG-Giwon Park" w:date="2022-02-15T00:19:00Z">
              <w:r>
                <w:rPr>
                  <w:rFonts w:eastAsia="맑은 고딕" w:hint="eastAsia"/>
                  <w:lang w:eastAsia="ko-KR"/>
                </w:rPr>
                <w:t>b</w:t>
              </w:r>
            </w:ins>
          </w:p>
        </w:tc>
        <w:tc>
          <w:tcPr>
            <w:tcW w:w="709" w:type="dxa"/>
          </w:tcPr>
          <w:p w14:paraId="33C0B326" w14:textId="77777777" w:rsidR="00496B29" w:rsidRPr="00B947D6" w:rsidRDefault="00496B29" w:rsidP="005B782D">
            <w:pPr>
              <w:pStyle w:val="CRCoverPage"/>
              <w:spacing w:after="0"/>
              <w:rPr>
                <w:ins w:id="376" w:author="LG-Giwon Park" w:date="2022-02-15T00:19:00Z"/>
                <w:rFonts w:eastAsia="맑은 고딕"/>
                <w:lang w:eastAsia="ko-KR"/>
              </w:rPr>
            </w:pPr>
            <w:ins w:id="377" w:author="LG-Giwon Park" w:date="2022-02-15T00:19:00Z">
              <w:r>
                <w:rPr>
                  <w:rFonts w:eastAsia="맑은 고딕" w:hint="eastAsia"/>
                  <w:lang w:eastAsia="ko-KR"/>
                </w:rPr>
                <w:t>1</w:t>
              </w:r>
            </w:ins>
          </w:p>
        </w:tc>
      </w:tr>
      <w:tr w:rsidR="00496B29" w14:paraId="6DCD579E" w14:textId="77777777" w:rsidTr="005B782D">
        <w:trPr>
          <w:ins w:id="378" w:author="LG-Giwon Park" w:date="2022-02-15T00:19:00Z"/>
        </w:trPr>
        <w:tc>
          <w:tcPr>
            <w:tcW w:w="1555" w:type="dxa"/>
          </w:tcPr>
          <w:p w14:paraId="22513423" w14:textId="77777777" w:rsidR="00496B29" w:rsidRDefault="00496B29" w:rsidP="005B782D">
            <w:pPr>
              <w:pStyle w:val="CRCoverPage"/>
              <w:spacing w:after="0"/>
              <w:rPr>
                <w:ins w:id="379" w:author="LG-Giwon Park" w:date="2022-02-15T00:19:00Z"/>
                <w:rFonts w:eastAsia="맑은 고딕"/>
                <w:lang w:eastAsia="ko-KR"/>
              </w:rPr>
            </w:pPr>
            <w:ins w:id="380" w:author="LG-Giwon Park" w:date="2022-02-15T00:19:00Z">
              <w:r>
                <w:rPr>
                  <w:rFonts w:eastAsia="맑은 고딕" w:hint="eastAsia"/>
                  <w:lang w:eastAsia="ko-KR"/>
                </w:rPr>
                <w:t>a</w:t>
              </w:r>
            </w:ins>
          </w:p>
        </w:tc>
        <w:tc>
          <w:tcPr>
            <w:tcW w:w="1559" w:type="dxa"/>
          </w:tcPr>
          <w:p w14:paraId="2049E33C" w14:textId="77777777" w:rsidR="00496B29" w:rsidRDefault="00496B29" w:rsidP="005B782D">
            <w:pPr>
              <w:pStyle w:val="CRCoverPage"/>
              <w:spacing w:after="0"/>
              <w:rPr>
                <w:ins w:id="381" w:author="LG-Giwon Park" w:date="2022-02-15T00:19:00Z"/>
                <w:rFonts w:eastAsia="맑은 고딕"/>
                <w:lang w:eastAsia="ko-KR"/>
              </w:rPr>
            </w:pPr>
            <w:ins w:id="382" w:author="LG-Giwon Park" w:date="2022-02-15T00:19:00Z">
              <w:r>
                <w:rPr>
                  <w:rFonts w:eastAsia="맑은 고딕" w:hint="eastAsia"/>
                  <w:lang w:eastAsia="ko-KR"/>
                </w:rPr>
                <w:t>NA</w:t>
              </w:r>
            </w:ins>
          </w:p>
        </w:tc>
        <w:tc>
          <w:tcPr>
            <w:tcW w:w="709" w:type="dxa"/>
          </w:tcPr>
          <w:p w14:paraId="4D9F27F9" w14:textId="77777777" w:rsidR="00496B29" w:rsidRPr="00B947D6" w:rsidRDefault="00496B29" w:rsidP="005B782D">
            <w:pPr>
              <w:pStyle w:val="CRCoverPage"/>
              <w:spacing w:after="0"/>
              <w:rPr>
                <w:ins w:id="383" w:author="LG-Giwon Park" w:date="2022-02-15T00:19:00Z"/>
                <w:rFonts w:eastAsia="맑은 고딕"/>
                <w:lang w:eastAsia="ko-KR"/>
              </w:rPr>
            </w:pPr>
            <w:ins w:id="384" w:author="LG-Giwon Park" w:date="2022-02-15T00:19:00Z">
              <w:r>
                <w:rPr>
                  <w:rFonts w:eastAsia="맑은 고딕" w:hint="eastAsia"/>
                  <w:lang w:eastAsia="ko-KR"/>
                </w:rPr>
                <w:t>2</w:t>
              </w:r>
            </w:ins>
          </w:p>
        </w:tc>
      </w:tr>
    </w:tbl>
    <w:p w14:paraId="79A73245" w14:textId="77777777" w:rsidR="00496B29" w:rsidRDefault="00496B29" w:rsidP="00496B29">
      <w:pPr>
        <w:pStyle w:val="CRCoverPage"/>
        <w:spacing w:after="0"/>
        <w:rPr>
          <w:ins w:id="385" w:author="LG-Giwon Park" w:date="2022-02-15T00:19:00Z"/>
          <w:rFonts w:eastAsia="맑은 고딕"/>
          <w:lang w:eastAsia="ko-KR"/>
        </w:rPr>
      </w:pPr>
    </w:p>
    <w:p w14:paraId="1E40743C" w14:textId="1C0369B6" w:rsidR="00496B29" w:rsidRDefault="00496B29" w:rsidP="00496B29">
      <w:pPr>
        <w:pStyle w:val="CRCoverPage"/>
        <w:spacing w:after="0"/>
        <w:rPr>
          <w:ins w:id="386" w:author="LG-Giwon Park" w:date="2022-02-15T00:19:00Z"/>
          <w:rFonts w:eastAsia="맑은 고딕"/>
          <w:lang w:eastAsia="ko-KR"/>
        </w:rPr>
      </w:pPr>
      <w:ins w:id="387" w:author="LG-Giwon Park" w:date="2022-02-15T00:19:00Z">
        <w:r w:rsidRPr="0029243D">
          <w:rPr>
            <w:rFonts w:eastAsia="맑은 고딕"/>
            <w:lang w:eastAsia="ko-KR"/>
          </w:rPr>
          <w:lastRenderedPageBreak/>
          <w:t xml:space="preserve">Companies support </w:t>
        </w:r>
      </w:ins>
      <w:ins w:id="388" w:author="LG-Giwon Park" w:date="2022-02-15T22:36:00Z">
        <w:r w:rsidR="009A0B17">
          <w:rPr>
            <w:rFonts w:eastAsia="맑은 고딕"/>
            <w:lang w:eastAsia="ko-KR"/>
          </w:rPr>
          <w:t>following operation of UE-A.</w:t>
        </w:r>
      </w:ins>
    </w:p>
    <w:p w14:paraId="29B7DC51" w14:textId="5FC4E878" w:rsidR="00496B29" w:rsidRDefault="009A0B17" w:rsidP="009A0B17">
      <w:pPr>
        <w:pStyle w:val="CRCoverPage"/>
        <w:numPr>
          <w:ilvl w:val="0"/>
          <w:numId w:val="20"/>
        </w:numPr>
        <w:spacing w:after="0"/>
        <w:rPr>
          <w:ins w:id="389" w:author="LG-Giwon Park" w:date="2022-02-15T00:19:00Z"/>
          <w:rFonts w:eastAsia="맑은 고딕"/>
          <w:lang w:eastAsia="ko-KR"/>
        </w:rPr>
      </w:pPr>
      <w:ins w:id="390" w:author="LG-Giwon Park" w:date="2022-02-15T22:36:00Z">
        <w:r w:rsidRPr="009A0B17">
          <w:rPr>
            <w:rFonts w:eastAsia="맑은 고딕"/>
            <w:lang w:eastAsia="ko-KR"/>
          </w:rPr>
          <w:t>UE-A starts the timer for the transmission of UE-A's IUC information in the explicit request-based IUC when receiving an explicit request from UE-B.</w:t>
        </w:r>
      </w:ins>
    </w:p>
    <w:p w14:paraId="0D8BE3F3" w14:textId="79BF5F6A" w:rsidR="00496B29" w:rsidRDefault="009A0B17" w:rsidP="009A0B17">
      <w:pPr>
        <w:pStyle w:val="CRCoverPage"/>
        <w:numPr>
          <w:ilvl w:val="0"/>
          <w:numId w:val="20"/>
        </w:numPr>
        <w:spacing w:after="0"/>
        <w:rPr>
          <w:ins w:id="391" w:author="LG-Giwon Park" w:date="2022-02-15T00:19:00Z"/>
          <w:rFonts w:eastAsia="맑은 고딕"/>
          <w:lang w:eastAsia="ko-KR"/>
        </w:rPr>
      </w:pPr>
      <w:ins w:id="392" w:author="LG-Giwon Park" w:date="2022-02-15T22:36:00Z">
        <w:r w:rsidRPr="009A0B17">
          <w:rPr>
            <w:rFonts w:eastAsia="맑은 고딕"/>
            <w:lang w:eastAsia="ko-KR"/>
          </w:rPr>
          <w:t>UE-A starts the timer for the transmission of UE-A's IUC information in the condition-based IUC when UE-A decides to send IUC information to UE-B in the condition-based IUC.</w:t>
        </w:r>
      </w:ins>
    </w:p>
    <w:p w14:paraId="4AB4908F" w14:textId="77777777" w:rsidR="00496B29" w:rsidRPr="000A2EFF" w:rsidRDefault="00496B29" w:rsidP="00496B29">
      <w:pPr>
        <w:pStyle w:val="CRCoverPage"/>
        <w:spacing w:after="0"/>
        <w:rPr>
          <w:ins w:id="393" w:author="LG-Giwon Park" w:date="2022-02-15T00:19:00Z"/>
          <w:rFonts w:eastAsia="맑은 고딕"/>
          <w:lang w:eastAsia="ko-KR"/>
        </w:rPr>
      </w:pPr>
    </w:p>
    <w:p w14:paraId="06B9024A" w14:textId="222350ED" w:rsidR="004634E0" w:rsidRDefault="00496B29" w:rsidP="00496B29">
      <w:pPr>
        <w:pStyle w:val="CRCoverPage"/>
        <w:spacing w:after="0"/>
        <w:rPr>
          <w:ins w:id="394" w:author="LG-Giwon Park" w:date="2022-02-15T22:33:00Z"/>
          <w:rFonts w:eastAsia="맑은 고딕"/>
          <w:b/>
          <w:lang w:eastAsia="ko-KR"/>
        </w:rPr>
      </w:pPr>
      <w:ins w:id="395" w:author="LG-Giwon Park" w:date="2022-02-15T00:19:00Z">
        <w:r w:rsidRPr="0021765A">
          <w:rPr>
            <w:rFonts w:eastAsia="맑은 고딕"/>
            <w:b/>
            <w:lang w:eastAsia="ko-KR"/>
          </w:rPr>
          <w:t>Recommendation 4-6</w:t>
        </w:r>
      </w:ins>
      <w:ins w:id="396" w:author="LG-Giwon Park" w:date="2022-02-15T22:33:00Z">
        <w:r w:rsidR="004634E0">
          <w:rPr>
            <w:rFonts w:eastAsia="맑은 고딕"/>
            <w:b/>
            <w:lang w:eastAsia="ko-KR"/>
          </w:rPr>
          <w:t>.1</w:t>
        </w:r>
      </w:ins>
      <w:proofErr w:type="gramStart"/>
      <w:ins w:id="397" w:author="LG-Giwon Park" w:date="2022-02-15T00:19:00Z">
        <w:r w:rsidRPr="0021765A">
          <w:rPr>
            <w:rFonts w:eastAsia="맑은 고딕"/>
            <w:b/>
            <w:lang w:eastAsia="ko-KR"/>
          </w:rPr>
          <w:t>:</w:t>
        </w:r>
      </w:ins>
      <w:ins w:id="398" w:author="LG-Giwon Park" w:date="2022-02-17T18:40:00Z">
        <w:r w:rsidR="00B072A5">
          <w:rPr>
            <w:rFonts w:eastAsia="맑은 고딕"/>
            <w:b/>
            <w:lang w:eastAsia="ko-KR"/>
          </w:rPr>
          <w:t>[</w:t>
        </w:r>
      </w:ins>
      <w:proofErr w:type="gramEnd"/>
      <w:ins w:id="399" w:author="LG-Giwon Park" w:date="2022-02-17T18:43:00Z">
        <w:r w:rsidR="00B072A5">
          <w:rPr>
            <w:rFonts w:eastAsia="맑은 고딕"/>
            <w:b/>
            <w:lang w:eastAsia="ko-KR"/>
          </w:rPr>
          <w:t>10/11</w:t>
        </w:r>
      </w:ins>
      <w:ins w:id="400" w:author="LG-Giwon Park" w:date="2022-02-17T18:40:00Z">
        <w:r w:rsidR="00B072A5">
          <w:rPr>
            <w:rFonts w:eastAsia="맑은 고딕"/>
            <w:b/>
            <w:lang w:eastAsia="ko-KR"/>
          </w:rPr>
          <w:t xml:space="preserve">] </w:t>
        </w:r>
      </w:ins>
      <w:ins w:id="401" w:author="LG-Giwon Park" w:date="2022-02-16T22:31:00Z">
        <w:r w:rsidR="00F36EF7" w:rsidRPr="00F36EF7">
          <w:rPr>
            <w:rFonts w:eastAsia="맑은 고딕"/>
            <w:b/>
            <w:lang w:eastAsia="ko-KR"/>
          </w:rPr>
          <w:t xml:space="preserve"> </w:t>
        </w:r>
        <w:r w:rsidR="00F36EF7">
          <w:rPr>
            <w:rFonts w:eastAsia="맑은 고딕"/>
            <w:b/>
            <w:lang w:eastAsia="ko-KR"/>
          </w:rPr>
          <w:t xml:space="preserve">RAN2 supports that UE-A starts </w:t>
        </w:r>
        <w:r w:rsidR="00F36EF7" w:rsidRPr="0021765A">
          <w:rPr>
            <w:rFonts w:eastAsia="맑은 고딕"/>
            <w:b/>
            <w:lang w:eastAsia="ko-KR"/>
          </w:rPr>
          <w:t xml:space="preserve">the timer for the transmission of UE-A's IUC information in </w:t>
        </w:r>
        <w:r w:rsidR="00F36EF7">
          <w:rPr>
            <w:rFonts w:eastAsia="맑은 고딕"/>
            <w:b/>
            <w:lang w:eastAsia="ko-KR"/>
          </w:rPr>
          <w:t xml:space="preserve">the </w:t>
        </w:r>
        <w:r w:rsidR="00F36EF7" w:rsidRPr="0021765A">
          <w:rPr>
            <w:rFonts w:eastAsia="맑은 고딕"/>
            <w:b/>
            <w:lang w:eastAsia="ko-KR"/>
          </w:rPr>
          <w:t>explicit request</w:t>
        </w:r>
        <w:r w:rsidR="00F36EF7">
          <w:rPr>
            <w:rFonts w:eastAsia="맑은 고딕"/>
            <w:b/>
            <w:lang w:eastAsia="ko-KR"/>
          </w:rPr>
          <w:t>-based IUC when receiving an explicit request from UE-B and deciding to trigger IUC information to be transmitted UE-B</w:t>
        </w:r>
      </w:ins>
      <w:ins w:id="402" w:author="LG-Giwon Park" w:date="2022-02-15T22:33:00Z">
        <w:r w:rsidR="004634E0">
          <w:rPr>
            <w:rFonts w:eastAsia="맑은 고딕"/>
            <w:b/>
            <w:lang w:eastAsia="ko-KR"/>
          </w:rPr>
          <w:t>.</w:t>
        </w:r>
      </w:ins>
    </w:p>
    <w:p w14:paraId="59600D99" w14:textId="36B9C01F" w:rsidR="004634E0" w:rsidRDefault="004634E0" w:rsidP="00496B29">
      <w:pPr>
        <w:pStyle w:val="CRCoverPage"/>
        <w:spacing w:after="0"/>
        <w:rPr>
          <w:rFonts w:eastAsia="맑은 고딕"/>
          <w:b/>
          <w:lang w:eastAsia="ko-KR"/>
        </w:rPr>
      </w:pPr>
      <w:ins w:id="403" w:author="LG-Giwon Park" w:date="2022-02-15T22:34:00Z">
        <w:r w:rsidRPr="0021765A">
          <w:rPr>
            <w:rFonts w:eastAsia="맑은 고딕"/>
            <w:b/>
            <w:lang w:eastAsia="ko-KR"/>
          </w:rPr>
          <w:t>Recommendation 4-6</w:t>
        </w:r>
        <w:r>
          <w:rPr>
            <w:rFonts w:eastAsia="맑은 고딕"/>
            <w:b/>
            <w:lang w:eastAsia="ko-KR"/>
          </w:rPr>
          <w:t>.2</w:t>
        </w:r>
        <w:r w:rsidRPr="0021765A">
          <w:rPr>
            <w:rFonts w:eastAsia="맑은 고딕"/>
            <w:b/>
            <w:lang w:eastAsia="ko-KR"/>
          </w:rPr>
          <w:t>:</w:t>
        </w:r>
      </w:ins>
      <w:ins w:id="404" w:author="LG-Giwon Park" w:date="2022-02-16T22:32:00Z">
        <w:r w:rsidR="00F36EF7" w:rsidRPr="00F36EF7">
          <w:rPr>
            <w:rFonts w:eastAsia="맑은 고딕"/>
            <w:b/>
            <w:lang w:eastAsia="ko-KR"/>
          </w:rPr>
          <w:t xml:space="preserve"> </w:t>
        </w:r>
      </w:ins>
      <w:ins w:id="405" w:author="LG-Giwon Park" w:date="2022-02-17T18:43:00Z">
        <w:r w:rsidR="00B072A5">
          <w:rPr>
            <w:rFonts w:eastAsia="맑은 고딕"/>
            <w:b/>
            <w:lang w:eastAsia="ko-KR"/>
          </w:rPr>
          <w:t xml:space="preserve">[9/11] </w:t>
        </w:r>
      </w:ins>
      <w:ins w:id="406" w:author="LG-Giwon Park" w:date="2022-02-16T22:32:00Z">
        <w:r w:rsidR="00F36EF7" w:rsidRPr="00AF6ACA">
          <w:rPr>
            <w:rFonts w:eastAsia="맑은 고딕"/>
            <w:b/>
            <w:lang w:eastAsia="ko-KR"/>
          </w:rPr>
          <w:t>RAN2 supports that UE-A starts the timer for the transmission of UE-A's IUC information in the condition-based IUC when UE-A decides to</w:t>
        </w:r>
        <w:r w:rsidR="00F36EF7">
          <w:rPr>
            <w:rFonts w:eastAsia="맑은 고딕"/>
            <w:b/>
            <w:lang w:eastAsia="ko-KR"/>
          </w:rPr>
          <w:t xml:space="preserve"> trigger </w:t>
        </w:r>
        <w:r w:rsidR="00F36EF7" w:rsidRPr="00AF6ACA">
          <w:rPr>
            <w:rFonts w:eastAsia="맑은 고딕"/>
            <w:b/>
            <w:lang w:eastAsia="ko-KR"/>
          </w:rPr>
          <w:t xml:space="preserve">IUC information to </w:t>
        </w:r>
        <w:r w:rsidR="00F36EF7">
          <w:rPr>
            <w:rFonts w:eastAsia="맑은 고딕"/>
            <w:b/>
            <w:lang w:eastAsia="ko-KR"/>
          </w:rPr>
          <w:t xml:space="preserve">be transmitted to </w:t>
        </w:r>
        <w:r w:rsidR="00F36EF7" w:rsidRPr="00AF6ACA">
          <w:rPr>
            <w:rFonts w:eastAsia="맑은 고딕"/>
            <w:b/>
            <w:lang w:eastAsia="ko-KR"/>
          </w:rPr>
          <w:t>UE-B in the condition-based IUC</w:t>
        </w:r>
      </w:ins>
      <w:ins w:id="407" w:author="LG-Giwon Park" w:date="2022-02-15T22:34:00Z">
        <w:r>
          <w:rPr>
            <w:rFonts w:eastAsia="맑은 고딕"/>
            <w:b/>
            <w:lang w:eastAsia="ko-KR"/>
          </w:rPr>
          <w:t>.</w:t>
        </w:r>
      </w:ins>
    </w:p>
    <w:p w14:paraId="6576FFF9" w14:textId="77777777" w:rsidR="00B947D6" w:rsidRDefault="00B947D6">
      <w:pPr>
        <w:rPr>
          <w:rFonts w:eastAsia="MS Mincho"/>
          <w:b/>
        </w:rPr>
      </w:pPr>
    </w:p>
    <w:p w14:paraId="10732C23" w14:textId="77777777" w:rsidR="00BE0195" w:rsidRDefault="00414455">
      <w:pPr>
        <w:rPr>
          <w:rFonts w:eastAsia="MS Mincho"/>
          <w:b/>
        </w:rPr>
      </w:pPr>
      <w:r>
        <w:rPr>
          <w:rFonts w:eastAsia="MS Mincho"/>
          <w:b/>
        </w:rPr>
        <w:t>Q4-7: If your company answered option “A” to Q4.1, which option would your company prefer for when to stop this timer for the transmission of UE-A’s IUC information?</w:t>
      </w:r>
    </w:p>
    <w:p w14:paraId="2D70FADB" w14:textId="77777777" w:rsidR="00BE0195" w:rsidRDefault="00414455">
      <w:pPr>
        <w:numPr>
          <w:ilvl w:val="0"/>
          <w:numId w:val="26"/>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When transmitting an IUC information to UE-B</w:t>
      </w:r>
    </w:p>
    <w:p w14:paraId="6254699D" w14:textId="77777777" w:rsidR="00BE0195" w:rsidRDefault="00414455">
      <w:pPr>
        <w:numPr>
          <w:ilvl w:val="0"/>
          <w:numId w:val="26"/>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5487"/>
      </w:tblGrid>
      <w:tr w:rsidR="00BE0195" w14:paraId="7FA49F8E" w14:textId="77777777">
        <w:trPr>
          <w:trHeight w:val="449"/>
          <w:jc w:val="center"/>
        </w:trPr>
        <w:tc>
          <w:tcPr>
            <w:tcW w:w="1129" w:type="dxa"/>
            <w:vMerge w:val="restart"/>
            <w:shd w:val="clear" w:color="auto" w:fill="BFBFBF"/>
            <w:vAlign w:val="center"/>
          </w:tcPr>
          <w:p w14:paraId="5B64A5DE"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2835" w:type="dxa"/>
            <w:gridSpan w:val="2"/>
            <w:shd w:val="clear" w:color="auto" w:fill="BFBFBF"/>
            <w:vAlign w:val="center"/>
          </w:tcPr>
          <w:p w14:paraId="3F3C1CD3"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5487" w:type="dxa"/>
            <w:vMerge w:val="restart"/>
            <w:shd w:val="clear" w:color="auto" w:fill="BFBFBF"/>
            <w:vAlign w:val="center"/>
          </w:tcPr>
          <w:p w14:paraId="002AA911" w14:textId="77777777" w:rsidR="00BE0195" w:rsidRDefault="00414455">
            <w:pPr>
              <w:spacing w:after="0"/>
              <w:jc w:val="center"/>
              <w:rPr>
                <w:rFonts w:ascii="Arial" w:hAnsi="Arial" w:cs="Arial"/>
                <w:b/>
                <w:bCs/>
                <w:sz w:val="18"/>
                <w:szCs w:val="18"/>
              </w:rPr>
            </w:pPr>
            <w:r>
              <w:rPr>
                <w:rFonts w:ascii="Arial" w:hAnsi="Arial" w:cs="Arial"/>
                <w:b/>
                <w:bCs/>
                <w:sz w:val="18"/>
                <w:szCs w:val="18"/>
              </w:rPr>
              <w:t>Comment</w:t>
            </w:r>
          </w:p>
        </w:tc>
      </w:tr>
      <w:tr w:rsidR="00BE0195" w14:paraId="004768E8" w14:textId="77777777">
        <w:trPr>
          <w:trHeight w:val="852"/>
          <w:jc w:val="center"/>
        </w:trPr>
        <w:tc>
          <w:tcPr>
            <w:tcW w:w="1129" w:type="dxa"/>
            <w:vMerge/>
            <w:shd w:val="clear" w:color="auto" w:fill="auto"/>
          </w:tcPr>
          <w:p w14:paraId="6989F522" w14:textId="77777777" w:rsidR="00BE0195" w:rsidRDefault="00BE0195"/>
        </w:tc>
        <w:tc>
          <w:tcPr>
            <w:tcW w:w="1418" w:type="dxa"/>
            <w:shd w:val="clear" w:color="auto" w:fill="BFBFBF" w:themeFill="background1" w:themeFillShade="BF"/>
          </w:tcPr>
          <w:p w14:paraId="6C8E0CD0" w14:textId="77777777" w:rsidR="00BE0195" w:rsidRDefault="00414455">
            <w:pPr>
              <w:rPr>
                <w:sz w:val="18"/>
                <w:szCs w:val="18"/>
              </w:rPr>
            </w:pPr>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p>
        </w:tc>
        <w:tc>
          <w:tcPr>
            <w:tcW w:w="1417" w:type="dxa"/>
            <w:shd w:val="clear" w:color="auto" w:fill="BFBFBF" w:themeFill="background1" w:themeFillShade="BF"/>
          </w:tcPr>
          <w:p w14:paraId="208E843F" w14:textId="77777777" w:rsidR="00BE0195" w:rsidRDefault="00414455">
            <w:pPr>
              <w:rPr>
                <w:sz w:val="18"/>
                <w:szCs w:val="18"/>
              </w:rPr>
            </w:pPr>
            <w:r>
              <w:rPr>
                <w:rStyle w:val="af3"/>
                <w:rFonts w:asciiTheme="minorEastAsia" w:eastAsiaTheme="minorEastAsia" w:hint="eastAsia"/>
                <w:sz w:val="18"/>
                <w:szCs w:val="18"/>
                <w:lang w:eastAsia="ko-KR"/>
              </w:rPr>
              <w:t>Option for condition-based case</w:t>
            </w:r>
          </w:p>
        </w:tc>
        <w:tc>
          <w:tcPr>
            <w:tcW w:w="5487" w:type="dxa"/>
            <w:vMerge/>
          </w:tcPr>
          <w:p w14:paraId="167421F5" w14:textId="77777777" w:rsidR="00BE0195" w:rsidRDefault="00BE0195"/>
        </w:tc>
      </w:tr>
      <w:tr w:rsidR="00BE0195" w14:paraId="34757842" w14:textId="77777777">
        <w:trPr>
          <w:trHeight w:val="144"/>
          <w:jc w:val="center"/>
        </w:trPr>
        <w:tc>
          <w:tcPr>
            <w:tcW w:w="1129" w:type="dxa"/>
            <w:shd w:val="clear" w:color="auto" w:fill="auto"/>
          </w:tcPr>
          <w:p w14:paraId="4E9048E6" w14:textId="77777777" w:rsidR="00BE0195" w:rsidRDefault="00414455">
            <w:pPr>
              <w:rPr>
                <w:rFonts w:eastAsia="DengXian"/>
                <w:lang w:eastAsia="zh-CN"/>
              </w:rPr>
            </w:pPr>
            <w:r>
              <w:rPr>
                <w:rFonts w:eastAsia="DengXian"/>
                <w:lang w:eastAsia="zh-CN"/>
              </w:rPr>
              <w:t>OPPO</w:t>
            </w:r>
          </w:p>
        </w:tc>
        <w:tc>
          <w:tcPr>
            <w:tcW w:w="1418" w:type="dxa"/>
          </w:tcPr>
          <w:p w14:paraId="10497760"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6D755B3D" w14:textId="77777777" w:rsidR="00BE0195" w:rsidRDefault="00414455">
            <w:pPr>
              <w:rPr>
                <w:rFonts w:eastAsia="DengXian"/>
                <w:lang w:eastAsia="zh-CN"/>
              </w:rPr>
            </w:pPr>
            <w:r>
              <w:rPr>
                <w:rFonts w:eastAsia="DengXian"/>
                <w:lang w:eastAsia="zh-CN"/>
              </w:rPr>
              <w:t>a)</w:t>
            </w:r>
          </w:p>
        </w:tc>
        <w:tc>
          <w:tcPr>
            <w:tcW w:w="5487" w:type="dxa"/>
          </w:tcPr>
          <w:p w14:paraId="4A3A2A4C" w14:textId="77777777" w:rsidR="00BE0195" w:rsidRDefault="00BE0195"/>
        </w:tc>
      </w:tr>
      <w:tr w:rsidR="00BE0195" w14:paraId="648C4F73" w14:textId="77777777">
        <w:trPr>
          <w:trHeight w:val="144"/>
          <w:jc w:val="center"/>
        </w:trPr>
        <w:tc>
          <w:tcPr>
            <w:tcW w:w="1129" w:type="dxa"/>
            <w:shd w:val="clear" w:color="auto" w:fill="auto"/>
          </w:tcPr>
          <w:p w14:paraId="19933CDE" w14:textId="77777777" w:rsidR="00BE0195" w:rsidRDefault="00414455">
            <w:pPr>
              <w:rPr>
                <w:rFonts w:eastAsia="DengXian"/>
                <w:lang w:eastAsia="zh-CN"/>
              </w:rPr>
            </w:pPr>
            <w:r>
              <w:rPr>
                <w:rFonts w:eastAsia="DengXian"/>
                <w:lang w:eastAsia="zh-CN"/>
              </w:rPr>
              <w:t>Intel</w:t>
            </w:r>
          </w:p>
        </w:tc>
        <w:tc>
          <w:tcPr>
            <w:tcW w:w="1418" w:type="dxa"/>
          </w:tcPr>
          <w:p w14:paraId="4092CFAA"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5B357D61" w14:textId="77777777" w:rsidR="00BE0195" w:rsidRDefault="00414455">
            <w:pPr>
              <w:rPr>
                <w:rFonts w:eastAsia="DengXian"/>
                <w:lang w:eastAsia="zh-CN"/>
              </w:rPr>
            </w:pPr>
            <w:r>
              <w:rPr>
                <w:rFonts w:eastAsia="DengXian"/>
                <w:lang w:eastAsia="zh-CN"/>
              </w:rPr>
              <w:t>a)</w:t>
            </w:r>
          </w:p>
        </w:tc>
        <w:tc>
          <w:tcPr>
            <w:tcW w:w="5487" w:type="dxa"/>
          </w:tcPr>
          <w:p w14:paraId="2E17DD2A" w14:textId="77777777" w:rsidR="00BE0195" w:rsidRDefault="00BE0195"/>
        </w:tc>
      </w:tr>
      <w:tr w:rsidR="00BE0195" w14:paraId="11D41984" w14:textId="77777777">
        <w:trPr>
          <w:trHeight w:val="144"/>
          <w:jc w:val="center"/>
        </w:trPr>
        <w:tc>
          <w:tcPr>
            <w:tcW w:w="1129" w:type="dxa"/>
            <w:shd w:val="clear" w:color="auto" w:fill="auto"/>
          </w:tcPr>
          <w:p w14:paraId="75D0DBA5" w14:textId="77777777" w:rsidR="00BE0195" w:rsidRDefault="00414455">
            <w:pPr>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418" w:type="dxa"/>
          </w:tcPr>
          <w:p w14:paraId="68874638" w14:textId="77777777" w:rsidR="00BE0195" w:rsidRDefault="00414455">
            <w:pPr>
              <w:rPr>
                <w:rFonts w:eastAsia="DengXian"/>
                <w:lang w:eastAsia="zh-CN"/>
              </w:rPr>
            </w:pPr>
            <w:r>
              <w:rPr>
                <w:rFonts w:eastAsia="DengXian"/>
                <w:lang w:eastAsia="zh-CN"/>
              </w:rPr>
              <w:t>See comments</w:t>
            </w:r>
          </w:p>
        </w:tc>
        <w:tc>
          <w:tcPr>
            <w:tcW w:w="1417" w:type="dxa"/>
            <w:shd w:val="clear" w:color="auto" w:fill="auto"/>
          </w:tcPr>
          <w:p w14:paraId="289DC729" w14:textId="77777777" w:rsidR="00BE0195" w:rsidRDefault="00414455">
            <w:pPr>
              <w:rPr>
                <w:rFonts w:eastAsia="DengXian"/>
                <w:lang w:eastAsia="zh-CN"/>
              </w:rPr>
            </w:pPr>
            <w:r>
              <w:rPr>
                <w:rFonts w:eastAsia="DengXian"/>
                <w:lang w:eastAsia="zh-CN"/>
              </w:rPr>
              <w:t xml:space="preserve">See comments </w:t>
            </w:r>
          </w:p>
        </w:tc>
        <w:tc>
          <w:tcPr>
            <w:tcW w:w="5487" w:type="dxa"/>
          </w:tcPr>
          <w:p w14:paraId="47EE2A30" w14:textId="77777777" w:rsidR="00BE0195" w:rsidRDefault="00414455">
            <w:pPr>
              <w:rPr>
                <w:lang w:eastAsia="zh-CN"/>
              </w:rPr>
            </w:pPr>
            <w:r>
              <w:rPr>
                <w:rFonts w:eastAsiaTheme="minorEastAsia"/>
                <w:lang w:eastAsia="zh-CN"/>
              </w:rPr>
              <w:t xml:space="preserve">Similar as CSI reporting, the timer should be stopped when the IUC MAC CE is generated by </w:t>
            </w:r>
            <w:r>
              <w:rPr>
                <w:lang w:eastAsia="zh-CN"/>
              </w:rPr>
              <w:t xml:space="preserve">the Multiplexing and Assembly procedure (not </w:t>
            </w:r>
            <w:proofErr w:type="spellStart"/>
            <w:r>
              <w:rPr>
                <w:lang w:eastAsia="zh-CN"/>
              </w:rPr>
              <w:t>tranmitted</w:t>
            </w:r>
            <w:proofErr w:type="spellEnd"/>
            <w:r>
              <w:rPr>
                <w:lang w:eastAsia="zh-CN"/>
              </w:rPr>
              <w:t xml:space="preserve"> yet). So the wording should be revised a bit. </w:t>
            </w:r>
          </w:p>
          <w:p w14:paraId="16D5596B" w14:textId="77777777" w:rsidR="00BE0195" w:rsidRDefault="00414455">
            <w:r>
              <w:rPr>
                <w:rFonts w:eastAsiaTheme="minorEastAsia"/>
              </w:rPr>
              <w:t>When an IUC information to UE-B is generated by the Multiplexing and Assembly procedure</w:t>
            </w:r>
          </w:p>
        </w:tc>
      </w:tr>
      <w:tr w:rsidR="00BE0195" w14:paraId="5275DD33" w14:textId="77777777">
        <w:trPr>
          <w:trHeight w:val="144"/>
          <w:jc w:val="center"/>
        </w:trPr>
        <w:tc>
          <w:tcPr>
            <w:tcW w:w="1129" w:type="dxa"/>
            <w:shd w:val="clear" w:color="auto" w:fill="auto"/>
          </w:tcPr>
          <w:p w14:paraId="10E3A6E9" w14:textId="77777777" w:rsidR="00BE0195" w:rsidRDefault="00414455">
            <w:pPr>
              <w:rPr>
                <w:rFonts w:eastAsiaTheme="minorEastAsia"/>
                <w:lang w:eastAsia="zh-CN"/>
              </w:rPr>
            </w:pPr>
            <w:r>
              <w:rPr>
                <w:rFonts w:eastAsiaTheme="minorEastAsia"/>
                <w:lang w:eastAsia="zh-CN"/>
              </w:rPr>
              <w:t>Ericsson</w:t>
            </w:r>
          </w:p>
        </w:tc>
        <w:tc>
          <w:tcPr>
            <w:tcW w:w="1418" w:type="dxa"/>
          </w:tcPr>
          <w:p w14:paraId="0886F6D7" w14:textId="77777777" w:rsidR="00BE0195" w:rsidRDefault="00414455">
            <w:pPr>
              <w:rPr>
                <w:rFonts w:eastAsia="DengXian"/>
                <w:lang w:eastAsia="zh-CN"/>
              </w:rPr>
            </w:pPr>
            <w:r>
              <w:rPr>
                <w:rFonts w:eastAsia="DengXian"/>
                <w:lang w:eastAsia="zh-CN"/>
              </w:rPr>
              <w:t>comments</w:t>
            </w:r>
          </w:p>
        </w:tc>
        <w:tc>
          <w:tcPr>
            <w:tcW w:w="1417" w:type="dxa"/>
            <w:shd w:val="clear" w:color="auto" w:fill="auto"/>
          </w:tcPr>
          <w:p w14:paraId="3CB84071" w14:textId="77777777" w:rsidR="00BE0195" w:rsidRDefault="00414455">
            <w:pPr>
              <w:rPr>
                <w:rFonts w:eastAsia="DengXian"/>
                <w:lang w:eastAsia="zh-CN"/>
              </w:rPr>
            </w:pPr>
            <w:r>
              <w:rPr>
                <w:rFonts w:eastAsia="DengXian"/>
                <w:lang w:eastAsia="zh-CN"/>
              </w:rPr>
              <w:t>comments</w:t>
            </w:r>
          </w:p>
        </w:tc>
        <w:tc>
          <w:tcPr>
            <w:tcW w:w="5487" w:type="dxa"/>
          </w:tcPr>
          <w:p w14:paraId="038CFA95" w14:textId="77777777" w:rsidR="00BE0195" w:rsidRDefault="00414455">
            <w:pPr>
              <w:rPr>
                <w:rFonts w:eastAsiaTheme="minorEastAsia"/>
                <w:lang w:eastAsia="zh-CN"/>
              </w:rPr>
            </w:pPr>
            <w:r>
              <w:rPr>
                <w:rFonts w:eastAsiaTheme="minorEastAsia"/>
                <w:lang w:eastAsia="zh-CN"/>
              </w:rPr>
              <w:t>Agree with Huawei, the IUC MAC CE should be cancelled after the MAC CE is generated same as for CSI report MAC CE</w:t>
            </w:r>
          </w:p>
        </w:tc>
      </w:tr>
      <w:tr w:rsidR="00BE0195" w14:paraId="15CAC903" w14:textId="77777777">
        <w:trPr>
          <w:trHeight w:val="144"/>
          <w:jc w:val="center"/>
        </w:trPr>
        <w:tc>
          <w:tcPr>
            <w:tcW w:w="1129" w:type="dxa"/>
            <w:shd w:val="clear" w:color="auto" w:fill="auto"/>
          </w:tcPr>
          <w:p w14:paraId="0EB3DAC7" w14:textId="77777777" w:rsidR="00BE0195" w:rsidRDefault="00414455">
            <w:pPr>
              <w:rPr>
                <w:rFonts w:eastAsiaTheme="minorEastAsia"/>
                <w:lang w:eastAsia="zh-CN"/>
              </w:rPr>
            </w:pPr>
            <w:r>
              <w:rPr>
                <w:rFonts w:eastAsia="DengXian" w:hint="eastAsia"/>
                <w:lang w:eastAsia="zh-CN"/>
              </w:rPr>
              <w:t>CATT</w:t>
            </w:r>
          </w:p>
        </w:tc>
        <w:tc>
          <w:tcPr>
            <w:tcW w:w="1418" w:type="dxa"/>
          </w:tcPr>
          <w:p w14:paraId="24DCB154"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418B9D5C" w14:textId="77777777" w:rsidR="00BE0195" w:rsidRDefault="00414455">
            <w:pPr>
              <w:rPr>
                <w:rFonts w:eastAsia="DengXian"/>
                <w:lang w:eastAsia="zh-CN"/>
              </w:rPr>
            </w:pPr>
            <w:r>
              <w:rPr>
                <w:rFonts w:eastAsia="DengXian"/>
                <w:lang w:eastAsia="zh-CN"/>
              </w:rPr>
              <w:t>a)</w:t>
            </w:r>
          </w:p>
        </w:tc>
        <w:tc>
          <w:tcPr>
            <w:tcW w:w="5487" w:type="dxa"/>
          </w:tcPr>
          <w:p w14:paraId="2420B4F4" w14:textId="77777777" w:rsidR="00BE0195" w:rsidRDefault="00BE0195">
            <w:pPr>
              <w:rPr>
                <w:rFonts w:eastAsiaTheme="minorEastAsia"/>
                <w:lang w:eastAsia="zh-CN"/>
              </w:rPr>
            </w:pPr>
          </w:p>
        </w:tc>
      </w:tr>
      <w:tr w:rsidR="00BE0195" w14:paraId="67305CB4" w14:textId="77777777">
        <w:trPr>
          <w:trHeight w:val="144"/>
          <w:jc w:val="center"/>
        </w:trPr>
        <w:tc>
          <w:tcPr>
            <w:tcW w:w="1129" w:type="dxa"/>
            <w:shd w:val="clear" w:color="auto" w:fill="auto"/>
          </w:tcPr>
          <w:p w14:paraId="1F8E3FCC" w14:textId="77777777" w:rsidR="00BE0195" w:rsidRDefault="00414455">
            <w:pPr>
              <w:rPr>
                <w:rFonts w:eastAsia="DengXian"/>
                <w:lang w:eastAsia="zh-CN"/>
              </w:rPr>
            </w:pPr>
            <w:r>
              <w:rPr>
                <w:rFonts w:eastAsia="DengXian"/>
                <w:lang w:eastAsia="zh-CN"/>
              </w:rPr>
              <w:t>vivo</w:t>
            </w:r>
          </w:p>
        </w:tc>
        <w:tc>
          <w:tcPr>
            <w:tcW w:w="1418" w:type="dxa"/>
          </w:tcPr>
          <w:p w14:paraId="2F32486E"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37117D34" w14:textId="77777777" w:rsidR="00BE0195" w:rsidRDefault="00414455">
            <w:pPr>
              <w:rPr>
                <w:rFonts w:eastAsia="DengXian"/>
                <w:lang w:eastAsia="zh-CN"/>
              </w:rPr>
            </w:pPr>
            <w:r>
              <w:rPr>
                <w:rFonts w:eastAsia="DengXian"/>
                <w:lang w:eastAsia="zh-CN"/>
              </w:rPr>
              <w:t>a)</w:t>
            </w:r>
          </w:p>
        </w:tc>
        <w:tc>
          <w:tcPr>
            <w:tcW w:w="5487" w:type="dxa"/>
          </w:tcPr>
          <w:p w14:paraId="34FCF42E" w14:textId="77777777" w:rsidR="00BE0195" w:rsidRDefault="00BE0195">
            <w:pPr>
              <w:rPr>
                <w:rFonts w:eastAsiaTheme="minorEastAsia"/>
                <w:lang w:eastAsia="zh-CN"/>
              </w:rPr>
            </w:pPr>
          </w:p>
        </w:tc>
      </w:tr>
      <w:tr w:rsidR="00BE0195" w14:paraId="27345AEA" w14:textId="77777777">
        <w:trPr>
          <w:trHeight w:val="144"/>
          <w:jc w:val="center"/>
        </w:trPr>
        <w:tc>
          <w:tcPr>
            <w:tcW w:w="1129" w:type="dxa"/>
            <w:shd w:val="clear" w:color="auto" w:fill="auto"/>
          </w:tcPr>
          <w:p w14:paraId="456156FB" w14:textId="77777777" w:rsidR="00BE0195" w:rsidRDefault="00414455">
            <w:pPr>
              <w:rPr>
                <w:rFonts w:eastAsia="DengXian"/>
                <w:lang w:eastAsia="zh-CN"/>
              </w:rPr>
            </w:pPr>
            <w:r>
              <w:rPr>
                <w:rFonts w:eastAsia="DengXian"/>
                <w:lang w:eastAsia="zh-CN"/>
              </w:rPr>
              <w:t>Samsung</w:t>
            </w:r>
          </w:p>
        </w:tc>
        <w:tc>
          <w:tcPr>
            <w:tcW w:w="1418" w:type="dxa"/>
          </w:tcPr>
          <w:p w14:paraId="4252C31C"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7C13E089" w14:textId="77777777" w:rsidR="00BE0195" w:rsidRDefault="00414455">
            <w:pPr>
              <w:rPr>
                <w:rFonts w:eastAsia="DengXian"/>
                <w:lang w:eastAsia="zh-CN"/>
              </w:rPr>
            </w:pPr>
            <w:r>
              <w:rPr>
                <w:rFonts w:eastAsia="DengXian"/>
                <w:lang w:eastAsia="zh-CN"/>
              </w:rPr>
              <w:t>NA</w:t>
            </w:r>
          </w:p>
        </w:tc>
        <w:tc>
          <w:tcPr>
            <w:tcW w:w="5487" w:type="dxa"/>
          </w:tcPr>
          <w:p w14:paraId="2199E008" w14:textId="77777777" w:rsidR="00BE0195" w:rsidRDefault="00414455">
            <w:pPr>
              <w:rPr>
                <w:rFonts w:eastAsiaTheme="minorEastAsia"/>
                <w:lang w:eastAsia="zh-CN"/>
              </w:rPr>
            </w:pPr>
            <w:r>
              <w:rPr>
                <w:rFonts w:eastAsiaTheme="minorEastAsia"/>
                <w:lang w:eastAsia="zh-CN"/>
              </w:rPr>
              <w:t>We indicated a) Explicit request-based case only to Q4-2.</w:t>
            </w:r>
          </w:p>
        </w:tc>
      </w:tr>
      <w:tr w:rsidR="00BE0195" w14:paraId="5E3D3223" w14:textId="77777777">
        <w:trPr>
          <w:trHeight w:val="144"/>
          <w:jc w:val="center"/>
        </w:trPr>
        <w:tc>
          <w:tcPr>
            <w:tcW w:w="1129" w:type="dxa"/>
            <w:shd w:val="clear" w:color="auto" w:fill="auto"/>
          </w:tcPr>
          <w:p w14:paraId="1E908BD7" w14:textId="77777777" w:rsidR="00BE0195" w:rsidRDefault="00414455">
            <w:pPr>
              <w:rPr>
                <w:rFonts w:eastAsia="DengXian"/>
                <w:lang w:eastAsia="zh-CN"/>
              </w:rPr>
            </w:pPr>
            <w:r>
              <w:rPr>
                <w:rFonts w:eastAsia="DengXian" w:hint="eastAsia"/>
                <w:lang w:eastAsia="zh-CN"/>
              </w:rPr>
              <w:t>ZTE</w:t>
            </w:r>
          </w:p>
        </w:tc>
        <w:tc>
          <w:tcPr>
            <w:tcW w:w="1418" w:type="dxa"/>
          </w:tcPr>
          <w:p w14:paraId="2A517FDD" w14:textId="77777777" w:rsidR="00BE0195" w:rsidRDefault="00414455">
            <w:pPr>
              <w:rPr>
                <w:rFonts w:eastAsia="DengXian"/>
                <w:lang w:eastAsia="zh-CN"/>
              </w:rPr>
            </w:pPr>
            <w:r>
              <w:rPr>
                <w:rFonts w:eastAsia="DengXian" w:hint="eastAsia"/>
                <w:lang w:eastAsia="zh-CN"/>
              </w:rPr>
              <w:t>A</w:t>
            </w:r>
          </w:p>
        </w:tc>
        <w:tc>
          <w:tcPr>
            <w:tcW w:w="1417" w:type="dxa"/>
            <w:shd w:val="clear" w:color="auto" w:fill="auto"/>
          </w:tcPr>
          <w:p w14:paraId="13A30313" w14:textId="77777777" w:rsidR="00BE0195" w:rsidRDefault="00414455">
            <w:pPr>
              <w:rPr>
                <w:rFonts w:eastAsia="DengXian"/>
                <w:lang w:eastAsia="zh-CN"/>
              </w:rPr>
            </w:pPr>
            <w:r>
              <w:rPr>
                <w:rFonts w:eastAsia="DengXian" w:hint="eastAsia"/>
                <w:lang w:eastAsia="zh-CN"/>
              </w:rPr>
              <w:t>NA</w:t>
            </w:r>
          </w:p>
        </w:tc>
        <w:tc>
          <w:tcPr>
            <w:tcW w:w="5487" w:type="dxa"/>
          </w:tcPr>
          <w:p w14:paraId="6FB9B5CF" w14:textId="77777777" w:rsidR="00BE0195" w:rsidRDefault="00414455">
            <w:pPr>
              <w:rPr>
                <w:rFonts w:eastAsiaTheme="minorEastAsia"/>
                <w:lang w:eastAsia="zh-CN"/>
              </w:rPr>
            </w:pPr>
            <w:r>
              <w:rPr>
                <w:rFonts w:eastAsiaTheme="minorEastAsia" w:hint="eastAsia"/>
                <w:lang w:eastAsia="zh-CN"/>
              </w:rPr>
              <w:t xml:space="preserve">The </w:t>
            </w:r>
            <w:proofErr w:type="spellStart"/>
            <w:r>
              <w:rPr>
                <w:rFonts w:eastAsiaTheme="minorEastAsia" w:hint="eastAsia"/>
                <w:lang w:eastAsia="zh-CN"/>
              </w:rPr>
              <w:t>behaviour</w:t>
            </w:r>
            <w:proofErr w:type="spellEnd"/>
            <w:r>
              <w:rPr>
                <w:rFonts w:eastAsiaTheme="minorEastAsia" w:hint="eastAsia"/>
                <w:lang w:eastAsia="zh-CN"/>
              </w:rPr>
              <w:t xml:space="preserve"> can mimic CSI reporting MAC CE.</w:t>
            </w:r>
          </w:p>
          <w:p w14:paraId="4280B219" w14:textId="77777777" w:rsidR="00BE0195" w:rsidRDefault="00414455">
            <w:pPr>
              <w:rPr>
                <w:rFonts w:eastAsiaTheme="minorEastAsia"/>
                <w:lang w:eastAsia="zh-CN"/>
              </w:rPr>
            </w:pPr>
            <w:r>
              <w:rPr>
                <w:rFonts w:eastAsiaTheme="minorEastAsia" w:hint="eastAsia"/>
                <w:lang w:eastAsia="zh-CN"/>
              </w:rPr>
              <w:lastRenderedPageBreak/>
              <w:t>And for conditional based IUC, do not see the necessary for supporting latency bound.</w:t>
            </w:r>
          </w:p>
        </w:tc>
      </w:tr>
      <w:tr w:rsidR="00E82CDF" w14:paraId="61316E85" w14:textId="77777777">
        <w:trPr>
          <w:trHeight w:val="144"/>
          <w:jc w:val="center"/>
        </w:trPr>
        <w:tc>
          <w:tcPr>
            <w:tcW w:w="1129" w:type="dxa"/>
            <w:shd w:val="clear" w:color="auto" w:fill="auto"/>
          </w:tcPr>
          <w:p w14:paraId="1C8DD455" w14:textId="1A6BBFD5" w:rsidR="00E82CDF" w:rsidRDefault="00E82CDF">
            <w:pPr>
              <w:rPr>
                <w:rFonts w:eastAsia="DengXian"/>
                <w:lang w:eastAsia="zh-CN"/>
              </w:rPr>
            </w:pPr>
            <w:r>
              <w:rPr>
                <w:rFonts w:eastAsia="DengXian"/>
                <w:lang w:eastAsia="zh-CN"/>
              </w:rPr>
              <w:lastRenderedPageBreak/>
              <w:t>Qualcomm</w:t>
            </w:r>
          </w:p>
        </w:tc>
        <w:tc>
          <w:tcPr>
            <w:tcW w:w="1418" w:type="dxa"/>
          </w:tcPr>
          <w:p w14:paraId="08178DE9" w14:textId="32AAFE7C" w:rsidR="00E82CDF" w:rsidRDefault="00E82CDF">
            <w:pPr>
              <w:rPr>
                <w:rFonts w:eastAsia="DengXian"/>
                <w:lang w:eastAsia="zh-CN"/>
              </w:rPr>
            </w:pPr>
            <w:r>
              <w:rPr>
                <w:rFonts w:eastAsia="DengXian"/>
                <w:lang w:eastAsia="zh-CN"/>
              </w:rPr>
              <w:t>a</w:t>
            </w:r>
          </w:p>
        </w:tc>
        <w:tc>
          <w:tcPr>
            <w:tcW w:w="1417" w:type="dxa"/>
            <w:shd w:val="clear" w:color="auto" w:fill="auto"/>
          </w:tcPr>
          <w:p w14:paraId="0AABCCA2" w14:textId="64F1A60C" w:rsidR="00E82CDF" w:rsidRDefault="00E82CDF">
            <w:pPr>
              <w:rPr>
                <w:rFonts w:eastAsia="DengXian"/>
                <w:lang w:eastAsia="zh-CN"/>
              </w:rPr>
            </w:pPr>
            <w:r>
              <w:rPr>
                <w:rFonts w:eastAsia="DengXian"/>
                <w:lang w:eastAsia="zh-CN"/>
              </w:rPr>
              <w:t>a</w:t>
            </w:r>
          </w:p>
        </w:tc>
        <w:tc>
          <w:tcPr>
            <w:tcW w:w="5487" w:type="dxa"/>
          </w:tcPr>
          <w:p w14:paraId="7BD62409" w14:textId="77777777" w:rsidR="00E82CDF" w:rsidRDefault="00E82CDF">
            <w:pPr>
              <w:rPr>
                <w:rFonts w:eastAsiaTheme="minorEastAsia"/>
                <w:lang w:eastAsia="zh-CN"/>
              </w:rPr>
            </w:pPr>
          </w:p>
        </w:tc>
      </w:tr>
      <w:tr w:rsidR="00120A7E" w14:paraId="4E07022A" w14:textId="77777777">
        <w:trPr>
          <w:trHeight w:val="144"/>
          <w:jc w:val="center"/>
        </w:trPr>
        <w:tc>
          <w:tcPr>
            <w:tcW w:w="1129" w:type="dxa"/>
            <w:shd w:val="clear" w:color="auto" w:fill="auto"/>
          </w:tcPr>
          <w:p w14:paraId="048087EA" w14:textId="215AEFA8" w:rsidR="00120A7E" w:rsidRDefault="00120A7E">
            <w:pPr>
              <w:rPr>
                <w:rFonts w:eastAsia="DengXian"/>
                <w:lang w:eastAsia="zh-CN"/>
              </w:rPr>
            </w:pPr>
            <w:r>
              <w:rPr>
                <w:rFonts w:eastAsia="DengXian" w:hint="eastAsia"/>
                <w:lang w:eastAsia="zh-CN"/>
              </w:rPr>
              <w:t>L</w:t>
            </w:r>
            <w:r>
              <w:rPr>
                <w:rFonts w:eastAsia="DengXian"/>
                <w:lang w:eastAsia="zh-CN"/>
              </w:rPr>
              <w:t>enovo</w:t>
            </w:r>
          </w:p>
        </w:tc>
        <w:tc>
          <w:tcPr>
            <w:tcW w:w="1418" w:type="dxa"/>
          </w:tcPr>
          <w:p w14:paraId="51EAD8C6" w14:textId="3D769751" w:rsidR="00120A7E" w:rsidRDefault="00120A7E">
            <w:pPr>
              <w:rPr>
                <w:rFonts w:eastAsia="DengXian"/>
                <w:lang w:eastAsia="zh-CN"/>
              </w:rPr>
            </w:pPr>
            <w:r>
              <w:rPr>
                <w:rFonts w:eastAsia="DengXian" w:hint="eastAsia"/>
                <w:lang w:eastAsia="zh-CN"/>
              </w:rPr>
              <w:t>a</w:t>
            </w:r>
            <w:r>
              <w:rPr>
                <w:rFonts w:eastAsia="DengXian"/>
                <w:lang w:eastAsia="zh-CN"/>
              </w:rPr>
              <w:t>)</w:t>
            </w:r>
          </w:p>
        </w:tc>
        <w:tc>
          <w:tcPr>
            <w:tcW w:w="1417" w:type="dxa"/>
            <w:shd w:val="clear" w:color="auto" w:fill="auto"/>
          </w:tcPr>
          <w:p w14:paraId="398B09AF" w14:textId="22BD89F4" w:rsidR="00120A7E" w:rsidRDefault="00120A7E">
            <w:pPr>
              <w:rPr>
                <w:rFonts w:eastAsia="DengXian"/>
                <w:lang w:eastAsia="zh-CN"/>
              </w:rPr>
            </w:pPr>
            <w:r>
              <w:rPr>
                <w:rFonts w:eastAsia="DengXian" w:hint="eastAsia"/>
                <w:lang w:eastAsia="zh-CN"/>
              </w:rPr>
              <w:t>a</w:t>
            </w:r>
            <w:r>
              <w:rPr>
                <w:rFonts w:eastAsia="DengXian"/>
                <w:lang w:eastAsia="zh-CN"/>
              </w:rPr>
              <w:t>)</w:t>
            </w:r>
          </w:p>
        </w:tc>
        <w:tc>
          <w:tcPr>
            <w:tcW w:w="5487" w:type="dxa"/>
          </w:tcPr>
          <w:p w14:paraId="25FF4BAD" w14:textId="77777777" w:rsidR="00120A7E" w:rsidRDefault="00120A7E">
            <w:pPr>
              <w:rPr>
                <w:rFonts w:eastAsiaTheme="minorEastAsia"/>
                <w:lang w:eastAsia="zh-CN"/>
              </w:rPr>
            </w:pPr>
          </w:p>
        </w:tc>
      </w:tr>
      <w:tr w:rsidR="009B4BC9" w14:paraId="3473C2B7" w14:textId="77777777">
        <w:trPr>
          <w:trHeight w:val="144"/>
          <w:jc w:val="center"/>
        </w:trPr>
        <w:tc>
          <w:tcPr>
            <w:tcW w:w="1129" w:type="dxa"/>
            <w:shd w:val="clear" w:color="auto" w:fill="auto"/>
          </w:tcPr>
          <w:p w14:paraId="343E0031" w14:textId="6A0F0ED4" w:rsidR="009B4BC9" w:rsidRDefault="009B4BC9" w:rsidP="009B4BC9">
            <w:pPr>
              <w:rPr>
                <w:rFonts w:eastAsia="DengXian"/>
                <w:lang w:eastAsia="zh-CN"/>
              </w:rPr>
            </w:pPr>
            <w:proofErr w:type="spellStart"/>
            <w:r>
              <w:rPr>
                <w:rFonts w:eastAsia="DengXian"/>
                <w:lang w:eastAsia="zh-CN"/>
              </w:rPr>
              <w:t>Fraunhofer</w:t>
            </w:r>
            <w:proofErr w:type="spellEnd"/>
          </w:p>
        </w:tc>
        <w:tc>
          <w:tcPr>
            <w:tcW w:w="1418" w:type="dxa"/>
          </w:tcPr>
          <w:p w14:paraId="499A1996" w14:textId="5EB8D021" w:rsidR="009B4BC9" w:rsidRDefault="009B4BC9" w:rsidP="009B4BC9">
            <w:pPr>
              <w:rPr>
                <w:rFonts w:eastAsia="DengXian"/>
                <w:lang w:eastAsia="zh-CN"/>
              </w:rPr>
            </w:pPr>
            <w:r>
              <w:rPr>
                <w:rFonts w:eastAsia="DengXian"/>
                <w:lang w:eastAsia="zh-CN"/>
              </w:rPr>
              <w:t>a)</w:t>
            </w:r>
          </w:p>
        </w:tc>
        <w:tc>
          <w:tcPr>
            <w:tcW w:w="1417" w:type="dxa"/>
            <w:shd w:val="clear" w:color="auto" w:fill="auto"/>
          </w:tcPr>
          <w:p w14:paraId="37D47BC4" w14:textId="73155827" w:rsidR="009B4BC9" w:rsidRDefault="009B4BC9" w:rsidP="009B4BC9">
            <w:pPr>
              <w:rPr>
                <w:rFonts w:eastAsia="DengXian"/>
                <w:lang w:eastAsia="zh-CN"/>
              </w:rPr>
            </w:pPr>
            <w:r>
              <w:rPr>
                <w:rFonts w:eastAsia="DengXian"/>
                <w:lang w:eastAsia="zh-CN"/>
              </w:rPr>
              <w:t>a)</w:t>
            </w:r>
          </w:p>
        </w:tc>
        <w:tc>
          <w:tcPr>
            <w:tcW w:w="5487" w:type="dxa"/>
          </w:tcPr>
          <w:p w14:paraId="6D9CD3BC" w14:textId="77777777" w:rsidR="009B4BC9" w:rsidRDefault="009B4BC9" w:rsidP="009B4BC9">
            <w:pPr>
              <w:rPr>
                <w:rFonts w:eastAsiaTheme="minorEastAsia"/>
                <w:lang w:eastAsia="zh-CN"/>
              </w:rPr>
            </w:pPr>
          </w:p>
        </w:tc>
      </w:tr>
    </w:tbl>
    <w:p w14:paraId="6CB9465F" w14:textId="77777777" w:rsidR="00BE0195" w:rsidRDefault="00BE0195">
      <w:pPr>
        <w:rPr>
          <w:rFonts w:eastAsia="MS Mincho"/>
          <w:b/>
        </w:rPr>
      </w:pPr>
    </w:p>
    <w:p w14:paraId="1BFC7BF8" w14:textId="0216E5C3" w:rsidR="00496B29" w:rsidRDefault="00496B29" w:rsidP="00496B29">
      <w:pPr>
        <w:pStyle w:val="CRCoverPage"/>
        <w:spacing w:after="0"/>
        <w:rPr>
          <w:ins w:id="408" w:author="LG-Giwon Park" w:date="2022-02-15T00:20:00Z"/>
          <w:rFonts w:eastAsia="맑은 고딕"/>
          <w:lang w:eastAsia="ko-KR"/>
        </w:rPr>
      </w:pPr>
      <w:ins w:id="409" w:author="LG-Giwon Park" w:date="2022-02-15T00:20:00Z">
        <w:r>
          <w:rPr>
            <w:rFonts w:eastAsia="맑은 고딕" w:hint="eastAsia"/>
            <w:lang w:eastAsia="ko-KR"/>
          </w:rPr>
          <w:t>[</w:t>
        </w:r>
        <w:r>
          <w:rPr>
            <w:rFonts w:eastAsia="맑은 고딕"/>
            <w:lang w:eastAsia="ko-KR"/>
          </w:rPr>
          <w:t>Summary Q4-7</w:t>
        </w:r>
        <w:r>
          <w:rPr>
            <w:rFonts w:eastAsia="맑은 고딕" w:hint="eastAsia"/>
            <w:lang w:eastAsia="ko-KR"/>
          </w:rPr>
          <w:t>]</w:t>
        </w:r>
        <w:r>
          <w:rPr>
            <w:rFonts w:eastAsia="맑은 고딕"/>
            <w:lang w:eastAsia="ko-KR"/>
          </w:rPr>
          <w:t xml:space="preserve"> Out of 1</w:t>
        </w:r>
      </w:ins>
      <w:ins w:id="410" w:author="LG-Giwon Park" w:date="2022-02-15T23:36:00Z">
        <w:r w:rsidR="009B4BC9">
          <w:rPr>
            <w:rFonts w:eastAsia="맑은 고딕"/>
            <w:lang w:eastAsia="ko-KR"/>
          </w:rPr>
          <w:t>1</w:t>
        </w:r>
      </w:ins>
      <w:ins w:id="411" w:author="LG-Giwon Park" w:date="2022-02-15T00:20:00Z">
        <w:r>
          <w:rPr>
            <w:rFonts w:eastAsia="맑은 고딕"/>
            <w:lang w:eastAsia="ko-KR"/>
          </w:rPr>
          <w:t xml:space="preserve"> companies</w:t>
        </w:r>
      </w:ins>
    </w:p>
    <w:tbl>
      <w:tblPr>
        <w:tblStyle w:val="af"/>
        <w:tblW w:w="0" w:type="auto"/>
        <w:tblLook w:val="04A0" w:firstRow="1" w:lastRow="0" w:firstColumn="1" w:lastColumn="0" w:noHBand="0" w:noVBand="1"/>
      </w:tblPr>
      <w:tblGrid>
        <w:gridCol w:w="1555"/>
        <w:gridCol w:w="1559"/>
        <w:gridCol w:w="1073"/>
      </w:tblGrid>
      <w:tr w:rsidR="00496B29" w14:paraId="39A71860" w14:textId="77777777" w:rsidTr="005B782D">
        <w:trPr>
          <w:ins w:id="412" w:author="LG-Giwon Park" w:date="2022-02-15T00:20:00Z"/>
        </w:trPr>
        <w:tc>
          <w:tcPr>
            <w:tcW w:w="3114" w:type="dxa"/>
            <w:gridSpan w:val="2"/>
          </w:tcPr>
          <w:p w14:paraId="402C99AF" w14:textId="77777777" w:rsidR="00496B29" w:rsidRDefault="00496B29" w:rsidP="005B782D">
            <w:pPr>
              <w:pStyle w:val="CRCoverPage"/>
              <w:spacing w:after="0"/>
              <w:jc w:val="center"/>
              <w:rPr>
                <w:ins w:id="413" w:author="LG-Giwon Park" w:date="2022-02-15T00:20:00Z"/>
                <w:rFonts w:eastAsia="맑은 고딕"/>
                <w:lang w:eastAsia="ko-KR"/>
              </w:rPr>
            </w:pPr>
            <w:ins w:id="414" w:author="LG-Giwon Park" w:date="2022-02-15T00:20:00Z">
              <w:r>
                <w:rPr>
                  <w:rFonts w:eastAsia="맑은 고딕" w:hint="eastAsia"/>
                  <w:lang w:eastAsia="ko-KR"/>
                </w:rPr>
                <w:t>O</w:t>
              </w:r>
              <w:r>
                <w:rPr>
                  <w:rFonts w:eastAsia="맑은 고딕"/>
                  <w:lang w:eastAsia="ko-KR"/>
                </w:rPr>
                <w:t>ption</w:t>
              </w:r>
            </w:ins>
          </w:p>
        </w:tc>
        <w:tc>
          <w:tcPr>
            <w:tcW w:w="709" w:type="dxa"/>
            <w:vMerge w:val="restart"/>
          </w:tcPr>
          <w:p w14:paraId="0A109815" w14:textId="77777777" w:rsidR="00496B29" w:rsidRDefault="00496B29" w:rsidP="005B782D">
            <w:pPr>
              <w:pStyle w:val="CRCoverPage"/>
              <w:spacing w:after="0"/>
              <w:rPr>
                <w:ins w:id="415" w:author="LG-Giwon Park" w:date="2022-02-15T00:20:00Z"/>
                <w:rFonts w:eastAsia="맑은 고딕"/>
                <w:lang w:eastAsia="ko-KR"/>
              </w:rPr>
            </w:pPr>
          </w:p>
        </w:tc>
      </w:tr>
      <w:tr w:rsidR="00496B29" w14:paraId="256CBD89" w14:textId="77777777" w:rsidTr="005B782D">
        <w:trPr>
          <w:ins w:id="416" w:author="LG-Giwon Park" w:date="2022-02-15T00:20:00Z"/>
        </w:trPr>
        <w:tc>
          <w:tcPr>
            <w:tcW w:w="1555" w:type="dxa"/>
          </w:tcPr>
          <w:p w14:paraId="5A5EDDEF" w14:textId="77777777" w:rsidR="00496B29" w:rsidRDefault="00496B29" w:rsidP="005B782D">
            <w:pPr>
              <w:pStyle w:val="CRCoverPage"/>
              <w:spacing w:after="0"/>
              <w:rPr>
                <w:ins w:id="417" w:author="LG-Giwon Park" w:date="2022-02-15T00:20:00Z"/>
                <w:rFonts w:eastAsia="맑은 고딕"/>
                <w:lang w:eastAsia="ko-KR"/>
              </w:rPr>
            </w:pPr>
            <w:ins w:id="418" w:author="LG-Giwon Park" w:date="2022-02-15T00:20:00Z">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ins>
          </w:p>
        </w:tc>
        <w:tc>
          <w:tcPr>
            <w:tcW w:w="1559" w:type="dxa"/>
          </w:tcPr>
          <w:p w14:paraId="04750979" w14:textId="77777777" w:rsidR="00496B29" w:rsidRDefault="00496B29" w:rsidP="005B782D">
            <w:pPr>
              <w:pStyle w:val="CRCoverPage"/>
              <w:spacing w:after="0"/>
              <w:rPr>
                <w:ins w:id="419" w:author="LG-Giwon Park" w:date="2022-02-15T00:20:00Z"/>
                <w:rFonts w:eastAsia="맑은 고딕"/>
                <w:lang w:eastAsia="ko-KR"/>
              </w:rPr>
            </w:pPr>
            <w:ins w:id="420" w:author="LG-Giwon Park" w:date="2022-02-15T00:20:00Z">
              <w:r>
                <w:rPr>
                  <w:rStyle w:val="af3"/>
                  <w:rFonts w:asciiTheme="minorEastAsia" w:eastAsiaTheme="minorEastAsia" w:hint="eastAsia"/>
                  <w:sz w:val="18"/>
                  <w:szCs w:val="18"/>
                  <w:lang w:eastAsia="ko-KR"/>
                </w:rPr>
                <w:t>Option for condition-based case</w:t>
              </w:r>
            </w:ins>
          </w:p>
        </w:tc>
        <w:tc>
          <w:tcPr>
            <w:tcW w:w="709" w:type="dxa"/>
            <w:vMerge/>
          </w:tcPr>
          <w:p w14:paraId="18F90CCC" w14:textId="77777777" w:rsidR="00496B29" w:rsidRDefault="00496B29" w:rsidP="005B782D">
            <w:pPr>
              <w:pStyle w:val="CRCoverPage"/>
              <w:spacing w:after="0"/>
              <w:rPr>
                <w:ins w:id="421" w:author="LG-Giwon Park" w:date="2022-02-15T00:20:00Z"/>
                <w:rFonts w:eastAsia="맑은 고딕"/>
                <w:lang w:eastAsia="ko-KR"/>
              </w:rPr>
            </w:pPr>
          </w:p>
        </w:tc>
      </w:tr>
      <w:tr w:rsidR="00496B29" w14:paraId="192160CC" w14:textId="77777777" w:rsidTr="005B782D">
        <w:trPr>
          <w:ins w:id="422" w:author="LG-Giwon Park" w:date="2022-02-15T00:20:00Z"/>
        </w:trPr>
        <w:tc>
          <w:tcPr>
            <w:tcW w:w="1555" w:type="dxa"/>
          </w:tcPr>
          <w:p w14:paraId="57AFF8ED" w14:textId="77777777" w:rsidR="00496B29" w:rsidRDefault="00496B29" w:rsidP="005B782D">
            <w:pPr>
              <w:pStyle w:val="CRCoverPage"/>
              <w:spacing w:after="0"/>
              <w:rPr>
                <w:ins w:id="423" w:author="LG-Giwon Park" w:date="2022-02-15T00:20:00Z"/>
                <w:rFonts w:eastAsia="맑은 고딕"/>
                <w:lang w:eastAsia="ko-KR"/>
              </w:rPr>
            </w:pPr>
            <w:ins w:id="424" w:author="LG-Giwon Park" w:date="2022-02-15T00:20:00Z">
              <w:r>
                <w:rPr>
                  <w:rFonts w:eastAsia="맑은 고딕" w:hint="eastAsia"/>
                  <w:lang w:eastAsia="ko-KR"/>
                </w:rPr>
                <w:t>a</w:t>
              </w:r>
            </w:ins>
          </w:p>
        </w:tc>
        <w:tc>
          <w:tcPr>
            <w:tcW w:w="1559" w:type="dxa"/>
          </w:tcPr>
          <w:p w14:paraId="14ED72DE" w14:textId="77777777" w:rsidR="00496B29" w:rsidRDefault="00496B29" w:rsidP="005B782D">
            <w:pPr>
              <w:pStyle w:val="CRCoverPage"/>
              <w:spacing w:after="0"/>
              <w:rPr>
                <w:ins w:id="425" w:author="LG-Giwon Park" w:date="2022-02-15T00:20:00Z"/>
                <w:rFonts w:eastAsia="맑은 고딕"/>
                <w:lang w:eastAsia="ko-KR"/>
              </w:rPr>
            </w:pPr>
            <w:ins w:id="426" w:author="LG-Giwon Park" w:date="2022-02-15T00:20:00Z">
              <w:r>
                <w:rPr>
                  <w:rFonts w:eastAsia="맑은 고딕" w:hint="eastAsia"/>
                  <w:lang w:eastAsia="ko-KR"/>
                </w:rPr>
                <w:t>a</w:t>
              </w:r>
            </w:ins>
          </w:p>
        </w:tc>
        <w:tc>
          <w:tcPr>
            <w:tcW w:w="709" w:type="dxa"/>
          </w:tcPr>
          <w:p w14:paraId="745C6F29" w14:textId="1AB3C397" w:rsidR="00496B29" w:rsidRDefault="009B4BC9" w:rsidP="005B782D">
            <w:pPr>
              <w:pStyle w:val="CRCoverPage"/>
              <w:spacing w:after="0"/>
              <w:rPr>
                <w:ins w:id="427" w:author="LG-Giwon Park" w:date="2022-02-15T00:20:00Z"/>
                <w:rFonts w:eastAsia="맑은 고딕"/>
                <w:lang w:eastAsia="ko-KR"/>
              </w:rPr>
            </w:pPr>
            <w:ins w:id="428" w:author="LG-Giwon Park" w:date="2022-02-15T23:36:00Z">
              <w:r>
                <w:rPr>
                  <w:rFonts w:eastAsia="맑은 고딕"/>
                  <w:lang w:eastAsia="ko-KR"/>
                </w:rPr>
                <w:t>9</w:t>
              </w:r>
            </w:ins>
            <w:ins w:id="429" w:author="LG-Giwon Park" w:date="2022-02-15T00:20:00Z">
              <w:r w:rsidR="00496B29">
                <w:rPr>
                  <w:rFonts w:eastAsia="맑은 고딕"/>
                  <w:lang w:eastAsia="ko-KR"/>
                </w:rPr>
                <w:t xml:space="preserve"> (including Huawei and Ericsson) </w:t>
              </w:r>
            </w:ins>
          </w:p>
        </w:tc>
      </w:tr>
      <w:tr w:rsidR="00496B29" w14:paraId="7633C659" w14:textId="77777777" w:rsidTr="005B782D">
        <w:trPr>
          <w:ins w:id="430" w:author="LG-Giwon Park" w:date="2022-02-15T00:20:00Z"/>
        </w:trPr>
        <w:tc>
          <w:tcPr>
            <w:tcW w:w="1555" w:type="dxa"/>
          </w:tcPr>
          <w:p w14:paraId="308B30FA" w14:textId="77777777" w:rsidR="00496B29" w:rsidRDefault="00496B29" w:rsidP="005B782D">
            <w:pPr>
              <w:pStyle w:val="CRCoverPage"/>
              <w:spacing w:after="0"/>
              <w:rPr>
                <w:ins w:id="431" w:author="LG-Giwon Park" w:date="2022-02-15T00:20:00Z"/>
                <w:rFonts w:eastAsia="맑은 고딕"/>
                <w:lang w:eastAsia="ko-KR"/>
              </w:rPr>
            </w:pPr>
            <w:ins w:id="432" w:author="LG-Giwon Park" w:date="2022-02-15T00:20:00Z">
              <w:r>
                <w:rPr>
                  <w:rFonts w:eastAsia="맑은 고딕" w:hint="eastAsia"/>
                  <w:lang w:eastAsia="ko-KR"/>
                </w:rPr>
                <w:t>a</w:t>
              </w:r>
            </w:ins>
          </w:p>
        </w:tc>
        <w:tc>
          <w:tcPr>
            <w:tcW w:w="1559" w:type="dxa"/>
          </w:tcPr>
          <w:p w14:paraId="66E2A981" w14:textId="77777777" w:rsidR="00496B29" w:rsidRDefault="00496B29" w:rsidP="005B782D">
            <w:pPr>
              <w:pStyle w:val="CRCoverPage"/>
              <w:spacing w:after="0"/>
              <w:rPr>
                <w:ins w:id="433" w:author="LG-Giwon Park" w:date="2022-02-15T00:20:00Z"/>
                <w:rFonts w:eastAsia="맑은 고딕"/>
                <w:lang w:eastAsia="ko-KR"/>
              </w:rPr>
            </w:pPr>
            <w:ins w:id="434" w:author="LG-Giwon Park" w:date="2022-02-15T00:20:00Z">
              <w:r>
                <w:rPr>
                  <w:rFonts w:eastAsia="맑은 고딕" w:hint="eastAsia"/>
                  <w:lang w:eastAsia="ko-KR"/>
                </w:rPr>
                <w:t>NA</w:t>
              </w:r>
            </w:ins>
          </w:p>
        </w:tc>
        <w:tc>
          <w:tcPr>
            <w:tcW w:w="709" w:type="dxa"/>
          </w:tcPr>
          <w:p w14:paraId="208DAD08" w14:textId="77777777" w:rsidR="00496B29" w:rsidRPr="00B947D6" w:rsidRDefault="00496B29" w:rsidP="005B782D">
            <w:pPr>
              <w:pStyle w:val="CRCoverPage"/>
              <w:spacing w:after="0"/>
              <w:rPr>
                <w:ins w:id="435" w:author="LG-Giwon Park" w:date="2022-02-15T00:20:00Z"/>
                <w:rFonts w:eastAsia="맑은 고딕"/>
                <w:lang w:eastAsia="ko-KR"/>
              </w:rPr>
            </w:pPr>
            <w:ins w:id="436" w:author="LG-Giwon Park" w:date="2022-02-15T00:20:00Z">
              <w:r>
                <w:rPr>
                  <w:rFonts w:eastAsia="맑은 고딕" w:hint="eastAsia"/>
                  <w:lang w:eastAsia="ko-KR"/>
                </w:rPr>
                <w:t>2</w:t>
              </w:r>
            </w:ins>
          </w:p>
        </w:tc>
      </w:tr>
    </w:tbl>
    <w:p w14:paraId="3B4D383F" w14:textId="77777777" w:rsidR="00496B29" w:rsidRDefault="00496B29" w:rsidP="00496B29">
      <w:pPr>
        <w:pStyle w:val="CRCoverPage"/>
        <w:spacing w:after="0"/>
        <w:rPr>
          <w:ins w:id="437" w:author="LG-Giwon Park" w:date="2022-02-15T00:20:00Z"/>
          <w:rFonts w:eastAsia="맑은 고딕"/>
          <w:lang w:eastAsia="ko-KR"/>
        </w:rPr>
      </w:pPr>
    </w:p>
    <w:p w14:paraId="1C73A2BA" w14:textId="77777777" w:rsidR="00496B29" w:rsidRDefault="00496B29" w:rsidP="00496B29">
      <w:pPr>
        <w:pStyle w:val="CRCoverPage"/>
        <w:spacing w:after="0"/>
        <w:rPr>
          <w:ins w:id="438" w:author="LG-Giwon Park" w:date="2022-02-15T00:20:00Z"/>
          <w:rFonts w:eastAsia="맑은 고딕"/>
          <w:lang w:eastAsia="ko-KR"/>
        </w:rPr>
      </w:pPr>
      <w:ins w:id="439" w:author="LG-Giwon Park" w:date="2022-02-15T00:20:00Z">
        <w:r>
          <w:rPr>
            <w:rFonts w:eastAsia="맑은 고딕"/>
            <w:lang w:eastAsia="ko-KR"/>
          </w:rPr>
          <w:t xml:space="preserve">The majority view is </w:t>
        </w:r>
        <w:r w:rsidRPr="0029243D">
          <w:rPr>
            <w:rFonts w:eastAsia="맑은 고딕"/>
            <w:lang w:eastAsia="ko-KR"/>
          </w:rPr>
          <w:t>support</w:t>
        </w:r>
        <w:r>
          <w:rPr>
            <w:rFonts w:eastAsia="맑은 고딕"/>
            <w:lang w:eastAsia="ko-KR"/>
          </w:rPr>
          <w:t>ing stopping</w:t>
        </w:r>
        <w:r w:rsidRPr="0029243D">
          <w:rPr>
            <w:rFonts w:eastAsia="맑은 고딕"/>
            <w:lang w:eastAsia="ko-KR"/>
          </w:rPr>
          <w:t xml:space="preserve"> the timer for the transmission of UE-</w:t>
        </w:r>
        <w:proofErr w:type="gramStart"/>
        <w:r w:rsidRPr="0029243D">
          <w:rPr>
            <w:rFonts w:eastAsia="맑은 고딕"/>
            <w:lang w:eastAsia="ko-KR"/>
          </w:rPr>
          <w:t>A's</w:t>
        </w:r>
        <w:proofErr w:type="gramEnd"/>
        <w:r w:rsidRPr="0029243D">
          <w:rPr>
            <w:rFonts w:eastAsia="맑은 고딕"/>
            <w:lang w:eastAsia="ko-KR"/>
          </w:rPr>
          <w:t xml:space="preserve"> IUC information</w:t>
        </w:r>
        <w:r>
          <w:rPr>
            <w:rFonts w:eastAsia="맑은 고딕"/>
            <w:lang w:eastAsia="ko-KR"/>
          </w:rPr>
          <w:t xml:space="preserve"> </w:t>
        </w:r>
        <w:r w:rsidRPr="006E445E">
          <w:rPr>
            <w:rFonts w:eastAsia="맑은 고딕"/>
            <w:lang w:eastAsia="ko-KR"/>
          </w:rPr>
          <w:t>in both explicit request based case and condition-based case</w:t>
        </w:r>
        <w:r>
          <w:rPr>
            <w:rFonts w:eastAsia="맑은 고딕"/>
            <w:lang w:eastAsia="ko-KR"/>
          </w:rPr>
          <w:t xml:space="preserve"> when </w:t>
        </w:r>
        <w:r w:rsidRPr="002F724F">
          <w:rPr>
            <w:rFonts w:eastAsia="맑은 고딕"/>
            <w:lang w:eastAsia="ko-KR"/>
          </w:rPr>
          <w:t>it transmits an IUC information to UE-B</w:t>
        </w:r>
        <w:r>
          <w:rPr>
            <w:rFonts w:eastAsia="맑은 고딕"/>
            <w:lang w:eastAsia="ko-KR"/>
          </w:rPr>
          <w:t>.</w:t>
        </w:r>
      </w:ins>
    </w:p>
    <w:p w14:paraId="1B368B3F" w14:textId="77777777" w:rsidR="00496B29" w:rsidRDefault="00496B29" w:rsidP="00496B29">
      <w:pPr>
        <w:pStyle w:val="CRCoverPage"/>
        <w:spacing w:after="0"/>
        <w:rPr>
          <w:ins w:id="440" w:author="LG-Giwon Park" w:date="2022-02-15T00:20:00Z"/>
          <w:rFonts w:eastAsia="맑은 고딕"/>
          <w:lang w:eastAsia="ko-KR"/>
        </w:rPr>
      </w:pPr>
    </w:p>
    <w:p w14:paraId="1688A2EA" w14:textId="77777777" w:rsidR="00496B29" w:rsidRPr="000A2EFF" w:rsidRDefault="00496B29" w:rsidP="00496B29">
      <w:pPr>
        <w:pStyle w:val="CRCoverPage"/>
        <w:spacing w:after="0"/>
        <w:rPr>
          <w:ins w:id="441" w:author="LG-Giwon Park" w:date="2022-02-15T00:20:00Z"/>
          <w:rFonts w:eastAsia="맑은 고딕"/>
          <w:lang w:eastAsia="ko-KR"/>
        </w:rPr>
      </w:pPr>
      <w:ins w:id="442" w:author="LG-Giwon Park" w:date="2022-02-15T00:20:00Z">
        <w:r>
          <w:rPr>
            <w:rFonts w:eastAsia="맑은 고딕"/>
            <w:lang w:eastAsia="ko-KR"/>
          </w:rPr>
          <w:t>M</w:t>
        </w:r>
        <w:r>
          <w:rPr>
            <w:rFonts w:eastAsia="맑은 고딕" w:hint="eastAsia"/>
            <w:lang w:eastAsia="ko-KR"/>
          </w:rPr>
          <w:t>oderator agree</w:t>
        </w:r>
        <w:r>
          <w:rPr>
            <w:rFonts w:eastAsia="맑은 고딕"/>
            <w:lang w:eastAsia="ko-KR"/>
          </w:rPr>
          <w:t>s</w:t>
        </w:r>
        <w:r>
          <w:rPr>
            <w:rFonts w:eastAsia="맑은 고딕" w:hint="eastAsia"/>
            <w:lang w:eastAsia="ko-KR"/>
          </w:rPr>
          <w:t xml:space="preserve"> with Huawei comment that </w:t>
        </w:r>
        <w:r>
          <w:rPr>
            <w:rFonts w:eastAsiaTheme="minorEastAsia"/>
            <w:lang w:eastAsia="zh-CN"/>
          </w:rPr>
          <w:t xml:space="preserve">the timer should be stopped when the IUC MAC CE is generated by </w:t>
        </w:r>
        <w:r>
          <w:rPr>
            <w:lang w:eastAsia="zh-CN"/>
          </w:rPr>
          <w:t xml:space="preserve">the Multiplexing and Assembly procedure such </w:t>
        </w:r>
        <w:r>
          <w:rPr>
            <w:rFonts w:eastAsiaTheme="minorEastAsia"/>
            <w:lang w:eastAsia="zh-CN"/>
          </w:rPr>
          <w:t xml:space="preserve">as CSI reporting. Thus, the </w:t>
        </w:r>
        <w:r>
          <w:rPr>
            <w:lang w:eastAsia="zh-CN"/>
          </w:rPr>
          <w:t>wording was revised a bit.</w:t>
        </w:r>
      </w:ins>
    </w:p>
    <w:p w14:paraId="5D70ACB4" w14:textId="61463216" w:rsidR="005E68DB" w:rsidRDefault="00496B29" w:rsidP="00496B29">
      <w:pPr>
        <w:pStyle w:val="CRCoverPage"/>
        <w:spacing w:after="0"/>
        <w:rPr>
          <w:b/>
        </w:rPr>
      </w:pPr>
      <w:ins w:id="443" w:author="LG-Giwon Park" w:date="2022-02-15T00:20:00Z">
        <w:r w:rsidRPr="0021765A">
          <w:rPr>
            <w:rFonts w:eastAsia="맑은 고딕"/>
            <w:b/>
            <w:lang w:eastAsia="ko-KR"/>
          </w:rPr>
          <w:t>Recommendation 4-</w:t>
        </w:r>
        <w:r>
          <w:rPr>
            <w:rFonts w:eastAsia="맑은 고딕"/>
            <w:b/>
            <w:lang w:eastAsia="ko-KR"/>
          </w:rPr>
          <w:t>7</w:t>
        </w:r>
      </w:ins>
      <w:ins w:id="444" w:author="LG-Giwon Park" w:date="2022-02-15T22:38:00Z">
        <w:r w:rsidR="009A0B17">
          <w:rPr>
            <w:rFonts w:eastAsia="맑은 고딕"/>
            <w:b/>
            <w:lang w:eastAsia="ko-KR"/>
          </w:rPr>
          <w:t>.1</w:t>
        </w:r>
      </w:ins>
      <w:ins w:id="445" w:author="LG-Giwon Park" w:date="2022-02-15T00:20:00Z">
        <w:r w:rsidRPr="0021765A">
          <w:rPr>
            <w:rFonts w:eastAsia="맑은 고딕"/>
            <w:b/>
            <w:lang w:eastAsia="ko-KR"/>
          </w:rPr>
          <w:t xml:space="preserve">: </w:t>
        </w:r>
      </w:ins>
      <w:ins w:id="446" w:author="LG-Giwon Park" w:date="2022-02-17T18:44:00Z">
        <w:r w:rsidR="00B072A5">
          <w:rPr>
            <w:rFonts w:eastAsia="맑은 고딕"/>
            <w:b/>
            <w:lang w:eastAsia="ko-KR"/>
          </w:rPr>
          <w:t xml:space="preserve">[9/11] </w:t>
        </w:r>
      </w:ins>
      <w:ins w:id="447" w:author="LG-Giwon Park" w:date="2022-02-15T00:20:00Z">
        <w:r w:rsidRPr="0021765A">
          <w:rPr>
            <w:rFonts w:eastAsia="맑은 고딕"/>
            <w:b/>
            <w:lang w:eastAsia="ko-KR"/>
          </w:rPr>
          <w:t xml:space="preserve">RAN2 supports </w:t>
        </w:r>
        <w:r>
          <w:rPr>
            <w:rFonts w:eastAsia="맑은 고딕"/>
            <w:b/>
            <w:lang w:eastAsia="ko-KR"/>
          </w:rPr>
          <w:t xml:space="preserve">that UE-A can stop the timer for the </w:t>
        </w:r>
        <w:r w:rsidRPr="009B5E0D">
          <w:rPr>
            <w:rFonts w:eastAsia="맑은 고딕"/>
            <w:b/>
            <w:lang w:eastAsia="ko-KR"/>
          </w:rPr>
          <w:t>transmission of IUC information in explicit request</w:t>
        </w:r>
      </w:ins>
      <w:ins w:id="448" w:author="LG-Giwon Park" w:date="2022-02-15T22:38:00Z">
        <w:r w:rsidR="009A0B17">
          <w:rPr>
            <w:rFonts w:eastAsia="맑은 고딕"/>
            <w:b/>
            <w:lang w:eastAsia="ko-KR"/>
          </w:rPr>
          <w:t>-</w:t>
        </w:r>
      </w:ins>
      <w:ins w:id="449" w:author="LG-Giwon Park" w:date="2022-02-15T00:20:00Z">
        <w:r w:rsidRPr="009B5E0D">
          <w:rPr>
            <w:rFonts w:eastAsia="맑은 고딕"/>
            <w:b/>
            <w:lang w:eastAsia="ko-KR"/>
          </w:rPr>
          <w:t xml:space="preserve">based </w:t>
        </w:r>
      </w:ins>
      <w:ins w:id="450" w:author="LG-Giwon Park" w:date="2022-02-15T22:38:00Z">
        <w:r w:rsidR="009A0B17">
          <w:rPr>
            <w:rFonts w:eastAsia="맑은 고딕"/>
            <w:b/>
            <w:lang w:eastAsia="ko-KR"/>
          </w:rPr>
          <w:t>IUC</w:t>
        </w:r>
      </w:ins>
      <w:ins w:id="451" w:author="LG-Giwon Park" w:date="2022-02-15T00:20:00Z">
        <w:r w:rsidRPr="009B5E0D">
          <w:rPr>
            <w:rFonts w:eastAsia="맑은 고딕"/>
            <w:b/>
            <w:lang w:eastAsia="ko-KR"/>
          </w:rPr>
          <w:t xml:space="preserve"> </w:t>
        </w:r>
        <w:r>
          <w:rPr>
            <w:rFonts w:eastAsia="맑은 고딕"/>
            <w:b/>
            <w:lang w:eastAsia="ko-KR"/>
          </w:rPr>
          <w:t>w</w:t>
        </w:r>
        <w:r w:rsidRPr="002F724F">
          <w:rPr>
            <w:rFonts w:eastAsia="맑은 고딕"/>
            <w:b/>
            <w:lang w:eastAsia="ko-KR"/>
          </w:rPr>
          <w:t xml:space="preserve">hen </w:t>
        </w:r>
        <w:r w:rsidRPr="007679FC">
          <w:rPr>
            <w:rFonts w:eastAsia="맑은 고딕"/>
            <w:b/>
            <w:lang w:eastAsia="ko-KR"/>
          </w:rPr>
          <w:t>an IUC information to UE-B is generated by the Multiplexing and Assembly procedure</w:t>
        </w:r>
        <w:r w:rsidRPr="009B5E0D">
          <w:rPr>
            <w:rFonts w:eastAsia="맑은 고딕"/>
            <w:b/>
            <w:lang w:eastAsia="ko-KR"/>
          </w:rPr>
          <w:t>.</w:t>
        </w:r>
      </w:ins>
    </w:p>
    <w:p w14:paraId="469E5A8B" w14:textId="58559B9E" w:rsidR="005E68DB" w:rsidRDefault="009A0B17" w:rsidP="009A0B17">
      <w:pPr>
        <w:pStyle w:val="CRCoverPage"/>
        <w:spacing w:after="0"/>
        <w:rPr>
          <w:b/>
        </w:rPr>
      </w:pPr>
      <w:ins w:id="452" w:author="LG-Giwon Park" w:date="2022-02-15T22:39:00Z">
        <w:r w:rsidRPr="009A0B17">
          <w:rPr>
            <w:rFonts w:eastAsia="맑은 고딕"/>
            <w:b/>
            <w:lang w:eastAsia="ko-KR"/>
          </w:rPr>
          <w:t>Recommendation 4-7.</w:t>
        </w:r>
        <w:r>
          <w:rPr>
            <w:rFonts w:eastAsia="맑은 고딕"/>
            <w:b/>
            <w:lang w:eastAsia="ko-KR"/>
          </w:rPr>
          <w:t>2</w:t>
        </w:r>
        <w:r w:rsidRPr="009A0B17">
          <w:rPr>
            <w:rFonts w:eastAsia="맑은 고딕"/>
            <w:b/>
            <w:lang w:eastAsia="ko-KR"/>
          </w:rPr>
          <w:t xml:space="preserve">: </w:t>
        </w:r>
      </w:ins>
      <w:ins w:id="453" w:author="LG-Giwon Park" w:date="2022-02-17T18:45:00Z">
        <w:r w:rsidR="00B072A5">
          <w:rPr>
            <w:rFonts w:eastAsia="맑은 고딕"/>
            <w:b/>
            <w:lang w:eastAsia="ko-KR"/>
          </w:rPr>
          <w:t xml:space="preserve">[7/11] </w:t>
        </w:r>
      </w:ins>
      <w:ins w:id="454" w:author="LG-Giwon Park" w:date="2022-02-15T22:39:00Z">
        <w:r w:rsidRPr="009A0B17">
          <w:rPr>
            <w:rFonts w:eastAsia="맑은 고딕"/>
            <w:b/>
            <w:lang w:eastAsia="ko-KR"/>
          </w:rPr>
          <w:t xml:space="preserve">RAN2 supports that UE-A can stop the timer for the transmission of IUC information in </w:t>
        </w:r>
        <w:r>
          <w:rPr>
            <w:rFonts w:eastAsia="맑은 고딕"/>
            <w:b/>
            <w:lang w:eastAsia="ko-KR"/>
          </w:rPr>
          <w:t>condition</w:t>
        </w:r>
        <w:r w:rsidRPr="009A0B17">
          <w:rPr>
            <w:rFonts w:eastAsia="맑은 고딕"/>
            <w:b/>
            <w:lang w:eastAsia="ko-KR"/>
          </w:rPr>
          <w:t>-based IUC when an IUC information to UE-B is generated by the Multiplexing and Assembly procedure.</w:t>
        </w:r>
      </w:ins>
    </w:p>
    <w:p w14:paraId="1ACDACAA" w14:textId="77777777" w:rsidR="00BE0195" w:rsidRDefault="00414455">
      <w:pPr>
        <w:rPr>
          <w:rFonts w:eastAsia="MS Mincho"/>
          <w:b/>
        </w:rPr>
      </w:pPr>
      <w:r>
        <w:rPr>
          <w:rFonts w:eastAsia="MS Mincho"/>
          <w:b/>
        </w:rPr>
        <w:t>Q4-8: If your company answered option “A” to Q4.1, which option would your company prefer for when to cancel the transmission of UE-A’s IUC information?</w:t>
      </w:r>
    </w:p>
    <w:p w14:paraId="5F65BCDD" w14:textId="77777777" w:rsidR="00BE0195" w:rsidRDefault="00414455">
      <w:pPr>
        <w:numPr>
          <w:ilvl w:val="0"/>
          <w:numId w:val="27"/>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if the timer for the triggered UE-A’s IUC information reporting expires</w:t>
      </w:r>
    </w:p>
    <w:p w14:paraId="5D0B5295" w14:textId="77777777" w:rsidR="00BE0195" w:rsidRDefault="00414455">
      <w:pPr>
        <w:numPr>
          <w:ilvl w:val="0"/>
          <w:numId w:val="27"/>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Any other</w:t>
      </w:r>
    </w:p>
    <w:tbl>
      <w:tblPr>
        <w:tblW w:w="9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8"/>
        <w:gridCol w:w="1417"/>
        <w:gridCol w:w="5487"/>
      </w:tblGrid>
      <w:tr w:rsidR="00BE0195" w14:paraId="32322B0A" w14:textId="77777777">
        <w:trPr>
          <w:trHeight w:val="449"/>
          <w:jc w:val="center"/>
        </w:trPr>
        <w:tc>
          <w:tcPr>
            <w:tcW w:w="1129" w:type="dxa"/>
            <w:vMerge w:val="restart"/>
            <w:shd w:val="clear" w:color="auto" w:fill="BFBFBF"/>
            <w:vAlign w:val="center"/>
          </w:tcPr>
          <w:p w14:paraId="166C1857"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2835" w:type="dxa"/>
            <w:gridSpan w:val="2"/>
            <w:shd w:val="clear" w:color="auto" w:fill="BFBFBF"/>
            <w:vAlign w:val="center"/>
          </w:tcPr>
          <w:p w14:paraId="4BEE7EE5"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5487" w:type="dxa"/>
            <w:vMerge w:val="restart"/>
            <w:shd w:val="clear" w:color="auto" w:fill="BFBFBF"/>
            <w:vAlign w:val="center"/>
          </w:tcPr>
          <w:p w14:paraId="1787075D" w14:textId="77777777" w:rsidR="00BE0195" w:rsidRDefault="00414455">
            <w:pPr>
              <w:spacing w:after="0"/>
              <w:jc w:val="center"/>
              <w:rPr>
                <w:rFonts w:ascii="Arial" w:hAnsi="Arial" w:cs="Arial"/>
                <w:b/>
                <w:bCs/>
                <w:sz w:val="18"/>
                <w:szCs w:val="18"/>
              </w:rPr>
            </w:pPr>
            <w:r>
              <w:rPr>
                <w:rFonts w:ascii="Arial" w:hAnsi="Arial" w:cs="Arial"/>
                <w:b/>
                <w:bCs/>
                <w:sz w:val="18"/>
                <w:szCs w:val="18"/>
              </w:rPr>
              <w:t>Comment</w:t>
            </w:r>
          </w:p>
        </w:tc>
      </w:tr>
      <w:tr w:rsidR="00BE0195" w14:paraId="7B26C00D" w14:textId="77777777">
        <w:trPr>
          <w:trHeight w:val="852"/>
          <w:jc w:val="center"/>
        </w:trPr>
        <w:tc>
          <w:tcPr>
            <w:tcW w:w="1129" w:type="dxa"/>
            <w:vMerge/>
            <w:shd w:val="clear" w:color="auto" w:fill="auto"/>
          </w:tcPr>
          <w:p w14:paraId="49A9F793" w14:textId="77777777" w:rsidR="00BE0195" w:rsidRDefault="00BE0195"/>
        </w:tc>
        <w:tc>
          <w:tcPr>
            <w:tcW w:w="1418" w:type="dxa"/>
            <w:shd w:val="clear" w:color="auto" w:fill="BFBFBF" w:themeFill="background1" w:themeFillShade="BF"/>
          </w:tcPr>
          <w:p w14:paraId="188B8D2F" w14:textId="77777777" w:rsidR="00BE0195" w:rsidRDefault="00414455">
            <w:pPr>
              <w:rPr>
                <w:sz w:val="18"/>
                <w:szCs w:val="18"/>
              </w:rPr>
            </w:pPr>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p>
        </w:tc>
        <w:tc>
          <w:tcPr>
            <w:tcW w:w="1417" w:type="dxa"/>
            <w:shd w:val="clear" w:color="auto" w:fill="BFBFBF" w:themeFill="background1" w:themeFillShade="BF"/>
          </w:tcPr>
          <w:p w14:paraId="3CB40231" w14:textId="77777777" w:rsidR="00BE0195" w:rsidRDefault="00414455">
            <w:pPr>
              <w:rPr>
                <w:sz w:val="18"/>
                <w:szCs w:val="18"/>
              </w:rPr>
            </w:pPr>
            <w:r>
              <w:rPr>
                <w:rStyle w:val="af3"/>
                <w:rFonts w:asciiTheme="minorEastAsia" w:eastAsiaTheme="minorEastAsia" w:hint="eastAsia"/>
                <w:sz w:val="18"/>
                <w:szCs w:val="18"/>
                <w:lang w:eastAsia="ko-KR"/>
              </w:rPr>
              <w:t>Option for condition-based case</w:t>
            </w:r>
          </w:p>
        </w:tc>
        <w:tc>
          <w:tcPr>
            <w:tcW w:w="5487" w:type="dxa"/>
            <w:vMerge/>
          </w:tcPr>
          <w:p w14:paraId="60C4DB87" w14:textId="77777777" w:rsidR="00BE0195" w:rsidRDefault="00BE0195"/>
        </w:tc>
      </w:tr>
      <w:tr w:rsidR="00BE0195" w14:paraId="62E28A88" w14:textId="77777777">
        <w:trPr>
          <w:trHeight w:val="144"/>
          <w:jc w:val="center"/>
        </w:trPr>
        <w:tc>
          <w:tcPr>
            <w:tcW w:w="1129" w:type="dxa"/>
            <w:shd w:val="clear" w:color="auto" w:fill="auto"/>
          </w:tcPr>
          <w:p w14:paraId="18A2B626" w14:textId="77777777" w:rsidR="00BE0195" w:rsidRDefault="00414455">
            <w:pPr>
              <w:rPr>
                <w:rFonts w:eastAsia="DengXian"/>
                <w:lang w:eastAsia="zh-CN"/>
              </w:rPr>
            </w:pPr>
            <w:r>
              <w:rPr>
                <w:rFonts w:eastAsia="DengXian"/>
                <w:lang w:eastAsia="zh-CN"/>
              </w:rPr>
              <w:t>OPPO</w:t>
            </w:r>
          </w:p>
        </w:tc>
        <w:tc>
          <w:tcPr>
            <w:tcW w:w="1418" w:type="dxa"/>
          </w:tcPr>
          <w:p w14:paraId="35329A5C"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71588AFE" w14:textId="77777777" w:rsidR="00BE0195" w:rsidRDefault="00414455">
            <w:pPr>
              <w:rPr>
                <w:rFonts w:eastAsia="DengXian"/>
                <w:lang w:eastAsia="zh-CN"/>
              </w:rPr>
            </w:pPr>
            <w:r>
              <w:rPr>
                <w:rFonts w:eastAsia="DengXian"/>
                <w:lang w:eastAsia="zh-CN"/>
              </w:rPr>
              <w:t>a)</w:t>
            </w:r>
          </w:p>
        </w:tc>
        <w:tc>
          <w:tcPr>
            <w:tcW w:w="5487" w:type="dxa"/>
          </w:tcPr>
          <w:p w14:paraId="6CD92EBA" w14:textId="77777777" w:rsidR="00BE0195" w:rsidRDefault="00BE0195"/>
        </w:tc>
      </w:tr>
      <w:tr w:rsidR="00BE0195" w14:paraId="7C67A8B5" w14:textId="77777777">
        <w:trPr>
          <w:trHeight w:val="144"/>
          <w:jc w:val="center"/>
        </w:trPr>
        <w:tc>
          <w:tcPr>
            <w:tcW w:w="1129" w:type="dxa"/>
            <w:shd w:val="clear" w:color="auto" w:fill="auto"/>
          </w:tcPr>
          <w:p w14:paraId="27E97214" w14:textId="77777777" w:rsidR="00BE0195" w:rsidRDefault="00414455">
            <w:pPr>
              <w:rPr>
                <w:rFonts w:eastAsia="DengXian"/>
                <w:lang w:eastAsia="zh-CN"/>
              </w:rPr>
            </w:pPr>
            <w:r>
              <w:rPr>
                <w:rFonts w:eastAsia="DengXian"/>
                <w:lang w:eastAsia="zh-CN"/>
              </w:rPr>
              <w:t>Intel</w:t>
            </w:r>
          </w:p>
        </w:tc>
        <w:tc>
          <w:tcPr>
            <w:tcW w:w="1418" w:type="dxa"/>
          </w:tcPr>
          <w:p w14:paraId="41CA279B"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035E43F2" w14:textId="77777777" w:rsidR="00BE0195" w:rsidRDefault="00414455">
            <w:pPr>
              <w:rPr>
                <w:rFonts w:eastAsia="DengXian"/>
                <w:lang w:eastAsia="zh-CN"/>
              </w:rPr>
            </w:pPr>
            <w:r>
              <w:rPr>
                <w:rFonts w:eastAsia="DengXian"/>
                <w:lang w:eastAsia="zh-CN"/>
              </w:rPr>
              <w:t>a)</w:t>
            </w:r>
          </w:p>
        </w:tc>
        <w:tc>
          <w:tcPr>
            <w:tcW w:w="5487" w:type="dxa"/>
          </w:tcPr>
          <w:p w14:paraId="52615E33" w14:textId="77777777" w:rsidR="00BE0195" w:rsidRDefault="00BE0195"/>
        </w:tc>
      </w:tr>
      <w:tr w:rsidR="00BE0195" w14:paraId="23191058" w14:textId="77777777">
        <w:trPr>
          <w:trHeight w:val="144"/>
          <w:jc w:val="center"/>
        </w:trPr>
        <w:tc>
          <w:tcPr>
            <w:tcW w:w="1129" w:type="dxa"/>
            <w:shd w:val="clear" w:color="auto" w:fill="auto"/>
          </w:tcPr>
          <w:p w14:paraId="2FC03452" w14:textId="77777777" w:rsidR="00BE0195" w:rsidRDefault="00414455">
            <w:pPr>
              <w:rPr>
                <w:rFonts w:eastAsia="DengXian"/>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418" w:type="dxa"/>
          </w:tcPr>
          <w:p w14:paraId="7BA3FE55" w14:textId="77777777" w:rsidR="00BE0195" w:rsidRDefault="00414455">
            <w:pPr>
              <w:rPr>
                <w:rFonts w:eastAsia="DengXian"/>
                <w:lang w:eastAsia="zh-CN"/>
              </w:rPr>
            </w:pPr>
            <w:r>
              <w:rPr>
                <w:rFonts w:eastAsia="DengXian"/>
                <w:lang w:eastAsia="zh-CN"/>
              </w:rPr>
              <w:t>See comments</w:t>
            </w:r>
          </w:p>
        </w:tc>
        <w:tc>
          <w:tcPr>
            <w:tcW w:w="1417" w:type="dxa"/>
            <w:shd w:val="clear" w:color="auto" w:fill="auto"/>
          </w:tcPr>
          <w:p w14:paraId="5D610D32" w14:textId="77777777" w:rsidR="00BE0195" w:rsidRDefault="00414455">
            <w:pPr>
              <w:rPr>
                <w:rFonts w:eastAsia="DengXian"/>
                <w:lang w:eastAsia="zh-CN"/>
              </w:rPr>
            </w:pPr>
            <w:r>
              <w:rPr>
                <w:rFonts w:eastAsia="DengXian"/>
                <w:lang w:eastAsia="zh-CN"/>
              </w:rPr>
              <w:t>See comments</w:t>
            </w:r>
          </w:p>
        </w:tc>
        <w:tc>
          <w:tcPr>
            <w:tcW w:w="5487" w:type="dxa"/>
          </w:tcPr>
          <w:p w14:paraId="6F441CFD" w14:textId="77777777" w:rsidR="00BE0195" w:rsidRDefault="00414455">
            <w:r>
              <w:rPr>
                <w:rFonts w:eastAsiaTheme="minorEastAsia"/>
                <w:lang w:eastAsia="zh-CN"/>
              </w:rPr>
              <w:t xml:space="preserve">Besides the timer for the triggered UE-A’s IUC information reporting expires, </w:t>
            </w:r>
            <w:r>
              <w:rPr>
                <w:rFonts w:eastAsiaTheme="minorEastAsia"/>
              </w:rPr>
              <w:t xml:space="preserve">when an IUC information to UE-B is generated by the </w:t>
            </w:r>
            <w:r>
              <w:rPr>
                <w:rFonts w:eastAsiaTheme="minorEastAsia"/>
                <w:lang w:eastAsia="zh-CN"/>
              </w:rPr>
              <w:t xml:space="preserve">Multiplexing and Assembly procedure, the IUC reporting should be cancelled as well. </w:t>
            </w:r>
          </w:p>
        </w:tc>
      </w:tr>
      <w:tr w:rsidR="00BE0195" w14:paraId="730848CB" w14:textId="77777777">
        <w:trPr>
          <w:trHeight w:val="144"/>
          <w:jc w:val="center"/>
        </w:trPr>
        <w:tc>
          <w:tcPr>
            <w:tcW w:w="1129" w:type="dxa"/>
            <w:shd w:val="clear" w:color="auto" w:fill="auto"/>
          </w:tcPr>
          <w:p w14:paraId="1394D251" w14:textId="77777777" w:rsidR="00BE0195" w:rsidRDefault="00414455">
            <w:pPr>
              <w:rPr>
                <w:rFonts w:eastAsiaTheme="minorEastAsia"/>
                <w:lang w:eastAsia="zh-CN"/>
              </w:rPr>
            </w:pPr>
            <w:r>
              <w:rPr>
                <w:rFonts w:eastAsiaTheme="minorEastAsia"/>
                <w:lang w:eastAsia="zh-CN"/>
              </w:rPr>
              <w:t>Ericsson</w:t>
            </w:r>
          </w:p>
        </w:tc>
        <w:tc>
          <w:tcPr>
            <w:tcW w:w="1418" w:type="dxa"/>
          </w:tcPr>
          <w:p w14:paraId="4F5538CE" w14:textId="77777777" w:rsidR="00BE0195" w:rsidRDefault="00414455">
            <w:pPr>
              <w:rPr>
                <w:rFonts w:eastAsia="DengXian"/>
                <w:lang w:eastAsia="zh-CN"/>
              </w:rPr>
            </w:pPr>
            <w:r>
              <w:rPr>
                <w:rFonts w:eastAsia="DengXian"/>
                <w:lang w:eastAsia="zh-CN"/>
              </w:rPr>
              <w:t>comments</w:t>
            </w:r>
          </w:p>
        </w:tc>
        <w:tc>
          <w:tcPr>
            <w:tcW w:w="1417" w:type="dxa"/>
            <w:shd w:val="clear" w:color="auto" w:fill="auto"/>
          </w:tcPr>
          <w:p w14:paraId="13710657" w14:textId="77777777" w:rsidR="00BE0195" w:rsidRDefault="00414455">
            <w:pPr>
              <w:rPr>
                <w:rFonts w:eastAsia="DengXian"/>
                <w:lang w:eastAsia="zh-CN"/>
              </w:rPr>
            </w:pPr>
            <w:r>
              <w:rPr>
                <w:rFonts w:eastAsia="DengXian"/>
                <w:lang w:eastAsia="zh-CN"/>
              </w:rPr>
              <w:t>comments</w:t>
            </w:r>
          </w:p>
        </w:tc>
        <w:tc>
          <w:tcPr>
            <w:tcW w:w="5487" w:type="dxa"/>
          </w:tcPr>
          <w:p w14:paraId="720CE05D" w14:textId="77777777" w:rsidR="00BE0195" w:rsidRDefault="00414455">
            <w:pPr>
              <w:rPr>
                <w:rFonts w:eastAsiaTheme="minorEastAsia"/>
                <w:lang w:eastAsia="zh-CN"/>
              </w:rPr>
            </w:pPr>
            <w:r>
              <w:rPr>
                <w:rFonts w:eastAsiaTheme="minorEastAsia"/>
                <w:lang w:eastAsia="zh-CN"/>
              </w:rPr>
              <w:t>Fully agree with Huawei, we just need to adopt the same handling rules as for CSI report MAC CE, there is no reason to take different handling for IUC MAC CE as CSI report MAC CE</w:t>
            </w:r>
          </w:p>
        </w:tc>
      </w:tr>
      <w:tr w:rsidR="00BE0195" w14:paraId="7555DEC7" w14:textId="77777777">
        <w:trPr>
          <w:trHeight w:val="144"/>
          <w:jc w:val="center"/>
        </w:trPr>
        <w:tc>
          <w:tcPr>
            <w:tcW w:w="1129" w:type="dxa"/>
            <w:shd w:val="clear" w:color="auto" w:fill="auto"/>
          </w:tcPr>
          <w:p w14:paraId="1FDD7B13" w14:textId="77777777" w:rsidR="00BE0195" w:rsidRDefault="00414455">
            <w:pPr>
              <w:rPr>
                <w:rFonts w:eastAsiaTheme="minorEastAsia"/>
                <w:lang w:eastAsia="zh-CN"/>
              </w:rPr>
            </w:pPr>
            <w:r>
              <w:rPr>
                <w:rFonts w:eastAsia="DengXian" w:hint="eastAsia"/>
                <w:lang w:eastAsia="zh-CN"/>
              </w:rPr>
              <w:t>CATT</w:t>
            </w:r>
          </w:p>
        </w:tc>
        <w:tc>
          <w:tcPr>
            <w:tcW w:w="1418" w:type="dxa"/>
          </w:tcPr>
          <w:p w14:paraId="0EC74DF7"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0F06A9D7" w14:textId="77777777" w:rsidR="00BE0195" w:rsidRDefault="00414455">
            <w:pPr>
              <w:rPr>
                <w:rFonts w:eastAsia="DengXian"/>
                <w:lang w:eastAsia="zh-CN"/>
              </w:rPr>
            </w:pPr>
            <w:r>
              <w:rPr>
                <w:rFonts w:eastAsia="DengXian"/>
                <w:lang w:eastAsia="zh-CN"/>
              </w:rPr>
              <w:t>a)</w:t>
            </w:r>
          </w:p>
        </w:tc>
        <w:tc>
          <w:tcPr>
            <w:tcW w:w="5487" w:type="dxa"/>
          </w:tcPr>
          <w:p w14:paraId="0DAE5DEC" w14:textId="77777777" w:rsidR="00BE0195" w:rsidRDefault="00BE0195">
            <w:pPr>
              <w:rPr>
                <w:rFonts w:eastAsiaTheme="minorEastAsia"/>
                <w:lang w:eastAsia="zh-CN"/>
              </w:rPr>
            </w:pPr>
          </w:p>
        </w:tc>
      </w:tr>
      <w:tr w:rsidR="00BE0195" w14:paraId="42BE2C41" w14:textId="77777777">
        <w:trPr>
          <w:trHeight w:val="144"/>
          <w:jc w:val="center"/>
        </w:trPr>
        <w:tc>
          <w:tcPr>
            <w:tcW w:w="1129" w:type="dxa"/>
            <w:shd w:val="clear" w:color="auto" w:fill="auto"/>
          </w:tcPr>
          <w:p w14:paraId="7A507366" w14:textId="77777777" w:rsidR="00BE0195" w:rsidRDefault="00414455">
            <w:pPr>
              <w:rPr>
                <w:rFonts w:eastAsia="DengXian"/>
                <w:lang w:eastAsia="zh-CN"/>
              </w:rPr>
            </w:pPr>
            <w:r>
              <w:rPr>
                <w:rFonts w:eastAsia="DengXian"/>
                <w:lang w:eastAsia="zh-CN"/>
              </w:rPr>
              <w:t>vivo</w:t>
            </w:r>
          </w:p>
        </w:tc>
        <w:tc>
          <w:tcPr>
            <w:tcW w:w="1418" w:type="dxa"/>
          </w:tcPr>
          <w:p w14:paraId="7B67FAAD"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5F08AAF8" w14:textId="77777777" w:rsidR="00BE0195" w:rsidRDefault="00414455">
            <w:pPr>
              <w:rPr>
                <w:rFonts w:eastAsia="DengXian"/>
                <w:lang w:eastAsia="zh-CN"/>
              </w:rPr>
            </w:pPr>
            <w:r>
              <w:rPr>
                <w:rFonts w:eastAsia="DengXian"/>
                <w:lang w:eastAsia="zh-CN"/>
              </w:rPr>
              <w:t>a)</w:t>
            </w:r>
          </w:p>
        </w:tc>
        <w:tc>
          <w:tcPr>
            <w:tcW w:w="5487" w:type="dxa"/>
          </w:tcPr>
          <w:p w14:paraId="6A93CA20" w14:textId="77777777" w:rsidR="00BE0195" w:rsidRDefault="00BE0195">
            <w:pPr>
              <w:rPr>
                <w:rFonts w:eastAsiaTheme="minorEastAsia"/>
                <w:lang w:eastAsia="zh-CN"/>
              </w:rPr>
            </w:pPr>
          </w:p>
        </w:tc>
      </w:tr>
      <w:tr w:rsidR="00BE0195" w14:paraId="5ACB751B" w14:textId="77777777">
        <w:trPr>
          <w:trHeight w:val="144"/>
          <w:jc w:val="center"/>
        </w:trPr>
        <w:tc>
          <w:tcPr>
            <w:tcW w:w="1129" w:type="dxa"/>
            <w:shd w:val="clear" w:color="auto" w:fill="auto"/>
          </w:tcPr>
          <w:p w14:paraId="14B49268" w14:textId="77777777" w:rsidR="00BE0195" w:rsidRDefault="00414455">
            <w:pPr>
              <w:rPr>
                <w:rFonts w:eastAsia="DengXian"/>
                <w:lang w:eastAsia="zh-CN"/>
              </w:rPr>
            </w:pPr>
            <w:r>
              <w:rPr>
                <w:rFonts w:eastAsia="DengXian"/>
                <w:lang w:eastAsia="zh-CN"/>
              </w:rPr>
              <w:t>Samsung</w:t>
            </w:r>
          </w:p>
        </w:tc>
        <w:tc>
          <w:tcPr>
            <w:tcW w:w="1418" w:type="dxa"/>
          </w:tcPr>
          <w:p w14:paraId="6E615C9F" w14:textId="77777777" w:rsidR="00BE0195" w:rsidRDefault="00414455">
            <w:pPr>
              <w:rPr>
                <w:rFonts w:eastAsia="DengXian"/>
                <w:lang w:eastAsia="zh-CN"/>
              </w:rPr>
            </w:pPr>
            <w:r>
              <w:rPr>
                <w:rFonts w:eastAsia="DengXian"/>
                <w:lang w:eastAsia="zh-CN"/>
              </w:rPr>
              <w:t>a)</w:t>
            </w:r>
          </w:p>
        </w:tc>
        <w:tc>
          <w:tcPr>
            <w:tcW w:w="1417" w:type="dxa"/>
            <w:shd w:val="clear" w:color="auto" w:fill="auto"/>
          </w:tcPr>
          <w:p w14:paraId="282B2C7C" w14:textId="77777777" w:rsidR="00BE0195" w:rsidRDefault="00414455">
            <w:pPr>
              <w:rPr>
                <w:rFonts w:eastAsia="DengXian"/>
                <w:lang w:eastAsia="zh-CN"/>
              </w:rPr>
            </w:pPr>
            <w:r>
              <w:rPr>
                <w:rFonts w:eastAsia="DengXian"/>
                <w:lang w:eastAsia="zh-CN"/>
              </w:rPr>
              <w:t>NA (see comment)</w:t>
            </w:r>
          </w:p>
        </w:tc>
        <w:tc>
          <w:tcPr>
            <w:tcW w:w="5487" w:type="dxa"/>
          </w:tcPr>
          <w:p w14:paraId="1B565A1B" w14:textId="77777777" w:rsidR="00BE0195" w:rsidRDefault="00414455">
            <w:pPr>
              <w:rPr>
                <w:rFonts w:eastAsiaTheme="minorEastAsia"/>
                <w:lang w:eastAsia="zh-CN"/>
              </w:rPr>
            </w:pPr>
            <w:r>
              <w:rPr>
                <w:rFonts w:eastAsiaTheme="minorEastAsia"/>
                <w:lang w:eastAsia="zh-CN"/>
              </w:rPr>
              <w:t>We indicated a) Explicit request-based case only to Q4-2.</w:t>
            </w:r>
          </w:p>
        </w:tc>
      </w:tr>
      <w:tr w:rsidR="00BE0195" w14:paraId="47E2C5D1" w14:textId="77777777">
        <w:trPr>
          <w:trHeight w:val="144"/>
          <w:jc w:val="center"/>
        </w:trPr>
        <w:tc>
          <w:tcPr>
            <w:tcW w:w="1129" w:type="dxa"/>
            <w:shd w:val="clear" w:color="auto" w:fill="auto"/>
          </w:tcPr>
          <w:p w14:paraId="4A586898" w14:textId="77777777" w:rsidR="00BE0195" w:rsidRDefault="00414455">
            <w:pPr>
              <w:rPr>
                <w:rFonts w:eastAsia="DengXian"/>
                <w:lang w:eastAsia="zh-CN"/>
              </w:rPr>
            </w:pPr>
            <w:r>
              <w:rPr>
                <w:rFonts w:eastAsia="DengXian" w:hint="eastAsia"/>
                <w:lang w:eastAsia="zh-CN"/>
              </w:rPr>
              <w:t>ZTE</w:t>
            </w:r>
          </w:p>
        </w:tc>
        <w:tc>
          <w:tcPr>
            <w:tcW w:w="1418" w:type="dxa"/>
          </w:tcPr>
          <w:p w14:paraId="3CB17C9D" w14:textId="77777777" w:rsidR="00BE0195" w:rsidRDefault="00414455">
            <w:pPr>
              <w:rPr>
                <w:rFonts w:eastAsia="DengXian"/>
                <w:lang w:eastAsia="zh-CN"/>
              </w:rPr>
            </w:pPr>
            <w:r>
              <w:rPr>
                <w:rFonts w:eastAsia="DengXian" w:hint="eastAsia"/>
                <w:lang w:eastAsia="zh-CN"/>
              </w:rPr>
              <w:t>A</w:t>
            </w:r>
          </w:p>
        </w:tc>
        <w:tc>
          <w:tcPr>
            <w:tcW w:w="1417" w:type="dxa"/>
            <w:shd w:val="clear" w:color="auto" w:fill="auto"/>
          </w:tcPr>
          <w:p w14:paraId="0006745F" w14:textId="77777777" w:rsidR="00BE0195" w:rsidRDefault="00414455">
            <w:pPr>
              <w:rPr>
                <w:rFonts w:eastAsia="DengXian"/>
                <w:lang w:eastAsia="zh-CN"/>
              </w:rPr>
            </w:pPr>
            <w:r>
              <w:rPr>
                <w:rFonts w:eastAsia="DengXian" w:hint="eastAsia"/>
                <w:lang w:eastAsia="zh-CN"/>
              </w:rPr>
              <w:t>NA</w:t>
            </w:r>
          </w:p>
        </w:tc>
        <w:tc>
          <w:tcPr>
            <w:tcW w:w="5487" w:type="dxa"/>
          </w:tcPr>
          <w:p w14:paraId="12AB121E" w14:textId="77777777" w:rsidR="00BE0195" w:rsidRDefault="00414455">
            <w:pPr>
              <w:rPr>
                <w:rFonts w:eastAsiaTheme="minorEastAsia"/>
                <w:lang w:eastAsia="zh-CN"/>
              </w:rPr>
            </w:pPr>
            <w:r>
              <w:rPr>
                <w:rFonts w:eastAsiaTheme="minorEastAsia" w:hint="eastAsia"/>
                <w:lang w:eastAsia="zh-CN"/>
              </w:rPr>
              <w:t>We prefer to mimic CSI reporting MAC CE.</w:t>
            </w:r>
          </w:p>
        </w:tc>
      </w:tr>
      <w:tr w:rsidR="00E82CDF" w14:paraId="3A8B4976" w14:textId="77777777">
        <w:trPr>
          <w:trHeight w:val="144"/>
          <w:jc w:val="center"/>
        </w:trPr>
        <w:tc>
          <w:tcPr>
            <w:tcW w:w="1129" w:type="dxa"/>
            <w:shd w:val="clear" w:color="auto" w:fill="auto"/>
          </w:tcPr>
          <w:p w14:paraId="68295FAE" w14:textId="052ACDA9" w:rsidR="00E82CDF" w:rsidRDefault="00E82CDF">
            <w:pPr>
              <w:rPr>
                <w:rFonts w:eastAsia="DengXian"/>
                <w:lang w:eastAsia="zh-CN"/>
              </w:rPr>
            </w:pPr>
            <w:r>
              <w:rPr>
                <w:rFonts w:eastAsia="DengXian"/>
                <w:lang w:eastAsia="zh-CN"/>
              </w:rPr>
              <w:t>Qualcomm</w:t>
            </w:r>
          </w:p>
        </w:tc>
        <w:tc>
          <w:tcPr>
            <w:tcW w:w="1418" w:type="dxa"/>
          </w:tcPr>
          <w:p w14:paraId="164883D5" w14:textId="5620869D" w:rsidR="00E82CDF" w:rsidRDefault="00E82CDF">
            <w:pPr>
              <w:rPr>
                <w:rFonts w:eastAsia="DengXian"/>
                <w:lang w:eastAsia="zh-CN"/>
              </w:rPr>
            </w:pPr>
            <w:r>
              <w:rPr>
                <w:rFonts w:eastAsia="DengXian"/>
                <w:lang w:eastAsia="zh-CN"/>
              </w:rPr>
              <w:t>a</w:t>
            </w:r>
          </w:p>
        </w:tc>
        <w:tc>
          <w:tcPr>
            <w:tcW w:w="1417" w:type="dxa"/>
            <w:shd w:val="clear" w:color="auto" w:fill="auto"/>
          </w:tcPr>
          <w:p w14:paraId="76F65240" w14:textId="38D9140C" w:rsidR="00E82CDF" w:rsidRDefault="00E82CDF">
            <w:pPr>
              <w:rPr>
                <w:rFonts w:eastAsia="DengXian"/>
                <w:lang w:eastAsia="zh-CN"/>
              </w:rPr>
            </w:pPr>
            <w:r>
              <w:rPr>
                <w:rFonts w:eastAsia="DengXian"/>
                <w:lang w:eastAsia="zh-CN"/>
              </w:rPr>
              <w:t>a</w:t>
            </w:r>
          </w:p>
        </w:tc>
        <w:tc>
          <w:tcPr>
            <w:tcW w:w="5487" w:type="dxa"/>
          </w:tcPr>
          <w:p w14:paraId="62BE5337" w14:textId="72C5BDBF" w:rsidR="00E82CDF" w:rsidRDefault="00E82CDF">
            <w:pPr>
              <w:rPr>
                <w:rFonts w:eastAsiaTheme="minorEastAsia"/>
                <w:lang w:eastAsia="zh-CN"/>
              </w:rPr>
            </w:pPr>
            <w:r>
              <w:rPr>
                <w:rFonts w:eastAsiaTheme="minorEastAsia"/>
                <w:lang w:eastAsia="zh-CN"/>
              </w:rPr>
              <w:t>Based on expiration is fine. But there are also other factors may trigger the cancellation.</w:t>
            </w:r>
          </w:p>
        </w:tc>
      </w:tr>
      <w:tr w:rsidR="00120A7E" w14:paraId="650CB281" w14:textId="77777777">
        <w:trPr>
          <w:trHeight w:val="144"/>
          <w:jc w:val="center"/>
        </w:trPr>
        <w:tc>
          <w:tcPr>
            <w:tcW w:w="1129" w:type="dxa"/>
            <w:shd w:val="clear" w:color="auto" w:fill="auto"/>
          </w:tcPr>
          <w:p w14:paraId="15FDBA81" w14:textId="210793FA" w:rsidR="00120A7E" w:rsidRDefault="00120A7E">
            <w:pPr>
              <w:rPr>
                <w:rFonts w:eastAsia="DengXian"/>
                <w:lang w:eastAsia="zh-CN"/>
              </w:rPr>
            </w:pPr>
            <w:r>
              <w:rPr>
                <w:rFonts w:eastAsia="DengXian" w:hint="eastAsia"/>
                <w:lang w:eastAsia="zh-CN"/>
              </w:rPr>
              <w:t>L</w:t>
            </w:r>
            <w:r>
              <w:rPr>
                <w:rFonts w:eastAsia="DengXian"/>
                <w:lang w:eastAsia="zh-CN"/>
              </w:rPr>
              <w:t>enovo</w:t>
            </w:r>
          </w:p>
        </w:tc>
        <w:tc>
          <w:tcPr>
            <w:tcW w:w="1418" w:type="dxa"/>
          </w:tcPr>
          <w:p w14:paraId="41E8B038" w14:textId="271FE792" w:rsidR="00120A7E" w:rsidRDefault="00120A7E">
            <w:pPr>
              <w:rPr>
                <w:rFonts w:eastAsia="DengXian"/>
                <w:lang w:eastAsia="zh-CN"/>
              </w:rPr>
            </w:pPr>
            <w:r>
              <w:rPr>
                <w:rFonts w:eastAsia="DengXian" w:hint="eastAsia"/>
                <w:lang w:eastAsia="zh-CN"/>
              </w:rPr>
              <w:t>a</w:t>
            </w:r>
            <w:r>
              <w:rPr>
                <w:rFonts w:eastAsia="DengXian"/>
                <w:lang w:eastAsia="zh-CN"/>
              </w:rPr>
              <w:t>)</w:t>
            </w:r>
          </w:p>
        </w:tc>
        <w:tc>
          <w:tcPr>
            <w:tcW w:w="1417" w:type="dxa"/>
            <w:shd w:val="clear" w:color="auto" w:fill="auto"/>
          </w:tcPr>
          <w:p w14:paraId="16BD2784" w14:textId="3881AE24" w:rsidR="00120A7E" w:rsidRDefault="00120A7E">
            <w:pPr>
              <w:rPr>
                <w:rFonts w:eastAsia="DengXian"/>
                <w:lang w:eastAsia="zh-CN"/>
              </w:rPr>
            </w:pPr>
            <w:r>
              <w:rPr>
                <w:rFonts w:eastAsia="DengXian" w:hint="eastAsia"/>
                <w:lang w:eastAsia="zh-CN"/>
              </w:rPr>
              <w:t>a</w:t>
            </w:r>
            <w:r>
              <w:rPr>
                <w:rFonts w:eastAsia="DengXian"/>
                <w:lang w:eastAsia="zh-CN"/>
              </w:rPr>
              <w:t>)</w:t>
            </w:r>
          </w:p>
        </w:tc>
        <w:tc>
          <w:tcPr>
            <w:tcW w:w="5487" w:type="dxa"/>
          </w:tcPr>
          <w:p w14:paraId="71A1BE41" w14:textId="77777777" w:rsidR="00120A7E" w:rsidRDefault="00120A7E">
            <w:pPr>
              <w:rPr>
                <w:rFonts w:eastAsiaTheme="minorEastAsia"/>
                <w:lang w:eastAsia="zh-CN"/>
              </w:rPr>
            </w:pPr>
          </w:p>
        </w:tc>
      </w:tr>
      <w:tr w:rsidR="009B4BC9" w14:paraId="6AC20E40" w14:textId="77777777">
        <w:trPr>
          <w:trHeight w:val="144"/>
          <w:jc w:val="center"/>
        </w:trPr>
        <w:tc>
          <w:tcPr>
            <w:tcW w:w="1129" w:type="dxa"/>
            <w:shd w:val="clear" w:color="auto" w:fill="auto"/>
          </w:tcPr>
          <w:p w14:paraId="740DDB19" w14:textId="729F5726" w:rsidR="009B4BC9" w:rsidRDefault="009B4BC9" w:rsidP="009B4BC9">
            <w:pPr>
              <w:rPr>
                <w:rFonts w:eastAsia="DengXian"/>
                <w:lang w:eastAsia="zh-CN"/>
              </w:rPr>
            </w:pPr>
            <w:proofErr w:type="spellStart"/>
            <w:r>
              <w:rPr>
                <w:rFonts w:eastAsia="DengXian"/>
                <w:lang w:eastAsia="zh-CN"/>
              </w:rPr>
              <w:t>Fraunhofer</w:t>
            </w:r>
            <w:proofErr w:type="spellEnd"/>
          </w:p>
        </w:tc>
        <w:tc>
          <w:tcPr>
            <w:tcW w:w="1418" w:type="dxa"/>
          </w:tcPr>
          <w:p w14:paraId="529B4990" w14:textId="65DF369A" w:rsidR="009B4BC9" w:rsidRDefault="009B4BC9" w:rsidP="009B4BC9">
            <w:pPr>
              <w:rPr>
                <w:rFonts w:eastAsia="DengXian"/>
                <w:lang w:eastAsia="zh-CN"/>
              </w:rPr>
            </w:pPr>
            <w:r>
              <w:rPr>
                <w:rFonts w:eastAsia="DengXian"/>
                <w:lang w:eastAsia="zh-CN"/>
              </w:rPr>
              <w:t>a)</w:t>
            </w:r>
          </w:p>
        </w:tc>
        <w:tc>
          <w:tcPr>
            <w:tcW w:w="1417" w:type="dxa"/>
            <w:shd w:val="clear" w:color="auto" w:fill="auto"/>
          </w:tcPr>
          <w:p w14:paraId="2A620057" w14:textId="3F3E9E11" w:rsidR="009B4BC9" w:rsidRDefault="009B4BC9" w:rsidP="009B4BC9">
            <w:pPr>
              <w:rPr>
                <w:rFonts w:eastAsia="DengXian"/>
                <w:lang w:eastAsia="zh-CN"/>
              </w:rPr>
            </w:pPr>
            <w:r>
              <w:rPr>
                <w:rFonts w:eastAsia="DengXian"/>
                <w:lang w:eastAsia="zh-CN"/>
              </w:rPr>
              <w:t>a)</w:t>
            </w:r>
          </w:p>
        </w:tc>
        <w:tc>
          <w:tcPr>
            <w:tcW w:w="5487" w:type="dxa"/>
          </w:tcPr>
          <w:p w14:paraId="0CB3DA15" w14:textId="77777777" w:rsidR="009B4BC9" w:rsidRDefault="009B4BC9" w:rsidP="009B4BC9">
            <w:pPr>
              <w:rPr>
                <w:rFonts w:eastAsiaTheme="minorEastAsia"/>
                <w:lang w:eastAsia="zh-CN"/>
              </w:rPr>
            </w:pPr>
          </w:p>
        </w:tc>
      </w:tr>
    </w:tbl>
    <w:p w14:paraId="61CBBDE8" w14:textId="77777777" w:rsidR="00BE0195" w:rsidRDefault="00BE0195">
      <w:pPr>
        <w:rPr>
          <w:rFonts w:eastAsia="MS Mincho"/>
          <w:b/>
        </w:rPr>
      </w:pPr>
    </w:p>
    <w:p w14:paraId="66BEE4B9" w14:textId="77777777" w:rsidR="00496B29" w:rsidRDefault="00496B29" w:rsidP="00496B29">
      <w:pPr>
        <w:pStyle w:val="CRCoverPage"/>
        <w:spacing w:after="0"/>
        <w:rPr>
          <w:ins w:id="455" w:author="LG-Giwon Park" w:date="2022-02-15T00:20:00Z"/>
          <w:rFonts w:eastAsia="맑은 고딕"/>
          <w:lang w:eastAsia="ko-KR"/>
        </w:rPr>
      </w:pPr>
      <w:ins w:id="456" w:author="LG-Giwon Park" w:date="2022-02-15T00:20:00Z">
        <w:r>
          <w:rPr>
            <w:rFonts w:eastAsia="맑은 고딕" w:hint="eastAsia"/>
            <w:lang w:eastAsia="ko-KR"/>
          </w:rPr>
          <w:t>[</w:t>
        </w:r>
        <w:r>
          <w:rPr>
            <w:rFonts w:eastAsia="맑은 고딕"/>
            <w:lang w:eastAsia="ko-KR"/>
          </w:rPr>
          <w:t>Summary Q4-8</w:t>
        </w:r>
        <w:r>
          <w:rPr>
            <w:rFonts w:eastAsia="맑은 고딕" w:hint="eastAsia"/>
            <w:lang w:eastAsia="ko-KR"/>
          </w:rPr>
          <w:t>]</w:t>
        </w:r>
        <w:r>
          <w:rPr>
            <w:rFonts w:eastAsia="맑은 고딕"/>
            <w:lang w:eastAsia="ko-KR"/>
          </w:rPr>
          <w:t xml:space="preserve"> Out of 10 companies</w:t>
        </w:r>
      </w:ins>
    </w:p>
    <w:tbl>
      <w:tblPr>
        <w:tblStyle w:val="af"/>
        <w:tblW w:w="0" w:type="auto"/>
        <w:tblLook w:val="04A0" w:firstRow="1" w:lastRow="0" w:firstColumn="1" w:lastColumn="0" w:noHBand="0" w:noVBand="1"/>
      </w:tblPr>
      <w:tblGrid>
        <w:gridCol w:w="1555"/>
        <w:gridCol w:w="1559"/>
        <w:gridCol w:w="1073"/>
      </w:tblGrid>
      <w:tr w:rsidR="00496B29" w14:paraId="59734B63" w14:textId="77777777" w:rsidTr="005B782D">
        <w:trPr>
          <w:ins w:id="457" w:author="LG-Giwon Park" w:date="2022-02-15T00:20:00Z"/>
        </w:trPr>
        <w:tc>
          <w:tcPr>
            <w:tcW w:w="3114" w:type="dxa"/>
            <w:gridSpan w:val="2"/>
          </w:tcPr>
          <w:p w14:paraId="44598265" w14:textId="77777777" w:rsidR="00496B29" w:rsidRDefault="00496B29" w:rsidP="005B782D">
            <w:pPr>
              <w:pStyle w:val="CRCoverPage"/>
              <w:spacing w:after="0"/>
              <w:jc w:val="center"/>
              <w:rPr>
                <w:ins w:id="458" w:author="LG-Giwon Park" w:date="2022-02-15T00:20:00Z"/>
                <w:rFonts w:eastAsia="맑은 고딕"/>
                <w:lang w:eastAsia="ko-KR"/>
              </w:rPr>
            </w:pPr>
            <w:ins w:id="459" w:author="LG-Giwon Park" w:date="2022-02-15T00:20:00Z">
              <w:r>
                <w:rPr>
                  <w:rFonts w:eastAsia="맑은 고딕" w:hint="eastAsia"/>
                  <w:lang w:eastAsia="ko-KR"/>
                </w:rPr>
                <w:t>O</w:t>
              </w:r>
              <w:r>
                <w:rPr>
                  <w:rFonts w:eastAsia="맑은 고딕"/>
                  <w:lang w:eastAsia="ko-KR"/>
                </w:rPr>
                <w:t>ption</w:t>
              </w:r>
            </w:ins>
          </w:p>
        </w:tc>
        <w:tc>
          <w:tcPr>
            <w:tcW w:w="709" w:type="dxa"/>
            <w:vMerge w:val="restart"/>
          </w:tcPr>
          <w:p w14:paraId="38EC39D4" w14:textId="77777777" w:rsidR="00496B29" w:rsidRDefault="00496B29" w:rsidP="005B782D">
            <w:pPr>
              <w:pStyle w:val="CRCoverPage"/>
              <w:spacing w:after="0"/>
              <w:rPr>
                <w:ins w:id="460" w:author="LG-Giwon Park" w:date="2022-02-15T00:20:00Z"/>
                <w:rFonts w:eastAsia="맑은 고딕"/>
                <w:lang w:eastAsia="ko-KR"/>
              </w:rPr>
            </w:pPr>
          </w:p>
        </w:tc>
      </w:tr>
      <w:tr w:rsidR="00496B29" w14:paraId="1219D0CC" w14:textId="77777777" w:rsidTr="005B782D">
        <w:trPr>
          <w:ins w:id="461" w:author="LG-Giwon Park" w:date="2022-02-15T00:20:00Z"/>
        </w:trPr>
        <w:tc>
          <w:tcPr>
            <w:tcW w:w="1555" w:type="dxa"/>
          </w:tcPr>
          <w:p w14:paraId="371FF8D8" w14:textId="77777777" w:rsidR="00496B29" w:rsidRDefault="00496B29" w:rsidP="005B782D">
            <w:pPr>
              <w:pStyle w:val="CRCoverPage"/>
              <w:spacing w:after="0"/>
              <w:rPr>
                <w:ins w:id="462" w:author="LG-Giwon Park" w:date="2022-02-15T00:20:00Z"/>
                <w:rFonts w:eastAsia="맑은 고딕"/>
                <w:lang w:eastAsia="ko-KR"/>
              </w:rPr>
            </w:pPr>
            <w:ins w:id="463" w:author="LG-Giwon Park" w:date="2022-02-15T00:20:00Z">
              <w:r>
                <w:rPr>
                  <w:rStyle w:val="af3"/>
                  <w:rFonts w:asciiTheme="minorEastAsia" w:eastAsiaTheme="minorEastAsia"/>
                  <w:sz w:val="18"/>
                  <w:szCs w:val="18"/>
                  <w:lang w:eastAsia="ko-KR"/>
                </w:rPr>
                <w:t xml:space="preserve">Option for explicit request </w:t>
              </w:r>
              <w:r>
                <w:rPr>
                  <w:rStyle w:val="af3"/>
                  <w:rFonts w:asciiTheme="minorEastAsia" w:eastAsiaTheme="minorEastAsia" w:hint="eastAsia"/>
                  <w:sz w:val="18"/>
                  <w:szCs w:val="18"/>
                  <w:lang w:eastAsia="ko-KR"/>
                </w:rPr>
                <w:t xml:space="preserve">based </w:t>
              </w:r>
              <w:r>
                <w:rPr>
                  <w:rStyle w:val="af3"/>
                  <w:rFonts w:asciiTheme="minorEastAsia" w:eastAsiaTheme="minorEastAsia"/>
                  <w:sz w:val="18"/>
                  <w:szCs w:val="18"/>
                  <w:lang w:eastAsia="ko-KR"/>
                </w:rPr>
                <w:t>case</w:t>
              </w:r>
            </w:ins>
          </w:p>
        </w:tc>
        <w:tc>
          <w:tcPr>
            <w:tcW w:w="1559" w:type="dxa"/>
          </w:tcPr>
          <w:p w14:paraId="609A552D" w14:textId="77777777" w:rsidR="00496B29" w:rsidRDefault="00496B29" w:rsidP="005B782D">
            <w:pPr>
              <w:pStyle w:val="CRCoverPage"/>
              <w:spacing w:after="0"/>
              <w:rPr>
                <w:ins w:id="464" w:author="LG-Giwon Park" w:date="2022-02-15T00:20:00Z"/>
                <w:rFonts w:eastAsia="맑은 고딕"/>
                <w:lang w:eastAsia="ko-KR"/>
              </w:rPr>
            </w:pPr>
            <w:ins w:id="465" w:author="LG-Giwon Park" w:date="2022-02-15T00:20:00Z">
              <w:r>
                <w:rPr>
                  <w:rStyle w:val="af3"/>
                  <w:rFonts w:asciiTheme="minorEastAsia" w:eastAsiaTheme="minorEastAsia" w:hint="eastAsia"/>
                  <w:sz w:val="18"/>
                  <w:szCs w:val="18"/>
                  <w:lang w:eastAsia="ko-KR"/>
                </w:rPr>
                <w:t>Option for condition-based case</w:t>
              </w:r>
            </w:ins>
          </w:p>
        </w:tc>
        <w:tc>
          <w:tcPr>
            <w:tcW w:w="709" w:type="dxa"/>
            <w:vMerge/>
          </w:tcPr>
          <w:p w14:paraId="1BC28FF8" w14:textId="77777777" w:rsidR="00496B29" w:rsidRDefault="00496B29" w:rsidP="005B782D">
            <w:pPr>
              <w:pStyle w:val="CRCoverPage"/>
              <w:spacing w:after="0"/>
              <w:rPr>
                <w:ins w:id="466" w:author="LG-Giwon Park" w:date="2022-02-15T00:20:00Z"/>
                <w:rFonts w:eastAsia="맑은 고딕"/>
                <w:lang w:eastAsia="ko-KR"/>
              </w:rPr>
            </w:pPr>
          </w:p>
        </w:tc>
      </w:tr>
      <w:tr w:rsidR="00496B29" w14:paraId="6974D9FF" w14:textId="77777777" w:rsidTr="005B782D">
        <w:trPr>
          <w:ins w:id="467" w:author="LG-Giwon Park" w:date="2022-02-15T00:20:00Z"/>
        </w:trPr>
        <w:tc>
          <w:tcPr>
            <w:tcW w:w="1555" w:type="dxa"/>
          </w:tcPr>
          <w:p w14:paraId="036BE254" w14:textId="77777777" w:rsidR="00496B29" w:rsidRDefault="00496B29" w:rsidP="005B782D">
            <w:pPr>
              <w:pStyle w:val="CRCoverPage"/>
              <w:spacing w:after="0"/>
              <w:rPr>
                <w:ins w:id="468" w:author="LG-Giwon Park" w:date="2022-02-15T00:20:00Z"/>
                <w:rFonts w:eastAsia="맑은 고딕"/>
                <w:lang w:eastAsia="ko-KR"/>
              </w:rPr>
            </w:pPr>
            <w:ins w:id="469" w:author="LG-Giwon Park" w:date="2022-02-15T00:20:00Z">
              <w:r>
                <w:rPr>
                  <w:rFonts w:eastAsia="맑은 고딕" w:hint="eastAsia"/>
                  <w:lang w:eastAsia="ko-KR"/>
                </w:rPr>
                <w:t>a</w:t>
              </w:r>
            </w:ins>
          </w:p>
        </w:tc>
        <w:tc>
          <w:tcPr>
            <w:tcW w:w="1559" w:type="dxa"/>
          </w:tcPr>
          <w:p w14:paraId="5CD6572D" w14:textId="77777777" w:rsidR="00496B29" w:rsidRDefault="00496B29" w:rsidP="005B782D">
            <w:pPr>
              <w:pStyle w:val="CRCoverPage"/>
              <w:spacing w:after="0"/>
              <w:rPr>
                <w:ins w:id="470" w:author="LG-Giwon Park" w:date="2022-02-15T00:20:00Z"/>
                <w:rFonts w:eastAsia="맑은 고딕"/>
                <w:lang w:eastAsia="ko-KR"/>
              </w:rPr>
            </w:pPr>
            <w:ins w:id="471" w:author="LG-Giwon Park" w:date="2022-02-15T00:20:00Z">
              <w:r>
                <w:rPr>
                  <w:rFonts w:eastAsia="맑은 고딕" w:hint="eastAsia"/>
                  <w:lang w:eastAsia="ko-KR"/>
                </w:rPr>
                <w:t>a</w:t>
              </w:r>
            </w:ins>
          </w:p>
        </w:tc>
        <w:tc>
          <w:tcPr>
            <w:tcW w:w="709" w:type="dxa"/>
          </w:tcPr>
          <w:p w14:paraId="25DB4F10" w14:textId="77777777" w:rsidR="00496B29" w:rsidRDefault="00496B29" w:rsidP="005B782D">
            <w:pPr>
              <w:pStyle w:val="CRCoverPage"/>
              <w:spacing w:after="0"/>
              <w:rPr>
                <w:ins w:id="472" w:author="LG-Giwon Park" w:date="2022-02-15T00:20:00Z"/>
                <w:rFonts w:eastAsia="맑은 고딕"/>
                <w:lang w:eastAsia="ko-KR"/>
              </w:rPr>
            </w:pPr>
            <w:ins w:id="473" w:author="LG-Giwon Park" w:date="2022-02-15T00:20:00Z">
              <w:r>
                <w:rPr>
                  <w:rFonts w:eastAsia="맑은 고딕" w:hint="eastAsia"/>
                  <w:highlight w:val="yellow"/>
                  <w:lang w:eastAsia="ko-KR"/>
                </w:rPr>
                <w:t>8</w:t>
              </w:r>
              <w:r>
                <w:rPr>
                  <w:rFonts w:eastAsia="맑은 고딕"/>
                  <w:lang w:eastAsia="ko-KR"/>
                </w:rPr>
                <w:t xml:space="preserve"> (including HW and Ericsson)</w:t>
              </w:r>
            </w:ins>
          </w:p>
        </w:tc>
      </w:tr>
      <w:tr w:rsidR="00496B29" w14:paraId="121AD1A4" w14:textId="77777777" w:rsidTr="005B782D">
        <w:trPr>
          <w:ins w:id="474" w:author="LG-Giwon Park" w:date="2022-02-15T00:20:00Z"/>
        </w:trPr>
        <w:tc>
          <w:tcPr>
            <w:tcW w:w="1555" w:type="dxa"/>
          </w:tcPr>
          <w:p w14:paraId="42DC0CE3" w14:textId="77777777" w:rsidR="00496B29" w:rsidRDefault="00496B29" w:rsidP="005B782D">
            <w:pPr>
              <w:pStyle w:val="CRCoverPage"/>
              <w:spacing w:after="0"/>
              <w:rPr>
                <w:ins w:id="475" w:author="LG-Giwon Park" w:date="2022-02-15T00:20:00Z"/>
                <w:rFonts w:eastAsia="맑은 고딕"/>
                <w:lang w:eastAsia="ko-KR"/>
              </w:rPr>
            </w:pPr>
            <w:ins w:id="476" w:author="LG-Giwon Park" w:date="2022-02-15T00:20:00Z">
              <w:r>
                <w:rPr>
                  <w:rFonts w:eastAsia="맑은 고딕" w:hint="eastAsia"/>
                  <w:lang w:eastAsia="ko-KR"/>
                </w:rPr>
                <w:t>a</w:t>
              </w:r>
            </w:ins>
          </w:p>
        </w:tc>
        <w:tc>
          <w:tcPr>
            <w:tcW w:w="1559" w:type="dxa"/>
          </w:tcPr>
          <w:p w14:paraId="0EE746F8" w14:textId="77777777" w:rsidR="00496B29" w:rsidRDefault="00496B29" w:rsidP="005B782D">
            <w:pPr>
              <w:pStyle w:val="CRCoverPage"/>
              <w:spacing w:after="0"/>
              <w:rPr>
                <w:ins w:id="477" w:author="LG-Giwon Park" w:date="2022-02-15T00:20:00Z"/>
                <w:rFonts w:eastAsia="맑은 고딕"/>
                <w:lang w:eastAsia="ko-KR"/>
              </w:rPr>
            </w:pPr>
            <w:ins w:id="478" w:author="LG-Giwon Park" w:date="2022-02-15T00:20:00Z">
              <w:r>
                <w:rPr>
                  <w:rFonts w:eastAsia="맑은 고딕" w:hint="eastAsia"/>
                  <w:lang w:eastAsia="ko-KR"/>
                </w:rPr>
                <w:t>NA</w:t>
              </w:r>
            </w:ins>
          </w:p>
        </w:tc>
        <w:tc>
          <w:tcPr>
            <w:tcW w:w="709" w:type="dxa"/>
          </w:tcPr>
          <w:p w14:paraId="599A5E27" w14:textId="77777777" w:rsidR="00496B29" w:rsidRPr="00B947D6" w:rsidRDefault="00496B29" w:rsidP="005B782D">
            <w:pPr>
              <w:pStyle w:val="CRCoverPage"/>
              <w:spacing w:after="0"/>
              <w:rPr>
                <w:ins w:id="479" w:author="LG-Giwon Park" w:date="2022-02-15T00:20:00Z"/>
                <w:rFonts w:eastAsia="맑은 고딕"/>
                <w:lang w:eastAsia="ko-KR"/>
              </w:rPr>
            </w:pPr>
            <w:ins w:id="480" w:author="LG-Giwon Park" w:date="2022-02-15T00:20:00Z">
              <w:r>
                <w:rPr>
                  <w:rFonts w:eastAsia="맑은 고딕" w:hint="eastAsia"/>
                  <w:lang w:eastAsia="ko-KR"/>
                </w:rPr>
                <w:t>2</w:t>
              </w:r>
            </w:ins>
          </w:p>
        </w:tc>
      </w:tr>
    </w:tbl>
    <w:p w14:paraId="29E94165" w14:textId="77777777" w:rsidR="00496B29" w:rsidRDefault="00496B29" w:rsidP="00496B29">
      <w:pPr>
        <w:pStyle w:val="CRCoverPage"/>
        <w:spacing w:after="0"/>
        <w:rPr>
          <w:ins w:id="481" w:author="LG-Giwon Park" w:date="2022-02-15T00:20:00Z"/>
          <w:rFonts w:eastAsia="맑은 고딕"/>
          <w:lang w:eastAsia="ko-KR"/>
        </w:rPr>
      </w:pPr>
    </w:p>
    <w:p w14:paraId="747E77BC" w14:textId="77777777" w:rsidR="00496B29" w:rsidRDefault="00496B29" w:rsidP="00496B29">
      <w:pPr>
        <w:pStyle w:val="CRCoverPage"/>
        <w:spacing w:after="0"/>
        <w:rPr>
          <w:ins w:id="482" w:author="LG-Giwon Park" w:date="2022-02-15T00:20:00Z"/>
          <w:rFonts w:eastAsia="맑은 고딕"/>
          <w:lang w:eastAsia="ko-KR"/>
        </w:rPr>
      </w:pPr>
      <w:ins w:id="483" w:author="LG-Giwon Park" w:date="2022-02-15T00:20:00Z">
        <w:r>
          <w:rPr>
            <w:rFonts w:eastAsia="맑은 고딕"/>
            <w:lang w:eastAsia="ko-KR"/>
          </w:rPr>
          <w:t xml:space="preserve">The majority view is </w:t>
        </w:r>
        <w:r w:rsidRPr="0029243D">
          <w:rPr>
            <w:rFonts w:eastAsia="맑은 고딕"/>
            <w:lang w:eastAsia="ko-KR"/>
          </w:rPr>
          <w:t>support</w:t>
        </w:r>
        <w:r>
          <w:rPr>
            <w:rFonts w:eastAsia="맑은 고딕"/>
            <w:lang w:eastAsia="ko-KR"/>
          </w:rPr>
          <w:t>ing cancelling</w:t>
        </w:r>
        <w:r w:rsidRPr="0029243D">
          <w:rPr>
            <w:rFonts w:eastAsia="맑은 고딕"/>
            <w:lang w:eastAsia="ko-KR"/>
          </w:rPr>
          <w:t xml:space="preserve"> the timer for the transmission of UE-A's IUC information</w:t>
        </w:r>
        <w:r>
          <w:rPr>
            <w:rFonts w:eastAsia="맑은 고딕"/>
            <w:lang w:eastAsia="ko-KR"/>
          </w:rPr>
          <w:t xml:space="preserve"> </w:t>
        </w:r>
        <w:r w:rsidRPr="006E445E">
          <w:rPr>
            <w:rFonts w:eastAsia="맑은 고딕"/>
            <w:lang w:eastAsia="ko-KR"/>
          </w:rPr>
          <w:t>in both explicit request</w:t>
        </w:r>
        <w:r>
          <w:rPr>
            <w:rFonts w:eastAsia="맑은 고딕"/>
            <w:lang w:eastAsia="ko-KR"/>
          </w:rPr>
          <w:t>-</w:t>
        </w:r>
        <w:r w:rsidRPr="006E445E">
          <w:rPr>
            <w:rFonts w:eastAsia="맑은 고딕"/>
            <w:lang w:eastAsia="ko-KR"/>
          </w:rPr>
          <w:t>based case and condition-based case</w:t>
        </w:r>
        <w:r>
          <w:rPr>
            <w:rFonts w:eastAsia="맑은 고딕"/>
            <w:lang w:eastAsia="ko-KR"/>
          </w:rPr>
          <w:t xml:space="preserve"> </w:t>
        </w:r>
        <w:r w:rsidRPr="00682695">
          <w:rPr>
            <w:rFonts w:eastAsia="맑은 고딕"/>
            <w:lang w:eastAsia="ko-KR"/>
          </w:rPr>
          <w:t>if the timer for the triggered UE-A’s IUC information reporting expires</w:t>
        </w:r>
        <w:r>
          <w:rPr>
            <w:rFonts w:eastAsia="맑은 고딕"/>
            <w:lang w:eastAsia="ko-KR"/>
          </w:rPr>
          <w:t>.</w:t>
        </w:r>
      </w:ins>
    </w:p>
    <w:p w14:paraId="74AF286F" w14:textId="77777777" w:rsidR="009A0B17" w:rsidRDefault="00496B29" w:rsidP="009A0B17">
      <w:pPr>
        <w:pStyle w:val="CRCoverPage"/>
        <w:spacing w:after="0"/>
        <w:rPr>
          <w:ins w:id="484" w:author="LG-Giwon Park" w:date="2022-02-15T22:40:00Z"/>
          <w:rFonts w:eastAsia="맑은 고딕"/>
          <w:lang w:eastAsia="ko-KR"/>
        </w:rPr>
      </w:pPr>
      <w:ins w:id="485" w:author="LG-Giwon Park" w:date="2022-02-15T00:20:00Z">
        <w:r>
          <w:rPr>
            <w:rFonts w:eastAsia="맑은 고딕"/>
            <w:lang w:eastAsia="ko-KR"/>
          </w:rPr>
          <w:t>M</w:t>
        </w:r>
        <w:r>
          <w:rPr>
            <w:rFonts w:eastAsia="맑은 고딕" w:hint="eastAsia"/>
            <w:lang w:eastAsia="ko-KR"/>
          </w:rPr>
          <w:t>oderator agree</w:t>
        </w:r>
        <w:r>
          <w:rPr>
            <w:rFonts w:eastAsia="맑은 고딕"/>
            <w:lang w:eastAsia="ko-KR"/>
          </w:rPr>
          <w:t>s</w:t>
        </w:r>
        <w:r>
          <w:rPr>
            <w:rFonts w:eastAsia="맑은 고딕" w:hint="eastAsia"/>
            <w:lang w:eastAsia="ko-KR"/>
          </w:rPr>
          <w:t xml:space="preserve"> with Huawei comment that </w:t>
        </w:r>
        <w:r w:rsidRPr="009A0B17">
          <w:rPr>
            <w:rFonts w:eastAsia="맑은 고딕"/>
            <w:lang w:eastAsia="ko-KR"/>
          </w:rPr>
          <w:t>besides the timer for the triggered UE-A’s IUC information reporting expires, when an IUC information to UE-B is generated by the Multiplexing and Assembly procedure, the IUC reporting should be cancelled as well such as CSI reporting. Thus, the wording was revised a bit.</w:t>
        </w:r>
      </w:ins>
    </w:p>
    <w:p w14:paraId="08E46950" w14:textId="0BEA22D4" w:rsidR="00496B29" w:rsidRPr="009A0B17" w:rsidRDefault="00496B29" w:rsidP="009A0B17">
      <w:pPr>
        <w:pStyle w:val="CRCoverPage"/>
        <w:spacing w:after="0"/>
        <w:rPr>
          <w:ins w:id="486" w:author="LG-Giwon Park" w:date="2022-02-15T22:40:00Z"/>
          <w:rFonts w:eastAsia="맑은 고딕"/>
          <w:b/>
          <w:lang w:eastAsia="ko-KR"/>
        </w:rPr>
      </w:pPr>
      <w:ins w:id="487" w:author="LG-Giwon Park" w:date="2022-02-15T00:20:00Z">
        <w:r w:rsidRPr="0021765A">
          <w:rPr>
            <w:rFonts w:eastAsia="맑은 고딕"/>
            <w:b/>
            <w:lang w:eastAsia="ko-KR"/>
          </w:rPr>
          <w:lastRenderedPageBreak/>
          <w:t>Recommendation 4-</w:t>
        </w:r>
        <w:r>
          <w:rPr>
            <w:rFonts w:eastAsia="맑은 고딕"/>
            <w:b/>
            <w:lang w:eastAsia="ko-KR"/>
          </w:rPr>
          <w:t>8</w:t>
        </w:r>
      </w:ins>
      <w:ins w:id="488" w:author="LG-Giwon Park" w:date="2022-02-15T22:39:00Z">
        <w:r w:rsidR="009A0B17">
          <w:rPr>
            <w:rFonts w:eastAsia="맑은 고딕"/>
            <w:b/>
            <w:lang w:eastAsia="ko-KR"/>
          </w:rPr>
          <w:t>.1</w:t>
        </w:r>
      </w:ins>
      <w:ins w:id="489" w:author="LG-Giwon Park" w:date="2022-02-15T00:20:00Z">
        <w:r w:rsidRPr="0021765A">
          <w:rPr>
            <w:rFonts w:eastAsia="맑은 고딕"/>
            <w:b/>
            <w:lang w:eastAsia="ko-KR"/>
          </w:rPr>
          <w:t xml:space="preserve">: </w:t>
        </w:r>
      </w:ins>
      <w:ins w:id="490" w:author="LG-Giwon Park" w:date="2022-02-17T18:45:00Z">
        <w:r w:rsidR="00B072A5">
          <w:rPr>
            <w:rFonts w:eastAsia="맑은 고딕"/>
            <w:b/>
            <w:lang w:eastAsia="ko-KR"/>
          </w:rPr>
          <w:t>[</w:t>
        </w:r>
      </w:ins>
      <w:ins w:id="491" w:author="LG-Giwon Park" w:date="2022-02-17T18:46:00Z">
        <w:r w:rsidR="00B072A5">
          <w:rPr>
            <w:rFonts w:eastAsia="맑은 고딕"/>
            <w:b/>
            <w:lang w:eastAsia="ko-KR"/>
          </w:rPr>
          <w:t>11/11</w:t>
        </w:r>
      </w:ins>
      <w:ins w:id="492" w:author="LG-Giwon Park" w:date="2022-02-17T18:45:00Z">
        <w:r w:rsidR="00B072A5">
          <w:rPr>
            <w:rFonts w:eastAsia="맑은 고딕"/>
            <w:b/>
            <w:lang w:eastAsia="ko-KR"/>
          </w:rPr>
          <w:t xml:space="preserve">] </w:t>
        </w:r>
      </w:ins>
      <w:ins w:id="493" w:author="LG-Giwon Park" w:date="2022-02-15T00:20:00Z">
        <w:r w:rsidRPr="0021765A">
          <w:rPr>
            <w:rFonts w:eastAsia="맑은 고딕"/>
            <w:b/>
            <w:lang w:eastAsia="ko-KR"/>
          </w:rPr>
          <w:t xml:space="preserve">RAN2 supports </w:t>
        </w:r>
        <w:r>
          <w:rPr>
            <w:rFonts w:eastAsia="맑은 고딕"/>
            <w:b/>
            <w:lang w:eastAsia="ko-KR"/>
          </w:rPr>
          <w:t xml:space="preserve">that </w:t>
        </w:r>
      </w:ins>
      <w:ins w:id="494" w:author="LG-Giwon Park" w:date="2022-02-15T22:40:00Z">
        <w:r w:rsidR="009A0B17">
          <w:rPr>
            <w:rFonts w:eastAsia="맑은 고딕"/>
            <w:b/>
            <w:lang w:eastAsia="ko-KR"/>
          </w:rPr>
          <w:t xml:space="preserve">UE-A can cancel the </w:t>
        </w:r>
        <w:r w:rsidR="009A0B17" w:rsidRPr="009B5E0D">
          <w:rPr>
            <w:rFonts w:eastAsia="맑은 고딕"/>
            <w:b/>
            <w:lang w:eastAsia="ko-KR"/>
          </w:rPr>
          <w:t>transmission of IUC information in explicit request</w:t>
        </w:r>
        <w:r w:rsidR="009A0B17">
          <w:rPr>
            <w:rFonts w:eastAsia="맑은 고딕"/>
            <w:b/>
            <w:lang w:eastAsia="ko-KR"/>
          </w:rPr>
          <w:t>-</w:t>
        </w:r>
        <w:r w:rsidR="009A0B17" w:rsidRPr="009B5E0D">
          <w:rPr>
            <w:rFonts w:eastAsia="맑은 고딕"/>
            <w:b/>
            <w:lang w:eastAsia="ko-KR"/>
          </w:rPr>
          <w:t xml:space="preserve">based </w:t>
        </w:r>
        <w:r w:rsidR="009A0B17">
          <w:rPr>
            <w:rFonts w:eastAsia="맑은 고딕"/>
            <w:b/>
            <w:lang w:eastAsia="ko-KR"/>
          </w:rPr>
          <w:t xml:space="preserve">IUC if </w:t>
        </w:r>
      </w:ins>
      <w:ins w:id="495" w:author="LG-Giwon Park" w:date="2022-02-15T00:20:00Z">
        <w:r>
          <w:rPr>
            <w:rFonts w:eastAsia="맑은 고딕"/>
            <w:b/>
            <w:lang w:eastAsia="ko-KR"/>
          </w:rPr>
          <w:t>the timer for the triggered UE-A’s IUC information reporting expires</w:t>
        </w:r>
      </w:ins>
      <w:ins w:id="496" w:author="LG-Giwon Park" w:date="2022-02-15T22:40:00Z">
        <w:r w:rsidR="009A0B17">
          <w:rPr>
            <w:rFonts w:eastAsia="맑은 고딕"/>
            <w:b/>
            <w:lang w:eastAsia="ko-KR"/>
          </w:rPr>
          <w:t>.</w:t>
        </w:r>
      </w:ins>
    </w:p>
    <w:p w14:paraId="4F551279" w14:textId="3A634F5B" w:rsidR="009A0B17" w:rsidRDefault="009A0B17" w:rsidP="009A0B17">
      <w:pPr>
        <w:pStyle w:val="CRCoverPage"/>
        <w:spacing w:after="0"/>
        <w:rPr>
          <w:ins w:id="497" w:author="LG-Giwon Park" w:date="2022-02-15T22:40:00Z"/>
          <w:rFonts w:eastAsia="맑은 고딕"/>
          <w:b/>
          <w:lang w:eastAsia="ko-KR"/>
        </w:rPr>
      </w:pPr>
      <w:ins w:id="498" w:author="LG-Giwon Park" w:date="2022-02-15T22:41:00Z">
        <w:r w:rsidRPr="0021765A">
          <w:rPr>
            <w:rFonts w:eastAsia="맑은 고딕"/>
            <w:b/>
            <w:lang w:eastAsia="ko-KR"/>
          </w:rPr>
          <w:t>Recommendation 4-</w:t>
        </w:r>
        <w:r>
          <w:rPr>
            <w:rFonts w:eastAsia="맑은 고딕"/>
            <w:b/>
            <w:lang w:eastAsia="ko-KR"/>
          </w:rPr>
          <w:t>8.2</w:t>
        </w:r>
        <w:r w:rsidRPr="0021765A">
          <w:rPr>
            <w:rFonts w:eastAsia="맑은 고딕"/>
            <w:b/>
            <w:lang w:eastAsia="ko-KR"/>
          </w:rPr>
          <w:t xml:space="preserve">: RAN2 supports </w:t>
        </w:r>
        <w:r>
          <w:rPr>
            <w:rFonts w:eastAsia="맑은 고딕"/>
            <w:b/>
            <w:lang w:eastAsia="ko-KR"/>
          </w:rPr>
          <w:t xml:space="preserve">that UE-A can cancel the </w:t>
        </w:r>
        <w:r w:rsidRPr="009B5E0D">
          <w:rPr>
            <w:rFonts w:eastAsia="맑은 고딕"/>
            <w:b/>
            <w:lang w:eastAsia="ko-KR"/>
          </w:rPr>
          <w:t xml:space="preserve">transmission of IUC information in </w:t>
        </w:r>
      </w:ins>
      <w:ins w:id="499" w:author="LG-Giwon Park" w:date="2022-02-15T22:42:00Z">
        <w:r>
          <w:rPr>
            <w:rFonts w:eastAsia="맑은 고딕"/>
            <w:b/>
            <w:lang w:eastAsia="ko-KR"/>
          </w:rPr>
          <w:t>explicit request</w:t>
        </w:r>
      </w:ins>
      <w:ins w:id="500" w:author="LG-Giwon Park" w:date="2022-02-15T22:41:00Z">
        <w:r>
          <w:rPr>
            <w:rFonts w:eastAsia="맑은 고딕"/>
            <w:b/>
            <w:lang w:eastAsia="ko-KR"/>
          </w:rPr>
          <w:t>-</w:t>
        </w:r>
        <w:r w:rsidRPr="009B5E0D">
          <w:rPr>
            <w:rFonts w:eastAsia="맑은 고딕"/>
            <w:b/>
            <w:lang w:eastAsia="ko-KR"/>
          </w:rPr>
          <w:t xml:space="preserve">based </w:t>
        </w:r>
        <w:r>
          <w:rPr>
            <w:rFonts w:eastAsia="맑은 고딕"/>
            <w:b/>
            <w:lang w:eastAsia="ko-KR"/>
          </w:rPr>
          <w:t xml:space="preserve">IUC </w:t>
        </w:r>
        <w:r w:rsidRPr="00965C17">
          <w:rPr>
            <w:rFonts w:eastAsia="맑은 고딕"/>
            <w:b/>
            <w:lang w:eastAsia="ko-KR"/>
          </w:rPr>
          <w:t>when an IUC information to UE-B is generated by the Multiplexing and Assembly procedure</w:t>
        </w:r>
        <w:r>
          <w:rPr>
            <w:rFonts w:eastAsia="맑은 고딕"/>
            <w:b/>
            <w:lang w:eastAsia="ko-KR"/>
          </w:rPr>
          <w:t>.</w:t>
        </w:r>
      </w:ins>
    </w:p>
    <w:p w14:paraId="71439DC8" w14:textId="4EB2B4AD" w:rsidR="009A0B17" w:rsidRDefault="009A0B17" w:rsidP="009A0B17">
      <w:pPr>
        <w:pStyle w:val="CRCoverPage"/>
        <w:spacing w:after="0"/>
        <w:rPr>
          <w:ins w:id="501" w:author="LG-Giwon Park" w:date="2022-02-15T22:42:00Z"/>
          <w:rFonts w:eastAsia="맑은 고딕"/>
          <w:b/>
          <w:lang w:eastAsia="ko-KR"/>
        </w:rPr>
      </w:pPr>
      <w:ins w:id="502" w:author="LG-Giwon Park" w:date="2022-02-15T22:42:00Z">
        <w:r w:rsidRPr="0021765A">
          <w:rPr>
            <w:rFonts w:eastAsia="맑은 고딕"/>
            <w:b/>
            <w:lang w:eastAsia="ko-KR"/>
          </w:rPr>
          <w:t>Recommendation 4-</w:t>
        </w:r>
        <w:r>
          <w:rPr>
            <w:rFonts w:eastAsia="맑은 고딕"/>
            <w:b/>
            <w:lang w:eastAsia="ko-KR"/>
          </w:rPr>
          <w:t>8.</w:t>
        </w:r>
      </w:ins>
      <w:ins w:id="503" w:author="LG-Giwon Park" w:date="2022-02-15T22:43:00Z">
        <w:r>
          <w:rPr>
            <w:rFonts w:eastAsia="맑은 고딕"/>
            <w:b/>
            <w:lang w:eastAsia="ko-KR"/>
          </w:rPr>
          <w:t>3</w:t>
        </w:r>
      </w:ins>
      <w:ins w:id="504" w:author="LG-Giwon Park" w:date="2022-02-15T22:42:00Z">
        <w:r w:rsidRPr="0021765A">
          <w:rPr>
            <w:rFonts w:eastAsia="맑은 고딕"/>
            <w:b/>
            <w:lang w:eastAsia="ko-KR"/>
          </w:rPr>
          <w:t xml:space="preserve">: </w:t>
        </w:r>
      </w:ins>
      <w:ins w:id="505" w:author="LG-Giwon Park" w:date="2022-02-17T18:47:00Z">
        <w:r w:rsidR="00B072A5">
          <w:rPr>
            <w:rFonts w:eastAsia="맑은 고딕"/>
            <w:b/>
            <w:lang w:eastAsia="ko-KR"/>
          </w:rPr>
          <w:t xml:space="preserve">[10/11] </w:t>
        </w:r>
      </w:ins>
      <w:ins w:id="506" w:author="LG-Giwon Park" w:date="2022-02-15T22:42:00Z">
        <w:r w:rsidRPr="0021765A">
          <w:rPr>
            <w:rFonts w:eastAsia="맑은 고딕"/>
            <w:b/>
            <w:lang w:eastAsia="ko-KR"/>
          </w:rPr>
          <w:t xml:space="preserve">RAN2 supports </w:t>
        </w:r>
        <w:r>
          <w:rPr>
            <w:rFonts w:eastAsia="맑은 고딕"/>
            <w:b/>
            <w:lang w:eastAsia="ko-KR"/>
          </w:rPr>
          <w:t xml:space="preserve">that UE-A can cancel the </w:t>
        </w:r>
        <w:r w:rsidRPr="009B5E0D">
          <w:rPr>
            <w:rFonts w:eastAsia="맑은 고딕"/>
            <w:b/>
            <w:lang w:eastAsia="ko-KR"/>
          </w:rPr>
          <w:t xml:space="preserve">transmission of IUC information in </w:t>
        </w:r>
        <w:r>
          <w:rPr>
            <w:rFonts w:eastAsia="맑은 고딕"/>
            <w:b/>
            <w:lang w:eastAsia="ko-KR"/>
          </w:rPr>
          <w:t>condition-</w:t>
        </w:r>
        <w:r w:rsidRPr="009B5E0D">
          <w:rPr>
            <w:rFonts w:eastAsia="맑은 고딕"/>
            <w:b/>
            <w:lang w:eastAsia="ko-KR"/>
          </w:rPr>
          <w:t xml:space="preserve">based </w:t>
        </w:r>
        <w:r>
          <w:rPr>
            <w:rFonts w:eastAsia="맑은 고딕"/>
            <w:b/>
            <w:lang w:eastAsia="ko-KR"/>
          </w:rPr>
          <w:t>IUC if the timer for the triggered UE-A’s IUC information reporting expires.</w:t>
        </w:r>
      </w:ins>
    </w:p>
    <w:p w14:paraId="09FBAE91" w14:textId="7D76B13B" w:rsidR="007679FC" w:rsidRPr="009A0B17" w:rsidRDefault="009A0B17" w:rsidP="009A0B17">
      <w:pPr>
        <w:pStyle w:val="CRCoverPage"/>
        <w:spacing w:after="0"/>
        <w:rPr>
          <w:rFonts w:eastAsia="맑은 고딕"/>
          <w:b/>
          <w:lang w:eastAsia="ko-KR"/>
        </w:rPr>
      </w:pPr>
      <w:ins w:id="507" w:author="LG-Giwon Park" w:date="2022-02-15T22:42:00Z">
        <w:r w:rsidRPr="0021765A">
          <w:rPr>
            <w:rFonts w:eastAsia="맑은 고딕"/>
            <w:b/>
            <w:lang w:eastAsia="ko-KR"/>
          </w:rPr>
          <w:t>Recommendation 4-</w:t>
        </w:r>
        <w:r>
          <w:rPr>
            <w:rFonts w:eastAsia="맑은 고딕"/>
            <w:b/>
            <w:lang w:eastAsia="ko-KR"/>
          </w:rPr>
          <w:t>8.4</w:t>
        </w:r>
        <w:r w:rsidRPr="0021765A">
          <w:rPr>
            <w:rFonts w:eastAsia="맑은 고딕"/>
            <w:b/>
            <w:lang w:eastAsia="ko-KR"/>
          </w:rPr>
          <w:t xml:space="preserve">: RAN2 supports </w:t>
        </w:r>
        <w:r>
          <w:rPr>
            <w:rFonts w:eastAsia="맑은 고딕"/>
            <w:b/>
            <w:lang w:eastAsia="ko-KR"/>
          </w:rPr>
          <w:t xml:space="preserve">that UE-A can cancel the </w:t>
        </w:r>
        <w:r w:rsidRPr="009B5E0D">
          <w:rPr>
            <w:rFonts w:eastAsia="맑은 고딕"/>
            <w:b/>
            <w:lang w:eastAsia="ko-KR"/>
          </w:rPr>
          <w:t xml:space="preserve">transmission of IUC information in </w:t>
        </w:r>
      </w:ins>
      <w:ins w:id="508" w:author="LG-Giwon Park" w:date="2022-02-15T22:43:00Z">
        <w:r>
          <w:rPr>
            <w:rFonts w:eastAsia="맑은 고딕"/>
            <w:b/>
            <w:lang w:eastAsia="ko-KR"/>
          </w:rPr>
          <w:t>condition</w:t>
        </w:r>
      </w:ins>
      <w:ins w:id="509" w:author="LG-Giwon Park" w:date="2022-02-15T22:42:00Z">
        <w:r>
          <w:rPr>
            <w:rFonts w:eastAsia="맑은 고딕"/>
            <w:b/>
            <w:lang w:eastAsia="ko-KR"/>
          </w:rPr>
          <w:t>-</w:t>
        </w:r>
        <w:r w:rsidRPr="009B5E0D">
          <w:rPr>
            <w:rFonts w:eastAsia="맑은 고딕"/>
            <w:b/>
            <w:lang w:eastAsia="ko-KR"/>
          </w:rPr>
          <w:t xml:space="preserve">based </w:t>
        </w:r>
        <w:r>
          <w:rPr>
            <w:rFonts w:eastAsia="맑은 고딕"/>
            <w:b/>
            <w:lang w:eastAsia="ko-KR"/>
          </w:rPr>
          <w:t xml:space="preserve">IUC </w:t>
        </w:r>
        <w:r w:rsidRPr="00965C17">
          <w:rPr>
            <w:rFonts w:eastAsia="맑은 고딕"/>
            <w:b/>
            <w:lang w:eastAsia="ko-KR"/>
          </w:rPr>
          <w:t>when an IUC information to UE-B is generated by the Multiplexing and Assembly procedure</w:t>
        </w:r>
        <w:r>
          <w:rPr>
            <w:rFonts w:eastAsia="맑은 고딕"/>
            <w:b/>
            <w:lang w:eastAsia="ko-KR"/>
          </w:rPr>
          <w:t>.</w:t>
        </w:r>
      </w:ins>
    </w:p>
    <w:p w14:paraId="59363042" w14:textId="77777777" w:rsidR="00682695" w:rsidRDefault="00682695">
      <w:pPr>
        <w:rPr>
          <w:rFonts w:eastAsia="MS Mincho"/>
          <w:b/>
        </w:rPr>
      </w:pPr>
    </w:p>
    <w:p w14:paraId="604152E2" w14:textId="77777777" w:rsidR="00BE0195" w:rsidRDefault="00414455">
      <w:pPr>
        <w:pStyle w:val="20"/>
        <w:spacing w:before="0"/>
      </w:pPr>
      <w:r>
        <w:rPr>
          <w:b w:val="0"/>
          <w:bCs w:val="0"/>
          <w:sz w:val="24"/>
          <w:szCs w:val="24"/>
          <w:lang w:val="en-GB" w:eastAsia="en-GB"/>
        </w:rPr>
        <w:t>Issue 5. MAC CE for explicit request message</w:t>
      </w:r>
    </w:p>
    <w:p w14:paraId="45158DA1" w14:textId="77777777" w:rsidR="00BE0195" w:rsidRDefault="00414455">
      <w:pPr>
        <w:rPr>
          <w:rFonts w:eastAsiaTheme="minorEastAsia"/>
          <w:lang w:val="en-GB" w:eastAsia="ko-KR"/>
        </w:rPr>
      </w:pPr>
      <w:r>
        <w:rPr>
          <w:rFonts w:eastAsiaTheme="minorEastAsia"/>
          <w:lang w:val="en-GB" w:eastAsia="ko-KR"/>
        </w:rPr>
        <w:t>RAN1 has agreed to support MAC CE for UE-B’s explicit request. Thus, RAN2 should discuss priority order and HARQ feedback option for this MAC CE as well. This issue 5 is covered in Issue 2 and Issue 3.</w:t>
      </w:r>
    </w:p>
    <w:p w14:paraId="66E7380C" w14:textId="77777777" w:rsidR="00BE0195" w:rsidRDefault="00BE0195">
      <w:pPr>
        <w:rPr>
          <w:rFonts w:eastAsia="맑은 고딕"/>
          <w:lang w:val="en-GB" w:eastAsia="ko-KR"/>
        </w:rPr>
      </w:pPr>
    </w:p>
    <w:p w14:paraId="4F5E070A" w14:textId="77777777" w:rsidR="00BE0195" w:rsidRDefault="00414455">
      <w:pPr>
        <w:pStyle w:val="20"/>
        <w:spacing w:before="0"/>
      </w:pPr>
      <w:r>
        <w:rPr>
          <w:b w:val="0"/>
          <w:bCs w:val="0"/>
          <w:sz w:val="24"/>
          <w:szCs w:val="24"/>
          <w:lang w:val="en-GB" w:eastAsia="en-GB"/>
        </w:rPr>
        <w:t>Issue 6. Cast types (UC/GC/BC) of inter-UE coordination</w:t>
      </w:r>
    </w:p>
    <w:p w14:paraId="6540ECF0" w14:textId="77777777" w:rsidR="00BE0195" w:rsidRDefault="00414455">
      <w:pPr>
        <w:rPr>
          <w:rFonts w:eastAsia="맑은 고딕"/>
          <w:lang w:val="en-GB" w:eastAsia="ko-KR"/>
        </w:rPr>
      </w:pPr>
      <w:r>
        <w:rPr>
          <w:rFonts w:eastAsia="맑은 고딕"/>
          <w:lang w:val="en-GB" w:eastAsia="ko-KR"/>
        </w:rPr>
        <w:t>In the last #116b-e meeting, RAN2 did not classify the cast type discussion of IUC as a RAN2 specific issue. However, Considering FFS points in the RAN1 agreements below, it could be useful to decide whether RAN2 can start to discuss the relevant issue or RAN2 should wait more for RAN1’s ​​progress. If the majority of companies support the former direction, the discussion can proceed through a separate discussion (e.g., offline discussion in #117-e) rather than this post email discussion (Guidance of Session Chair)”</w:t>
      </w:r>
    </w:p>
    <w:p w14:paraId="06CE9905"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eastAsia="바탕" w:hAnsi="Times New Roman"/>
          <w:bCs/>
          <w:i/>
          <w:szCs w:val="21"/>
        </w:rPr>
      </w:pPr>
      <w:r>
        <w:rPr>
          <w:rFonts w:ascii="Times New Roman" w:eastAsia="바탕" w:hAnsi="Times New Roman"/>
          <w:bCs/>
          <w:i/>
          <w:szCs w:val="21"/>
          <w:highlight w:val="darkYellow"/>
        </w:rPr>
        <w:t>Working Assumption</w:t>
      </w:r>
      <w:r>
        <w:rPr>
          <w:rFonts w:ascii="Times New Roman" w:eastAsia="바탕" w:hAnsi="Times New Roman"/>
          <w:bCs/>
          <w:i/>
          <w:szCs w:val="21"/>
        </w:rPr>
        <w:t>:</w:t>
      </w:r>
    </w:p>
    <w:p w14:paraId="3ED10286" w14:textId="77777777" w:rsidR="00BE0195" w:rsidRDefault="00414455">
      <w:pPr>
        <w:pStyle w:val="af6"/>
        <w:widowControl/>
        <w:numPr>
          <w:ilvl w:val="1"/>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For Scheme 1, following cast type(s) are supported for inter-UE coordination information transmission triggered by a condition other than explicit request reception</w:t>
      </w:r>
    </w:p>
    <w:p w14:paraId="735AA0E0"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proofErr w:type="spellStart"/>
      <w:r>
        <w:rPr>
          <w:rFonts w:ascii="Times New Roman" w:hAnsi="Times New Roman"/>
          <w:bCs/>
          <w:i/>
          <w:szCs w:val="21"/>
        </w:rPr>
        <w:t>Groupcast</w:t>
      </w:r>
      <w:proofErr w:type="spellEnd"/>
      <w:r>
        <w:rPr>
          <w:rFonts w:ascii="Times New Roman" w:hAnsi="Times New Roman"/>
          <w:bCs/>
          <w:i/>
          <w:szCs w:val="21"/>
        </w:rPr>
        <w:t>/Broadcast for non-preferred resource set, FFS for preferred resource set</w:t>
      </w:r>
    </w:p>
    <w:p w14:paraId="76DA952D"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 xml:space="preserve">FFS: Under which conditions </w:t>
      </w:r>
      <w:proofErr w:type="spellStart"/>
      <w:r>
        <w:rPr>
          <w:rFonts w:ascii="Times New Roman" w:hAnsi="Times New Roman"/>
          <w:bCs/>
          <w:i/>
          <w:szCs w:val="21"/>
        </w:rPr>
        <w:t>groupcast</w:t>
      </w:r>
      <w:proofErr w:type="spellEnd"/>
      <w:r>
        <w:rPr>
          <w:rFonts w:ascii="Times New Roman" w:hAnsi="Times New Roman"/>
          <w:bCs/>
          <w:i/>
          <w:szCs w:val="21"/>
        </w:rPr>
        <w:t>/broadcast can be supported</w:t>
      </w:r>
    </w:p>
    <w:p w14:paraId="3A99DD74" w14:textId="77777777" w:rsidR="00BE0195" w:rsidRDefault="00414455">
      <w:pPr>
        <w:pStyle w:val="af6"/>
        <w:widowControl/>
        <w:numPr>
          <w:ilvl w:val="2"/>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Unicast</w:t>
      </w:r>
    </w:p>
    <w:p w14:paraId="3BD17997" w14:textId="77777777" w:rsidR="00BE0195" w:rsidRDefault="00414455">
      <w:pPr>
        <w:pStyle w:val="af6"/>
        <w:widowControl/>
        <w:numPr>
          <w:ilvl w:val="3"/>
          <w:numId w:val="7"/>
        </w:numPr>
        <w:tabs>
          <w:tab w:val="left" w:pos="400"/>
        </w:tabs>
        <w:spacing w:after="0" w:line="240" w:lineRule="auto"/>
        <w:ind w:firstLineChars="0"/>
        <w:rPr>
          <w:rFonts w:ascii="Times New Roman" w:hAnsi="Times New Roman"/>
          <w:bCs/>
          <w:i/>
          <w:szCs w:val="21"/>
        </w:rPr>
      </w:pPr>
      <w:r>
        <w:rPr>
          <w:rFonts w:ascii="Times New Roman" w:hAnsi="Times New Roman"/>
          <w:bCs/>
          <w:i/>
          <w:szCs w:val="21"/>
        </w:rPr>
        <w:t>FFS: Under which conditions unicast can be supported</w:t>
      </w:r>
    </w:p>
    <w:p w14:paraId="6E327683" w14:textId="77777777" w:rsidR="00BE0195" w:rsidRDefault="00414455">
      <w:pPr>
        <w:rPr>
          <w:rFonts w:eastAsia="MS Mincho"/>
          <w:b/>
        </w:rPr>
      </w:pPr>
      <w:r>
        <w:rPr>
          <w:rFonts w:eastAsia="MS Mincho"/>
          <w:b/>
        </w:rPr>
        <w:t xml:space="preserve">Q6-1: Would your company agree that RAN2 can start discussing FFS point of RAN1 agreement (i.e., FFS: Under which conditions </w:t>
      </w:r>
      <w:proofErr w:type="spellStart"/>
      <w:r>
        <w:rPr>
          <w:rFonts w:eastAsia="MS Mincho"/>
          <w:b/>
        </w:rPr>
        <w:t>groupcast</w:t>
      </w:r>
      <w:proofErr w:type="spellEnd"/>
      <w:r>
        <w:rPr>
          <w:rFonts w:eastAsia="MS Mincho"/>
          <w:b/>
        </w:rPr>
        <w:t>/broadcast can be supported, FFS: Under which conditions unicast can be supported) of condition-based IUC information without waiting more for RAN1’s progress?</w:t>
      </w:r>
    </w:p>
    <w:p w14:paraId="20F96592" w14:textId="77777777" w:rsidR="00BE0195" w:rsidRDefault="00414455">
      <w:pPr>
        <w:numPr>
          <w:ilvl w:val="0"/>
          <w:numId w:val="28"/>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Yes</w:t>
      </w:r>
    </w:p>
    <w:p w14:paraId="1ABA4DC2" w14:textId="77777777" w:rsidR="00BE0195" w:rsidRDefault="00414455">
      <w:pPr>
        <w:numPr>
          <w:ilvl w:val="0"/>
          <w:numId w:val="28"/>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lastRenderedPageBreak/>
        <w:t>No (i.e., waiting for more RAN1 progress)</w:t>
      </w:r>
    </w:p>
    <w:p w14:paraId="7845DC65" w14:textId="77777777" w:rsidR="00BE0195" w:rsidRDefault="00414455">
      <w:pPr>
        <w:numPr>
          <w:ilvl w:val="0"/>
          <w:numId w:val="28"/>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 xml:space="preserve">Any other </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34CA69CF" w14:textId="77777777">
        <w:trPr>
          <w:trHeight w:val="144"/>
          <w:jc w:val="center"/>
        </w:trPr>
        <w:tc>
          <w:tcPr>
            <w:tcW w:w="1985" w:type="dxa"/>
            <w:shd w:val="clear" w:color="auto" w:fill="BFBFBF"/>
          </w:tcPr>
          <w:p w14:paraId="2B25157D"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48B62D8F"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0FFE95ED"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68860593" w14:textId="77777777">
        <w:trPr>
          <w:trHeight w:val="144"/>
          <w:jc w:val="center"/>
        </w:trPr>
        <w:tc>
          <w:tcPr>
            <w:tcW w:w="1985" w:type="dxa"/>
            <w:shd w:val="clear" w:color="auto" w:fill="auto"/>
          </w:tcPr>
          <w:p w14:paraId="5449F354" w14:textId="77777777" w:rsidR="00BE0195" w:rsidRDefault="00414455">
            <w:r>
              <w:t>OPPO</w:t>
            </w:r>
          </w:p>
        </w:tc>
        <w:tc>
          <w:tcPr>
            <w:tcW w:w="1559" w:type="dxa"/>
            <w:shd w:val="clear" w:color="auto" w:fill="auto"/>
          </w:tcPr>
          <w:p w14:paraId="3408C225" w14:textId="77777777" w:rsidR="00BE0195" w:rsidRDefault="00414455">
            <w:r>
              <w:t>a) i.e., R2 can disc whether GC/BC can be supported for non-REQ case of scheme-1</w:t>
            </w:r>
          </w:p>
        </w:tc>
        <w:tc>
          <w:tcPr>
            <w:tcW w:w="6040" w:type="dxa"/>
          </w:tcPr>
          <w:p w14:paraId="4F0CDD1B" w14:textId="77777777" w:rsidR="00BE0195" w:rsidRDefault="00414455">
            <w:r>
              <w:t>Since the key obstacle for supporting GC/BC is at R2 or higher layer, i.e., hard for R1 to identify, it is beneficial for R2 to express the view on this point.</w:t>
            </w:r>
          </w:p>
          <w:p w14:paraId="3B8B4294" w14:textId="77777777" w:rsidR="00BE0195" w:rsidRDefault="00414455">
            <w:r>
              <w:t xml:space="preserve">From company perspective, technically we think GC/BC is not feasible in scheme1 non-REQ based case since there is no GC/BC L2 ID for such MAC-CE only </w:t>
            </w:r>
            <w:r>
              <w:pgNum/>
            </w:r>
            <w:proofErr w:type="spellStart"/>
            <w:r>
              <w:t>ignaling</w:t>
            </w:r>
            <w:proofErr w:type="spellEnd"/>
            <w:r>
              <w:t xml:space="preserve">.  </w:t>
            </w:r>
          </w:p>
        </w:tc>
      </w:tr>
      <w:tr w:rsidR="00BE0195" w14:paraId="4893518A" w14:textId="77777777">
        <w:trPr>
          <w:trHeight w:val="144"/>
          <w:jc w:val="center"/>
        </w:trPr>
        <w:tc>
          <w:tcPr>
            <w:tcW w:w="1985" w:type="dxa"/>
            <w:shd w:val="clear" w:color="auto" w:fill="auto"/>
          </w:tcPr>
          <w:p w14:paraId="7890C21F"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64742AC7" w14:textId="77777777" w:rsidR="00BE0195" w:rsidRDefault="00414455">
            <w:pPr>
              <w:rPr>
                <w:rFonts w:eastAsia="DengXian"/>
                <w:lang w:eastAsia="zh-CN"/>
              </w:rPr>
            </w:pPr>
            <w:r>
              <w:rPr>
                <w:lang w:eastAsia="zh-CN"/>
              </w:rPr>
              <w:t>B</w:t>
            </w:r>
          </w:p>
        </w:tc>
        <w:tc>
          <w:tcPr>
            <w:tcW w:w="6040" w:type="dxa"/>
          </w:tcPr>
          <w:p w14:paraId="5799F686" w14:textId="77777777" w:rsidR="00BE0195" w:rsidRDefault="00414455">
            <w:r>
              <w:rPr>
                <w:rFonts w:hint="eastAsia"/>
                <w:lang w:eastAsia="zh-CN"/>
              </w:rPr>
              <w:t xml:space="preserve">We think RAN1 would discuss this issue. </w:t>
            </w:r>
            <w:r>
              <w:rPr>
                <w:lang w:eastAsia="zh-CN"/>
              </w:rPr>
              <w:t xml:space="preserve">Better avoid duplicated discussions. </w:t>
            </w:r>
          </w:p>
        </w:tc>
      </w:tr>
      <w:tr w:rsidR="00BE0195" w14:paraId="7414FB03" w14:textId="77777777">
        <w:trPr>
          <w:trHeight w:val="144"/>
          <w:jc w:val="center"/>
        </w:trPr>
        <w:tc>
          <w:tcPr>
            <w:tcW w:w="1985" w:type="dxa"/>
            <w:shd w:val="clear" w:color="auto" w:fill="auto"/>
          </w:tcPr>
          <w:p w14:paraId="56ABF353" w14:textId="77777777" w:rsidR="00BE0195" w:rsidRDefault="00414455">
            <w:pPr>
              <w:rPr>
                <w:lang w:eastAsia="zh-CN"/>
              </w:rPr>
            </w:pPr>
            <w:r>
              <w:rPr>
                <w:lang w:eastAsia="zh-CN"/>
              </w:rPr>
              <w:t>Intel</w:t>
            </w:r>
          </w:p>
        </w:tc>
        <w:tc>
          <w:tcPr>
            <w:tcW w:w="1559" w:type="dxa"/>
            <w:shd w:val="clear" w:color="auto" w:fill="auto"/>
          </w:tcPr>
          <w:p w14:paraId="1DA288FA" w14:textId="77777777" w:rsidR="00BE0195" w:rsidRDefault="00414455">
            <w:pPr>
              <w:rPr>
                <w:lang w:eastAsia="zh-CN"/>
              </w:rPr>
            </w:pPr>
            <w:r>
              <w:rPr>
                <w:lang w:eastAsia="zh-CN"/>
              </w:rPr>
              <w:t>a)</w:t>
            </w:r>
          </w:p>
        </w:tc>
        <w:tc>
          <w:tcPr>
            <w:tcW w:w="6040" w:type="dxa"/>
          </w:tcPr>
          <w:p w14:paraId="7F6D9FC8" w14:textId="77777777" w:rsidR="00BE0195" w:rsidRDefault="00414455">
            <w:pPr>
              <w:rPr>
                <w:lang w:eastAsia="zh-CN"/>
              </w:rPr>
            </w:pPr>
            <w:r>
              <w:rPr>
                <w:lang w:eastAsia="zh-CN"/>
              </w:rPr>
              <w:t>It is clear that RAN1 has a lot of issues to go through and this falls in RAN2 scope as well, so we think it would be good to address this in RAN2.</w:t>
            </w:r>
          </w:p>
          <w:p w14:paraId="2B97A801" w14:textId="77777777" w:rsidR="00BE0195" w:rsidRDefault="00414455">
            <w:pPr>
              <w:rPr>
                <w:lang w:eastAsia="zh-CN"/>
              </w:rPr>
            </w:pPr>
            <w:r>
              <w:rPr>
                <w:lang w:eastAsia="zh-CN"/>
              </w:rPr>
              <w:t>As far support of GC/BC goes, we agree with OPPO’s point that it is hard to see how MAC CE based solution would work for GC/BC. At least it would be good to eliminate the conditions/scenarios where GC/BC cannot work as a starting point.</w:t>
            </w:r>
          </w:p>
        </w:tc>
      </w:tr>
      <w:tr w:rsidR="00BE0195" w14:paraId="3A8F88C0" w14:textId="77777777">
        <w:trPr>
          <w:trHeight w:val="144"/>
          <w:jc w:val="center"/>
        </w:trPr>
        <w:tc>
          <w:tcPr>
            <w:tcW w:w="1985" w:type="dxa"/>
            <w:shd w:val="clear" w:color="auto" w:fill="auto"/>
          </w:tcPr>
          <w:p w14:paraId="63EE9B52"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53C99518" w14:textId="77777777" w:rsidR="00BE0195" w:rsidRDefault="00414455">
            <w:pPr>
              <w:rPr>
                <w:lang w:eastAsia="zh-CN"/>
              </w:rPr>
            </w:pPr>
            <w:r>
              <w:rPr>
                <w:rFonts w:eastAsiaTheme="minorEastAsia" w:hint="eastAsia"/>
                <w:lang w:eastAsia="zh-CN"/>
              </w:rPr>
              <w:t>a</w:t>
            </w:r>
          </w:p>
        </w:tc>
        <w:tc>
          <w:tcPr>
            <w:tcW w:w="6040" w:type="dxa"/>
          </w:tcPr>
          <w:p w14:paraId="7769A0AB" w14:textId="77777777" w:rsidR="00BE0195" w:rsidRDefault="00414455">
            <w:pPr>
              <w:rPr>
                <w:rFonts w:eastAsiaTheme="minorEastAsia"/>
                <w:lang w:eastAsia="zh-CN"/>
              </w:rPr>
            </w:pPr>
            <w:r>
              <w:rPr>
                <w:rFonts w:eastAsiaTheme="minorEastAsia"/>
                <w:lang w:eastAsia="zh-CN"/>
              </w:rPr>
              <w:t xml:space="preserve">Actually based on the feedback from our RAN1, for the supported conditions for B/G, they cannot make a decision and is out of their scope. So they rely on RAN2 to handle the conditions. </w:t>
            </w:r>
          </w:p>
          <w:p w14:paraId="2A45AFFE" w14:textId="77777777" w:rsidR="00BE0195" w:rsidRDefault="00414455">
            <w:pPr>
              <w:rPr>
                <w:rFonts w:eastAsiaTheme="minorEastAsia"/>
                <w:lang w:eastAsia="zh-CN"/>
              </w:rPr>
            </w:pPr>
            <w:r>
              <w:rPr>
                <w:rFonts w:eastAsiaTheme="minorEastAsia"/>
                <w:lang w:eastAsia="zh-CN"/>
              </w:rPr>
              <w:t xml:space="preserve">For example, for </w:t>
            </w:r>
            <w:r>
              <w:rPr>
                <w:rFonts w:eastAsiaTheme="minorEastAsia"/>
                <w:lang w:eastAsia="zh-CN"/>
              </w:rPr>
              <w:pgNum/>
            </w:r>
            <w:proofErr w:type="spellStart"/>
            <w:r>
              <w:rPr>
                <w:rFonts w:eastAsiaTheme="minorEastAsia"/>
                <w:lang w:eastAsia="zh-CN"/>
              </w:rPr>
              <w:t>roupcast</w:t>
            </w:r>
            <w:proofErr w:type="spellEnd"/>
            <w:r>
              <w:rPr>
                <w:rFonts w:eastAsiaTheme="minorEastAsia"/>
                <w:lang w:eastAsia="zh-CN"/>
              </w:rPr>
              <w:t xml:space="preserve">, if there is no group established before the transmission of IUC MAC CE and if </w:t>
            </w:r>
            <w:proofErr w:type="spellStart"/>
            <w:r>
              <w:rPr>
                <w:rFonts w:eastAsiaTheme="minorEastAsia"/>
                <w:lang w:eastAsia="zh-CN"/>
              </w:rPr>
              <w:t>groupcast</w:t>
            </w:r>
            <w:proofErr w:type="spellEnd"/>
            <w:r>
              <w:rPr>
                <w:rFonts w:eastAsiaTheme="minorEastAsia"/>
                <w:lang w:eastAsia="zh-CN"/>
              </w:rPr>
              <w:t xml:space="preserve"> is supported for this case, then the coordinating UE needs to firstly establish a group before transmitting the IUC MAC CE in </w:t>
            </w:r>
            <w:proofErr w:type="spellStart"/>
            <w:r>
              <w:rPr>
                <w:rFonts w:eastAsiaTheme="minorEastAsia"/>
                <w:lang w:eastAsia="zh-CN"/>
              </w:rPr>
              <w:t>groupcast</w:t>
            </w:r>
            <w:proofErr w:type="spellEnd"/>
            <w:r>
              <w:rPr>
                <w:rFonts w:eastAsiaTheme="minorEastAsia"/>
                <w:lang w:eastAsia="zh-CN"/>
              </w:rPr>
              <w:t xml:space="preserve"> manner. In this case, some discussion on defining a new application type for IUC message to trigger the establishment of a group is needed. This kind of discussion should be carried by RAN2 not RAN1. </w:t>
            </w:r>
          </w:p>
          <w:p w14:paraId="4E7D5E17" w14:textId="77777777" w:rsidR="00BE0195" w:rsidRDefault="00414455">
            <w:pPr>
              <w:rPr>
                <w:lang w:eastAsia="zh-CN"/>
              </w:rPr>
            </w:pPr>
            <w:r>
              <w:rPr>
                <w:rFonts w:eastAsiaTheme="minorEastAsia"/>
                <w:lang w:eastAsia="zh-CN"/>
              </w:rPr>
              <w:t>In addition, we also support OPPO’s view that B/G should not be supported</w:t>
            </w:r>
            <w:r>
              <w:t xml:space="preserve">. </w:t>
            </w:r>
          </w:p>
        </w:tc>
      </w:tr>
      <w:tr w:rsidR="00BE0195" w14:paraId="00BFE197" w14:textId="77777777">
        <w:trPr>
          <w:trHeight w:val="144"/>
          <w:jc w:val="center"/>
        </w:trPr>
        <w:tc>
          <w:tcPr>
            <w:tcW w:w="1985" w:type="dxa"/>
            <w:shd w:val="clear" w:color="auto" w:fill="auto"/>
          </w:tcPr>
          <w:p w14:paraId="2F7DF2E9"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0DDCA13A" w14:textId="77777777" w:rsidR="00BE0195" w:rsidRDefault="00414455">
            <w:pPr>
              <w:rPr>
                <w:rFonts w:eastAsiaTheme="minorEastAsia"/>
                <w:lang w:eastAsia="zh-CN"/>
              </w:rPr>
            </w:pPr>
            <w:r>
              <w:rPr>
                <w:rFonts w:eastAsia="游明朝" w:hint="eastAsia"/>
                <w:lang w:eastAsia="ja-JP"/>
              </w:rPr>
              <w:t>b)</w:t>
            </w:r>
          </w:p>
        </w:tc>
        <w:tc>
          <w:tcPr>
            <w:tcW w:w="6040" w:type="dxa"/>
          </w:tcPr>
          <w:p w14:paraId="6421D39C" w14:textId="77777777" w:rsidR="00BE0195" w:rsidRDefault="00BE0195">
            <w:pPr>
              <w:rPr>
                <w:rFonts w:eastAsiaTheme="minorEastAsia"/>
                <w:lang w:eastAsia="zh-CN"/>
              </w:rPr>
            </w:pPr>
          </w:p>
        </w:tc>
      </w:tr>
      <w:tr w:rsidR="00BE0195" w14:paraId="32EFC33B" w14:textId="77777777">
        <w:trPr>
          <w:trHeight w:val="144"/>
          <w:jc w:val="center"/>
        </w:trPr>
        <w:tc>
          <w:tcPr>
            <w:tcW w:w="1985" w:type="dxa"/>
            <w:shd w:val="clear" w:color="auto" w:fill="auto"/>
          </w:tcPr>
          <w:p w14:paraId="5C3E1022"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53FDBD9F" w14:textId="77777777" w:rsidR="00BE0195" w:rsidRDefault="00BE0195">
            <w:pPr>
              <w:rPr>
                <w:rFonts w:eastAsia="맑은 고딕"/>
                <w:lang w:eastAsia="ko-KR"/>
              </w:rPr>
            </w:pPr>
          </w:p>
        </w:tc>
        <w:tc>
          <w:tcPr>
            <w:tcW w:w="6040" w:type="dxa"/>
          </w:tcPr>
          <w:p w14:paraId="486056D3" w14:textId="77777777" w:rsidR="00BE0195" w:rsidRDefault="00414455">
            <w:pPr>
              <w:rPr>
                <w:rFonts w:eastAsia="맑은 고딕"/>
                <w:lang w:eastAsia="ko-KR"/>
              </w:rPr>
            </w:pPr>
            <w:r>
              <w:rPr>
                <w:rFonts w:eastAsia="맑은 고딕"/>
                <w:lang w:eastAsia="ko-KR"/>
              </w:rPr>
              <w:t>Follow</w:t>
            </w:r>
            <w:r>
              <w:rPr>
                <w:rFonts w:eastAsia="맑은 고딕" w:hint="eastAsia"/>
                <w:lang w:eastAsia="ko-KR"/>
              </w:rPr>
              <w:t xml:space="preserve"> </w:t>
            </w:r>
            <w:r>
              <w:rPr>
                <w:rFonts w:eastAsia="맑은 고딕"/>
                <w:lang w:eastAsia="ko-KR"/>
              </w:rPr>
              <w:t>majority view.</w:t>
            </w:r>
          </w:p>
        </w:tc>
      </w:tr>
      <w:tr w:rsidR="00BE0195" w14:paraId="6E04024B" w14:textId="77777777">
        <w:trPr>
          <w:trHeight w:val="144"/>
          <w:jc w:val="center"/>
        </w:trPr>
        <w:tc>
          <w:tcPr>
            <w:tcW w:w="1985" w:type="dxa"/>
            <w:shd w:val="clear" w:color="auto" w:fill="auto"/>
          </w:tcPr>
          <w:p w14:paraId="33217B76" w14:textId="77777777" w:rsidR="00BE0195" w:rsidRDefault="00414455">
            <w:pPr>
              <w:rPr>
                <w:rFonts w:eastAsia="맑은 고딕"/>
                <w:lang w:eastAsia="ko-KR"/>
              </w:rPr>
            </w:pPr>
            <w:r>
              <w:rPr>
                <w:rFonts w:eastAsia="맑은 고딕"/>
                <w:lang w:eastAsia="ko-KR"/>
              </w:rPr>
              <w:t xml:space="preserve">Ericsson </w:t>
            </w:r>
          </w:p>
        </w:tc>
        <w:tc>
          <w:tcPr>
            <w:tcW w:w="1559" w:type="dxa"/>
            <w:shd w:val="clear" w:color="auto" w:fill="auto"/>
          </w:tcPr>
          <w:p w14:paraId="268A2D38" w14:textId="77777777" w:rsidR="00BE0195" w:rsidRDefault="00414455">
            <w:pPr>
              <w:rPr>
                <w:rFonts w:eastAsia="맑은 고딕"/>
                <w:lang w:eastAsia="ko-KR"/>
              </w:rPr>
            </w:pPr>
            <w:r>
              <w:rPr>
                <w:rFonts w:eastAsia="맑은 고딕"/>
                <w:lang w:eastAsia="ko-KR"/>
              </w:rPr>
              <w:t>b</w:t>
            </w:r>
          </w:p>
        </w:tc>
        <w:tc>
          <w:tcPr>
            <w:tcW w:w="6040" w:type="dxa"/>
          </w:tcPr>
          <w:p w14:paraId="1DF57E89" w14:textId="77777777" w:rsidR="00BE0195" w:rsidRDefault="00414455">
            <w:pPr>
              <w:rPr>
                <w:rFonts w:eastAsia="맑은 고딕"/>
                <w:lang w:eastAsia="ko-KR"/>
              </w:rPr>
            </w:pPr>
            <w:r>
              <w:rPr>
                <w:rFonts w:eastAsia="맑은 고딕"/>
                <w:lang w:eastAsia="ko-KR"/>
              </w:rPr>
              <w:t>No need to duplicate discussions in RAN2, we can just rely on RAN1 decision.</w:t>
            </w:r>
          </w:p>
        </w:tc>
      </w:tr>
      <w:tr w:rsidR="00BE0195" w14:paraId="1A45734D" w14:textId="77777777">
        <w:trPr>
          <w:trHeight w:val="144"/>
          <w:jc w:val="center"/>
        </w:trPr>
        <w:tc>
          <w:tcPr>
            <w:tcW w:w="1985" w:type="dxa"/>
            <w:shd w:val="clear" w:color="auto" w:fill="auto"/>
          </w:tcPr>
          <w:p w14:paraId="2AD8DDC0" w14:textId="77777777" w:rsidR="00BE0195" w:rsidRDefault="00414455">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5CBFD4CE" w14:textId="77777777" w:rsidR="00BE0195" w:rsidRDefault="00414455">
            <w:pPr>
              <w:rPr>
                <w:rFonts w:eastAsia="맑은 고딕"/>
                <w:lang w:eastAsia="ko-KR"/>
              </w:rPr>
            </w:pPr>
            <w:r>
              <w:rPr>
                <w:rFonts w:eastAsia="맑은 고딕"/>
                <w:lang w:eastAsia="ko-KR"/>
              </w:rPr>
              <w:t>a</w:t>
            </w:r>
          </w:p>
        </w:tc>
        <w:tc>
          <w:tcPr>
            <w:tcW w:w="6040" w:type="dxa"/>
          </w:tcPr>
          <w:p w14:paraId="4653DCAB" w14:textId="77777777" w:rsidR="00BE0195" w:rsidRDefault="00414455">
            <w:pPr>
              <w:rPr>
                <w:rFonts w:eastAsia="맑은 고딕"/>
                <w:lang w:eastAsia="ko-KR"/>
              </w:rPr>
            </w:pPr>
            <w:r>
              <w:rPr>
                <w:rFonts w:eastAsia="맑은 고딕"/>
                <w:lang w:eastAsia="ko-KR"/>
              </w:rPr>
              <w:t xml:space="preserve">We think certain aspects of this discussion (e.g. how to handle </w:t>
            </w:r>
            <w:proofErr w:type="spellStart"/>
            <w:r>
              <w:rPr>
                <w:rFonts w:eastAsia="맑은 고딕"/>
                <w:lang w:eastAsia="ko-KR"/>
              </w:rPr>
              <w:t>groupcast</w:t>
            </w:r>
            <w:proofErr w:type="spellEnd"/>
            <w:r>
              <w:rPr>
                <w:rFonts w:eastAsia="맑은 고딕"/>
                <w:lang w:eastAsia="ko-KR"/>
              </w:rPr>
              <w:t xml:space="preserve">) are more related to RAN2, and RAN2 can discuss this via </w:t>
            </w:r>
            <w:proofErr w:type="gramStart"/>
            <w:r>
              <w:rPr>
                <w:rFonts w:eastAsia="맑은 고딕"/>
                <w:lang w:eastAsia="ko-KR"/>
              </w:rPr>
              <w:t>an at</w:t>
            </w:r>
            <w:proofErr w:type="gramEnd"/>
            <w:r>
              <w:rPr>
                <w:rFonts w:eastAsia="맑은 고딕"/>
                <w:lang w:eastAsia="ko-KR"/>
              </w:rPr>
              <w:t xml:space="preserve"> meeting email and/or contributions to the meeting.</w:t>
            </w:r>
          </w:p>
        </w:tc>
      </w:tr>
      <w:tr w:rsidR="00BE0195" w14:paraId="649B2615" w14:textId="77777777">
        <w:trPr>
          <w:trHeight w:val="144"/>
          <w:jc w:val="center"/>
        </w:trPr>
        <w:tc>
          <w:tcPr>
            <w:tcW w:w="1985" w:type="dxa"/>
            <w:shd w:val="clear" w:color="auto" w:fill="auto"/>
          </w:tcPr>
          <w:p w14:paraId="75650904"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4017D990" w14:textId="77777777" w:rsidR="00BE0195" w:rsidRDefault="00414455">
            <w:pPr>
              <w:rPr>
                <w:rFonts w:eastAsia="맑은 고딕"/>
                <w:lang w:eastAsia="ko-KR"/>
              </w:rPr>
            </w:pPr>
            <w:r>
              <w:rPr>
                <w:rFonts w:eastAsiaTheme="minorEastAsia" w:hint="eastAsia"/>
                <w:lang w:eastAsia="zh-CN"/>
              </w:rPr>
              <w:t>b)</w:t>
            </w:r>
          </w:p>
        </w:tc>
        <w:tc>
          <w:tcPr>
            <w:tcW w:w="6040" w:type="dxa"/>
          </w:tcPr>
          <w:p w14:paraId="6E022D92" w14:textId="77777777" w:rsidR="00BE0195" w:rsidRDefault="00414455">
            <w:pPr>
              <w:rPr>
                <w:rFonts w:eastAsia="맑은 고딕"/>
                <w:lang w:eastAsia="ko-KR"/>
              </w:rPr>
            </w:pPr>
            <w:r>
              <w:rPr>
                <w:rFonts w:eastAsiaTheme="minorEastAsia" w:hint="eastAsia"/>
                <w:lang w:eastAsia="zh-CN"/>
              </w:rPr>
              <w:t>RAN1 will discuss this issue, it can be open for RAN2. We agree with OPPO, it doesn</w:t>
            </w:r>
            <w:r>
              <w:rPr>
                <w:rFonts w:eastAsiaTheme="minorEastAsia"/>
                <w:lang w:eastAsia="zh-CN"/>
              </w:rPr>
              <w:t>’</w:t>
            </w:r>
            <w:r>
              <w:rPr>
                <w:rFonts w:eastAsiaTheme="minorEastAsia" w:hint="eastAsia"/>
                <w:lang w:eastAsia="zh-CN"/>
              </w:rPr>
              <w:t xml:space="preserve">t work for MAC CE without </w:t>
            </w:r>
            <w:r>
              <w:t>GC/BC L2 ID</w:t>
            </w:r>
            <w:r>
              <w:rPr>
                <w:rFonts w:eastAsiaTheme="minorEastAsia" w:hint="eastAsia"/>
                <w:lang w:eastAsia="zh-CN"/>
              </w:rPr>
              <w:t>.</w:t>
            </w:r>
          </w:p>
        </w:tc>
      </w:tr>
      <w:tr w:rsidR="00BE0195" w14:paraId="7DD41F75" w14:textId="77777777">
        <w:trPr>
          <w:trHeight w:val="144"/>
          <w:jc w:val="center"/>
        </w:trPr>
        <w:tc>
          <w:tcPr>
            <w:tcW w:w="1985" w:type="dxa"/>
            <w:shd w:val="clear" w:color="auto" w:fill="auto"/>
          </w:tcPr>
          <w:p w14:paraId="2F10F123"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37FF88B5" w14:textId="77777777" w:rsidR="00BE0195" w:rsidRDefault="00414455">
            <w:pPr>
              <w:rPr>
                <w:rFonts w:eastAsiaTheme="minorEastAsia"/>
                <w:lang w:eastAsia="zh-CN"/>
              </w:rPr>
            </w:pPr>
            <w:r>
              <w:rPr>
                <w:rFonts w:eastAsiaTheme="minorEastAsia"/>
                <w:lang w:eastAsia="zh-CN"/>
              </w:rPr>
              <w:t>b)</w:t>
            </w:r>
          </w:p>
        </w:tc>
        <w:tc>
          <w:tcPr>
            <w:tcW w:w="6040" w:type="dxa"/>
          </w:tcPr>
          <w:p w14:paraId="612C5C0C" w14:textId="77777777" w:rsidR="00BE0195" w:rsidRDefault="00414455">
            <w:pPr>
              <w:rPr>
                <w:rFonts w:eastAsiaTheme="minorEastAsia"/>
                <w:lang w:eastAsia="zh-CN"/>
              </w:rPr>
            </w:pPr>
            <w:r>
              <w:rPr>
                <w:rFonts w:eastAsiaTheme="minorEastAsia"/>
                <w:lang w:eastAsia="zh-CN"/>
              </w:rPr>
              <w:t>Our understanding is also that RAN1 may continue to discuss this issue.</w:t>
            </w:r>
          </w:p>
        </w:tc>
      </w:tr>
      <w:tr w:rsidR="00BE0195" w14:paraId="59250189" w14:textId="77777777">
        <w:trPr>
          <w:trHeight w:val="144"/>
          <w:jc w:val="center"/>
        </w:trPr>
        <w:tc>
          <w:tcPr>
            <w:tcW w:w="1985" w:type="dxa"/>
            <w:shd w:val="clear" w:color="auto" w:fill="auto"/>
          </w:tcPr>
          <w:p w14:paraId="4DC7C94F"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0482B4A5" w14:textId="77777777" w:rsidR="00BE0195" w:rsidRDefault="00414455">
            <w:pPr>
              <w:rPr>
                <w:rFonts w:eastAsiaTheme="minorEastAsia"/>
                <w:lang w:eastAsia="zh-CN"/>
              </w:rPr>
            </w:pPr>
            <w:r>
              <w:rPr>
                <w:rFonts w:eastAsiaTheme="minorEastAsia"/>
                <w:lang w:eastAsia="zh-CN"/>
              </w:rPr>
              <w:t>b)</w:t>
            </w:r>
          </w:p>
        </w:tc>
        <w:tc>
          <w:tcPr>
            <w:tcW w:w="6040" w:type="dxa"/>
          </w:tcPr>
          <w:p w14:paraId="2558C25C" w14:textId="77777777" w:rsidR="00BE0195" w:rsidRDefault="00414455">
            <w:pPr>
              <w:rPr>
                <w:rFonts w:eastAsiaTheme="minorEastAsia"/>
                <w:lang w:eastAsia="zh-CN"/>
              </w:rPr>
            </w:pPr>
            <w:r>
              <w:rPr>
                <w:rFonts w:eastAsiaTheme="minorEastAsia"/>
                <w:lang w:eastAsia="zh-CN"/>
              </w:rPr>
              <w:t xml:space="preserve">We think we need more stable RAN1 progress before RAN2 starts the discussion. </w:t>
            </w:r>
          </w:p>
        </w:tc>
      </w:tr>
      <w:tr w:rsidR="00BE0195" w14:paraId="53D2C0D0" w14:textId="77777777">
        <w:trPr>
          <w:trHeight w:val="144"/>
          <w:jc w:val="center"/>
        </w:trPr>
        <w:tc>
          <w:tcPr>
            <w:tcW w:w="1985" w:type="dxa"/>
            <w:shd w:val="clear" w:color="auto" w:fill="auto"/>
          </w:tcPr>
          <w:p w14:paraId="7BB8D4DC"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7CCAF1EE" w14:textId="77777777" w:rsidR="00BE0195" w:rsidRDefault="00414455">
            <w:pPr>
              <w:rPr>
                <w:rFonts w:eastAsiaTheme="minorEastAsia"/>
                <w:lang w:eastAsia="zh-CN"/>
              </w:rPr>
            </w:pPr>
            <w:r>
              <w:rPr>
                <w:rFonts w:eastAsiaTheme="minorEastAsia" w:hint="eastAsia"/>
                <w:lang w:eastAsia="zh-CN"/>
              </w:rPr>
              <w:t>b</w:t>
            </w:r>
          </w:p>
        </w:tc>
        <w:tc>
          <w:tcPr>
            <w:tcW w:w="6040" w:type="dxa"/>
          </w:tcPr>
          <w:p w14:paraId="10B03AF7" w14:textId="77777777" w:rsidR="00BE0195" w:rsidRDefault="00BE0195">
            <w:pPr>
              <w:rPr>
                <w:rFonts w:eastAsiaTheme="minorEastAsia"/>
                <w:lang w:eastAsia="zh-CN"/>
              </w:rPr>
            </w:pPr>
          </w:p>
        </w:tc>
      </w:tr>
      <w:tr w:rsidR="00E82CDF" w14:paraId="23E5159C" w14:textId="77777777">
        <w:trPr>
          <w:trHeight w:val="144"/>
          <w:jc w:val="center"/>
        </w:trPr>
        <w:tc>
          <w:tcPr>
            <w:tcW w:w="1985" w:type="dxa"/>
            <w:shd w:val="clear" w:color="auto" w:fill="auto"/>
          </w:tcPr>
          <w:p w14:paraId="20088D4F" w14:textId="3765A938" w:rsidR="00E82CDF" w:rsidRDefault="00E82CDF">
            <w:pPr>
              <w:rPr>
                <w:rFonts w:eastAsiaTheme="minorEastAsia"/>
                <w:lang w:eastAsia="zh-CN"/>
              </w:rPr>
            </w:pPr>
            <w:r>
              <w:rPr>
                <w:rFonts w:eastAsiaTheme="minorEastAsia"/>
                <w:lang w:eastAsia="zh-CN"/>
              </w:rPr>
              <w:lastRenderedPageBreak/>
              <w:t>Qualcomm</w:t>
            </w:r>
          </w:p>
        </w:tc>
        <w:tc>
          <w:tcPr>
            <w:tcW w:w="1559" w:type="dxa"/>
            <w:shd w:val="clear" w:color="auto" w:fill="auto"/>
          </w:tcPr>
          <w:p w14:paraId="0321D40A" w14:textId="52199BEA" w:rsidR="00E82CDF" w:rsidRDefault="00E82CDF">
            <w:pPr>
              <w:rPr>
                <w:rFonts w:eastAsiaTheme="minorEastAsia"/>
                <w:lang w:eastAsia="zh-CN"/>
              </w:rPr>
            </w:pPr>
            <w:r>
              <w:rPr>
                <w:rFonts w:eastAsiaTheme="minorEastAsia"/>
                <w:lang w:eastAsia="zh-CN"/>
              </w:rPr>
              <w:t>b</w:t>
            </w:r>
          </w:p>
        </w:tc>
        <w:tc>
          <w:tcPr>
            <w:tcW w:w="6040" w:type="dxa"/>
          </w:tcPr>
          <w:p w14:paraId="43D029EC" w14:textId="1FEF8985" w:rsidR="00E82CDF" w:rsidRDefault="00E82CDF">
            <w:pPr>
              <w:rPr>
                <w:rFonts w:eastAsiaTheme="minorEastAsia"/>
                <w:lang w:eastAsia="zh-CN"/>
              </w:rPr>
            </w:pPr>
            <w:r>
              <w:rPr>
                <w:rFonts w:eastAsiaTheme="minorEastAsia"/>
                <w:lang w:eastAsia="zh-CN"/>
              </w:rPr>
              <w:t>It’s better to wait for RAN1’s decision.</w:t>
            </w:r>
          </w:p>
        </w:tc>
      </w:tr>
      <w:tr w:rsidR="00BB7878" w14:paraId="02647E39" w14:textId="77777777">
        <w:trPr>
          <w:trHeight w:val="144"/>
          <w:jc w:val="center"/>
        </w:trPr>
        <w:tc>
          <w:tcPr>
            <w:tcW w:w="1985" w:type="dxa"/>
            <w:shd w:val="clear" w:color="auto" w:fill="auto"/>
          </w:tcPr>
          <w:p w14:paraId="23E047CB" w14:textId="439A7C84" w:rsidR="00BB7878" w:rsidRDefault="00BB7878">
            <w:pPr>
              <w:rPr>
                <w:rFonts w:eastAsiaTheme="minorEastAsia"/>
                <w:lang w:eastAsia="zh-CN"/>
              </w:rPr>
            </w:pPr>
            <w:r>
              <w:rPr>
                <w:rFonts w:eastAsiaTheme="minorEastAsia"/>
                <w:lang w:eastAsia="zh-CN"/>
              </w:rPr>
              <w:t>Apple</w:t>
            </w:r>
          </w:p>
        </w:tc>
        <w:tc>
          <w:tcPr>
            <w:tcW w:w="1559" w:type="dxa"/>
            <w:shd w:val="clear" w:color="auto" w:fill="auto"/>
          </w:tcPr>
          <w:p w14:paraId="6E2EED4B" w14:textId="18A7B4B0" w:rsidR="00BB7878" w:rsidRDefault="00BB7878">
            <w:pPr>
              <w:rPr>
                <w:rFonts w:eastAsiaTheme="minorEastAsia"/>
                <w:lang w:eastAsia="zh-CN"/>
              </w:rPr>
            </w:pPr>
            <w:r>
              <w:rPr>
                <w:rFonts w:eastAsiaTheme="minorEastAsia"/>
                <w:lang w:eastAsia="zh-CN"/>
              </w:rPr>
              <w:t>b</w:t>
            </w:r>
          </w:p>
        </w:tc>
        <w:tc>
          <w:tcPr>
            <w:tcW w:w="6040" w:type="dxa"/>
          </w:tcPr>
          <w:p w14:paraId="19523914" w14:textId="77777777" w:rsidR="00BB7878" w:rsidRDefault="00BB7878">
            <w:pPr>
              <w:rPr>
                <w:rFonts w:eastAsiaTheme="minorEastAsia"/>
                <w:lang w:eastAsia="zh-CN"/>
              </w:rPr>
            </w:pPr>
          </w:p>
        </w:tc>
      </w:tr>
      <w:tr w:rsidR="00120A7E" w14:paraId="07EAB395" w14:textId="77777777">
        <w:trPr>
          <w:trHeight w:val="144"/>
          <w:jc w:val="center"/>
        </w:trPr>
        <w:tc>
          <w:tcPr>
            <w:tcW w:w="1985" w:type="dxa"/>
            <w:shd w:val="clear" w:color="auto" w:fill="auto"/>
          </w:tcPr>
          <w:p w14:paraId="44B337BB" w14:textId="16B06E88" w:rsidR="00120A7E" w:rsidRDefault="00120A7E">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2A6DCD96" w14:textId="069EC6F8" w:rsidR="00120A7E" w:rsidRDefault="00120A7E">
            <w:pPr>
              <w:rPr>
                <w:rFonts w:eastAsiaTheme="minorEastAsia"/>
                <w:lang w:eastAsia="zh-CN"/>
              </w:rPr>
            </w:pPr>
            <w:r>
              <w:rPr>
                <w:rFonts w:eastAsiaTheme="minorEastAsia" w:hint="eastAsia"/>
                <w:lang w:eastAsia="zh-CN"/>
              </w:rPr>
              <w:t>a</w:t>
            </w:r>
            <w:r>
              <w:rPr>
                <w:rFonts w:eastAsiaTheme="minorEastAsia"/>
                <w:lang w:eastAsia="zh-CN"/>
              </w:rPr>
              <w:t>)</w:t>
            </w:r>
          </w:p>
        </w:tc>
        <w:tc>
          <w:tcPr>
            <w:tcW w:w="6040" w:type="dxa"/>
          </w:tcPr>
          <w:p w14:paraId="5174C65D" w14:textId="43E123FF" w:rsidR="00120A7E" w:rsidRDefault="00514180">
            <w:pPr>
              <w:rPr>
                <w:rFonts w:eastAsiaTheme="minorEastAsia"/>
                <w:lang w:eastAsia="zh-CN"/>
              </w:rPr>
            </w:pPr>
            <w:r w:rsidRPr="00514180">
              <w:rPr>
                <w:rFonts w:eastAsiaTheme="minorEastAsia"/>
                <w:lang w:eastAsia="zh-CN"/>
              </w:rPr>
              <w:t>The supported cast type is determined by RAN1. RAN2 can initiate the discussion on the conditions to support UC/GC/BC based on current agreements of RAN1</w:t>
            </w:r>
            <w:r>
              <w:rPr>
                <w:rFonts w:eastAsiaTheme="minorEastAsia"/>
                <w:lang w:eastAsia="zh-CN"/>
              </w:rPr>
              <w:t>, e.g., for unicast.</w:t>
            </w:r>
          </w:p>
        </w:tc>
      </w:tr>
      <w:tr w:rsidR="00A36FA5" w14:paraId="631794A8" w14:textId="77777777">
        <w:trPr>
          <w:trHeight w:val="144"/>
          <w:jc w:val="center"/>
        </w:trPr>
        <w:tc>
          <w:tcPr>
            <w:tcW w:w="1985" w:type="dxa"/>
            <w:shd w:val="clear" w:color="auto" w:fill="auto"/>
          </w:tcPr>
          <w:p w14:paraId="210A4AC6" w14:textId="44229390" w:rsidR="00A36FA5" w:rsidRDefault="00A36FA5" w:rsidP="00A36FA5">
            <w:pPr>
              <w:rPr>
                <w:rFonts w:eastAsiaTheme="minorEastAsia"/>
                <w:lang w:eastAsia="zh-CN"/>
              </w:rPr>
            </w:pPr>
            <w:proofErr w:type="spellStart"/>
            <w:r>
              <w:rPr>
                <w:rFonts w:eastAsia="DengXian"/>
                <w:lang w:eastAsia="zh-CN"/>
              </w:rPr>
              <w:t>Fraunhofer</w:t>
            </w:r>
            <w:proofErr w:type="spellEnd"/>
          </w:p>
        </w:tc>
        <w:tc>
          <w:tcPr>
            <w:tcW w:w="1559" w:type="dxa"/>
            <w:shd w:val="clear" w:color="auto" w:fill="auto"/>
          </w:tcPr>
          <w:p w14:paraId="22E362E7" w14:textId="7D83E688" w:rsidR="00A36FA5" w:rsidRDefault="00A36FA5" w:rsidP="00A36FA5">
            <w:pPr>
              <w:rPr>
                <w:rFonts w:eastAsiaTheme="minorEastAsia"/>
                <w:lang w:eastAsia="zh-CN"/>
              </w:rPr>
            </w:pPr>
            <w:r>
              <w:rPr>
                <w:rFonts w:eastAsiaTheme="minorEastAsia"/>
                <w:lang w:eastAsia="zh-CN"/>
              </w:rPr>
              <w:t>b)</w:t>
            </w:r>
          </w:p>
        </w:tc>
        <w:tc>
          <w:tcPr>
            <w:tcW w:w="6040" w:type="dxa"/>
          </w:tcPr>
          <w:p w14:paraId="0855EAA6" w14:textId="77777777" w:rsidR="00A36FA5" w:rsidRPr="00514180" w:rsidRDefault="00A36FA5" w:rsidP="00A36FA5">
            <w:pPr>
              <w:rPr>
                <w:rFonts w:eastAsiaTheme="minorEastAsia"/>
                <w:lang w:eastAsia="zh-CN"/>
              </w:rPr>
            </w:pPr>
          </w:p>
        </w:tc>
      </w:tr>
    </w:tbl>
    <w:p w14:paraId="573BD669" w14:textId="77777777" w:rsidR="00BE0195" w:rsidRDefault="00BE0195">
      <w:pPr>
        <w:pStyle w:val="CRCoverPage"/>
        <w:spacing w:after="0"/>
      </w:pPr>
    </w:p>
    <w:p w14:paraId="36DA09D7" w14:textId="62680613" w:rsidR="00496B29" w:rsidRDefault="00496B29" w:rsidP="00496B29">
      <w:pPr>
        <w:pStyle w:val="CRCoverPage"/>
        <w:spacing w:after="0"/>
        <w:rPr>
          <w:ins w:id="510" w:author="LG-Giwon Park" w:date="2022-02-15T00:21:00Z"/>
          <w:rFonts w:eastAsia="맑은 고딕"/>
          <w:lang w:eastAsia="ko-KR"/>
        </w:rPr>
      </w:pPr>
      <w:ins w:id="511" w:author="LG-Giwon Park" w:date="2022-02-15T00:21:00Z">
        <w:r>
          <w:rPr>
            <w:rFonts w:eastAsia="맑은 고딕" w:hint="eastAsia"/>
            <w:lang w:eastAsia="ko-KR"/>
          </w:rPr>
          <w:t>[</w:t>
        </w:r>
        <w:r>
          <w:rPr>
            <w:rFonts w:eastAsia="맑은 고딕"/>
            <w:lang w:eastAsia="ko-KR"/>
          </w:rPr>
          <w:t>Summary Q6-1</w:t>
        </w:r>
        <w:r>
          <w:rPr>
            <w:rFonts w:eastAsia="맑은 고딕" w:hint="eastAsia"/>
            <w:lang w:eastAsia="ko-KR"/>
          </w:rPr>
          <w:t>]</w:t>
        </w:r>
        <w:r>
          <w:rPr>
            <w:rFonts w:eastAsia="맑은 고딕"/>
            <w:lang w:eastAsia="ko-KR"/>
          </w:rPr>
          <w:t xml:space="preserve"> Out of 1</w:t>
        </w:r>
      </w:ins>
      <w:ins w:id="512" w:author="LG-Giwon Park" w:date="2022-02-15T23:37:00Z">
        <w:r w:rsidR="00A36FA5">
          <w:rPr>
            <w:rFonts w:eastAsia="맑은 고딕"/>
            <w:lang w:eastAsia="ko-KR"/>
          </w:rPr>
          <w:t>6</w:t>
        </w:r>
      </w:ins>
      <w:ins w:id="513" w:author="LG-Giwon Park" w:date="2022-02-15T00:21:00Z">
        <w:r>
          <w:rPr>
            <w:rFonts w:eastAsia="맑은 고딕"/>
            <w:lang w:eastAsia="ko-KR"/>
          </w:rPr>
          <w:t xml:space="preserve"> companies</w:t>
        </w:r>
      </w:ins>
    </w:p>
    <w:p w14:paraId="65B85DE9" w14:textId="77777777" w:rsidR="00496B29" w:rsidRDefault="00496B29" w:rsidP="00496B29">
      <w:pPr>
        <w:pStyle w:val="CRCoverPage"/>
        <w:spacing w:after="0"/>
        <w:rPr>
          <w:ins w:id="514" w:author="LG-Giwon Park" w:date="2022-02-15T00:21:00Z"/>
          <w:rFonts w:eastAsia="맑은 고딕"/>
          <w:lang w:eastAsia="ko-KR"/>
        </w:rPr>
      </w:pPr>
      <w:ins w:id="515" w:author="LG-Giwon Park" w:date="2022-02-15T00:21:00Z">
        <w:r>
          <w:rPr>
            <w:rFonts w:eastAsia="맑은 고딕"/>
            <w:lang w:eastAsia="ko-KR"/>
          </w:rPr>
          <w:t>Option a: 5</w:t>
        </w:r>
      </w:ins>
    </w:p>
    <w:p w14:paraId="6CF7A78E" w14:textId="719DAA47" w:rsidR="00496B29" w:rsidRDefault="00496B29" w:rsidP="00496B29">
      <w:pPr>
        <w:pStyle w:val="CRCoverPage"/>
        <w:spacing w:after="0"/>
        <w:rPr>
          <w:ins w:id="516" w:author="LG-Giwon Park" w:date="2022-02-15T00:21:00Z"/>
          <w:rFonts w:eastAsia="맑은 고딕"/>
          <w:lang w:eastAsia="ko-KR"/>
        </w:rPr>
      </w:pPr>
      <w:ins w:id="517" w:author="LG-Giwon Park" w:date="2022-02-15T00:21:00Z">
        <w:r>
          <w:rPr>
            <w:rFonts w:eastAsia="맑은 고딕"/>
            <w:lang w:eastAsia="ko-KR"/>
          </w:rPr>
          <w:t xml:space="preserve">Option b: </w:t>
        </w:r>
      </w:ins>
      <w:ins w:id="518" w:author="LG-Giwon Park" w:date="2022-02-15T23:37:00Z">
        <w:r w:rsidR="00A36FA5">
          <w:rPr>
            <w:rFonts w:eastAsia="맑은 고딕"/>
            <w:lang w:eastAsia="ko-KR"/>
          </w:rPr>
          <w:t>10</w:t>
        </w:r>
      </w:ins>
    </w:p>
    <w:p w14:paraId="73E3F2B6" w14:textId="77777777" w:rsidR="00496B29" w:rsidRDefault="00496B29" w:rsidP="00496B29">
      <w:pPr>
        <w:pStyle w:val="CRCoverPage"/>
        <w:spacing w:after="0"/>
        <w:rPr>
          <w:ins w:id="519" w:author="LG-Giwon Park" w:date="2022-02-15T00:21:00Z"/>
          <w:rFonts w:eastAsia="맑은 고딕"/>
          <w:lang w:eastAsia="ko-KR"/>
        </w:rPr>
      </w:pPr>
      <w:ins w:id="520" w:author="LG-Giwon Park" w:date="2022-02-15T00:21:00Z">
        <w:r>
          <w:rPr>
            <w:rFonts w:eastAsia="맑은 고딕"/>
            <w:lang w:eastAsia="ko-KR"/>
          </w:rPr>
          <w:t>Follow majority view: 1</w:t>
        </w:r>
      </w:ins>
    </w:p>
    <w:p w14:paraId="0AE32156" w14:textId="77777777" w:rsidR="00496B29" w:rsidRDefault="00496B29" w:rsidP="00496B29">
      <w:pPr>
        <w:pStyle w:val="CRCoverPage"/>
        <w:spacing w:after="0"/>
        <w:rPr>
          <w:ins w:id="521" w:author="LG-Giwon Park" w:date="2022-02-15T00:21:00Z"/>
          <w:lang w:eastAsia="zh-CN"/>
        </w:rPr>
      </w:pPr>
    </w:p>
    <w:p w14:paraId="4682A567" w14:textId="6F4FFFB4" w:rsidR="00496B29" w:rsidRPr="00D77413" w:rsidRDefault="00496B29" w:rsidP="00496B29">
      <w:pPr>
        <w:pStyle w:val="CRCoverPage"/>
        <w:spacing w:after="0"/>
        <w:rPr>
          <w:ins w:id="522" w:author="LG-Giwon Park" w:date="2022-02-15T00:21:00Z"/>
          <w:rFonts w:eastAsia="맑은 고딕"/>
          <w:lang w:eastAsia="ko-KR"/>
        </w:rPr>
      </w:pPr>
      <w:ins w:id="523" w:author="LG-Giwon Park" w:date="2022-02-15T00:21:00Z">
        <w:r w:rsidRPr="00D77413">
          <w:rPr>
            <w:rFonts w:eastAsia="맑은 고딕"/>
            <w:lang w:eastAsia="ko-KR"/>
          </w:rPr>
          <w:t>Before starting the discussion of cast types in RAN2, the opinion that RAN2 should wait for more RAN1 progress was slightly dominant. In addition, there was an opinion that it can be started independently in RAN2 about below</w:t>
        </w:r>
        <w:r>
          <w:rPr>
            <w:rFonts w:eastAsia="맑은 고딕"/>
            <w:lang w:eastAsia="ko-KR"/>
          </w:rPr>
          <w:t xml:space="preserve"> </w:t>
        </w:r>
        <w:r w:rsidRPr="00D77413">
          <w:rPr>
            <w:rFonts w:eastAsia="맑은 고딕"/>
            <w:lang w:eastAsia="ko-KR"/>
          </w:rPr>
          <w:t>issue.</w:t>
        </w:r>
      </w:ins>
    </w:p>
    <w:p w14:paraId="1D102CFF" w14:textId="77777777" w:rsidR="00496B29" w:rsidRPr="00D77413" w:rsidRDefault="00496B29" w:rsidP="00496B29">
      <w:pPr>
        <w:pStyle w:val="CRCoverPage"/>
        <w:numPr>
          <w:ilvl w:val="0"/>
          <w:numId w:val="20"/>
        </w:numPr>
        <w:spacing w:after="0"/>
        <w:rPr>
          <w:ins w:id="524" w:author="LG-Giwon Park" w:date="2022-02-15T00:21:00Z"/>
          <w:rFonts w:eastAsia="맑은 고딕"/>
          <w:lang w:eastAsia="ko-KR"/>
        </w:rPr>
      </w:pPr>
      <w:ins w:id="525" w:author="LG-Giwon Park" w:date="2022-02-15T00:21:00Z">
        <w:r w:rsidRPr="00D77413">
          <w:rPr>
            <w:rFonts w:eastAsia="맑은 고딕"/>
            <w:lang w:eastAsia="ko-KR"/>
          </w:rPr>
          <w:t xml:space="preserve">E.g., </w:t>
        </w:r>
      </w:ins>
    </w:p>
    <w:p w14:paraId="2523CE0C" w14:textId="12234D0F" w:rsidR="00496B29" w:rsidRPr="005F5D4A" w:rsidRDefault="00496B29" w:rsidP="005F5D4A">
      <w:pPr>
        <w:pStyle w:val="CRCoverPage"/>
        <w:numPr>
          <w:ilvl w:val="1"/>
          <w:numId w:val="20"/>
        </w:numPr>
        <w:spacing w:after="0"/>
        <w:rPr>
          <w:ins w:id="526" w:author="LG-Giwon Park" w:date="2022-02-15T00:21:00Z"/>
          <w:rFonts w:eastAsia="맑은 고딕"/>
          <w:lang w:eastAsia="ko-KR"/>
        </w:rPr>
      </w:pPr>
      <w:ins w:id="527" w:author="LG-Giwon Park" w:date="2022-02-15T00:21:00Z">
        <w:r w:rsidRPr="00D77413">
          <w:rPr>
            <w:rFonts w:eastAsia="맑은 고딕"/>
            <w:lang w:eastAsia="ko-KR"/>
          </w:rPr>
          <w:t xml:space="preserve">GG/BC session establishment (L2 DST ID setting) for transmitting the IUC information </w:t>
        </w:r>
      </w:ins>
    </w:p>
    <w:p w14:paraId="69A47AFF" w14:textId="77777777" w:rsidR="00496B29" w:rsidRDefault="00496B29" w:rsidP="00496B29">
      <w:pPr>
        <w:pStyle w:val="CRCoverPage"/>
        <w:spacing w:after="0"/>
        <w:rPr>
          <w:ins w:id="528" w:author="LG-Giwon Park" w:date="2022-02-15T00:21:00Z"/>
        </w:rPr>
      </w:pPr>
    </w:p>
    <w:p w14:paraId="660F8444" w14:textId="49D24842" w:rsidR="00496B29" w:rsidRPr="00D77413" w:rsidRDefault="00496B29" w:rsidP="00496B29">
      <w:pPr>
        <w:pStyle w:val="CRCoverPage"/>
        <w:spacing w:after="0"/>
        <w:rPr>
          <w:ins w:id="529" w:author="LG-Giwon Park" w:date="2022-02-15T00:21:00Z"/>
          <w:rFonts w:eastAsia="맑은 고딕"/>
          <w:lang w:eastAsia="ko-KR"/>
        </w:rPr>
      </w:pPr>
      <w:ins w:id="530" w:author="LG-Giwon Park" w:date="2022-02-15T00:21:00Z">
        <w:r w:rsidRPr="00D77413">
          <w:rPr>
            <w:rFonts w:eastAsia="맑은 고딕"/>
            <w:lang w:eastAsia="ko-KR"/>
          </w:rPr>
          <w:t xml:space="preserve">Moderator also think that RAN2 can start a discussion of the </w:t>
        </w:r>
      </w:ins>
      <w:ins w:id="531" w:author="LG-Giwon Park" w:date="2022-02-15T23:09:00Z">
        <w:r w:rsidR="005F5D4A">
          <w:rPr>
            <w:rFonts w:eastAsia="맑은 고딕"/>
            <w:lang w:eastAsia="ko-KR"/>
          </w:rPr>
          <w:t>FFS point on RAN1’s WA</w:t>
        </w:r>
      </w:ins>
      <w:ins w:id="532" w:author="LG-Giwon Park" w:date="2022-02-15T00:21:00Z">
        <w:r w:rsidRPr="00D77413">
          <w:rPr>
            <w:rFonts w:eastAsia="맑은 고딕"/>
            <w:lang w:eastAsia="ko-KR"/>
          </w:rPr>
          <w:t xml:space="preserve"> </w:t>
        </w:r>
      </w:ins>
      <w:ins w:id="533" w:author="LG-Giwon Park" w:date="2022-02-15T23:07:00Z">
        <w:r w:rsidR="005F5D4A">
          <w:rPr>
            <w:rFonts w:eastAsia="맑은 고딕"/>
            <w:lang w:eastAsia="ko-KR"/>
          </w:rPr>
          <w:t>which is related to RAN2</w:t>
        </w:r>
        <w:r w:rsidR="005F5D4A" w:rsidRPr="00D77413">
          <w:rPr>
            <w:rFonts w:eastAsia="맑은 고딕"/>
            <w:lang w:eastAsia="ko-KR"/>
          </w:rPr>
          <w:t xml:space="preserve"> </w:t>
        </w:r>
      </w:ins>
      <w:ins w:id="534" w:author="LG-Giwon Park" w:date="2022-02-15T00:21:00Z">
        <w:r w:rsidRPr="00D77413">
          <w:rPr>
            <w:rFonts w:eastAsia="맑은 고딕"/>
            <w:lang w:eastAsia="ko-KR"/>
          </w:rPr>
          <w:t>for WI completion.</w:t>
        </w:r>
      </w:ins>
    </w:p>
    <w:p w14:paraId="24596A9A" w14:textId="67E7D374" w:rsidR="009A0B17" w:rsidRDefault="00496B29" w:rsidP="00496B29">
      <w:pPr>
        <w:pStyle w:val="CRCoverPage"/>
        <w:spacing w:after="0"/>
        <w:rPr>
          <w:ins w:id="535" w:author="LG-Giwon Park" w:date="2022-02-15T22:45:00Z"/>
          <w:rFonts w:eastAsia="맑은 고딕"/>
          <w:b/>
          <w:lang w:eastAsia="ko-KR"/>
        </w:rPr>
      </w:pPr>
      <w:ins w:id="536" w:author="LG-Giwon Park" w:date="2022-02-15T00:21:00Z">
        <w:r w:rsidRPr="00FF58DB">
          <w:rPr>
            <w:rFonts w:eastAsia="맑은 고딕"/>
            <w:b/>
            <w:lang w:eastAsia="ko-KR"/>
          </w:rPr>
          <w:t xml:space="preserve">Recommendation </w:t>
        </w:r>
        <w:r>
          <w:rPr>
            <w:rFonts w:eastAsia="맑은 고딕"/>
            <w:b/>
            <w:lang w:eastAsia="ko-KR"/>
          </w:rPr>
          <w:t>6</w:t>
        </w:r>
        <w:r w:rsidRPr="00FF58DB">
          <w:rPr>
            <w:rFonts w:eastAsia="맑은 고딕"/>
            <w:b/>
            <w:lang w:eastAsia="ko-KR"/>
          </w:rPr>
          <w:t>-</w:t>
        </w:r>
        <w:r>
          <w:rPr>
            <w:rFonts w:eastAsia="맑은 고딕"/>
            <w:b/>
            <w:lang w:eastAsia="ko-KR"/>
          </w:rPr>
          <w:t>1</w:t>
        </w:r>
        <w:r w:rsidRPr="00FF58DB">
          <w:rPr>
            <w:rFonts w:eastAsia="맑은 고딕"/>
            <w:b/>
            <w:lang w:eastAsia="ko-KR"/>
          </w:rPr>
          <w:t>:</w:t>
        </w:r>
        <w:r>
          <w:rPr>
            <w:rFonts w:eastAsia="맑은 고딕"/>
            <w:b/>
            <w:lang w:eastAsia="ko-KR"/>
          </w:rPr>
          <w:t xml:space="preserve"> </w:t>
        </w:r>
      </w:ins>
      <w:ins w:id="537" w:author="LG-Giwon Park" w:date="2022-02-17T18:26:00Z">
        <w:r w:rsidR="00882A90">
          <w:rPr>
            <w:rFonts w:eastAsia="맑은 고딕"/>
            <w:b/>
            <w:lang w:eastAsia="ko-KR"/>
          </w:rPr>
          <w:t>[</w:t>
        </w:r>
      </w:ins>
      <w:ins w:id="538" w:author="LG-Giwon Park" w:date="2022-02-17T18:28:00Z">
        <w:r w:rsidR="00882A90">
          <w:rPr>
            <w:rFonts w:eastAsia="맑은 고딕"/>
            <w:b/>
            <w:lang w:eastAsia="ko-KR"/>
          </w:rPr>
          <w:t xml:space="preserve">RAN2 can start discussion: </w:t>
        </w:r>
      </w:ins>
      <w:ins w:id="539" w:author="LG-Giwon Park" w:date="2022-02-17T18:27:00Z">
        <w:r w:rsidR="00882A90">
          <w:rPr>
            <w:rFonts w:eastAsia="맑은 고딕"/>
            <w:b/>
            <w:lang w:eastAsia="ko-KR"/>
          </w:rPr>
          <w:t xml:space="preserve">5/16, </w:t>
        </w:r>
      </w:ins>
      <w:ins w:id="540" w:author="LG-Giwon Park" w:date="2022-02-17T18:28:00Z">
        <w:r w:rsidR="00882A90">
          <w:rPr>
            <w:rFonts w:eastAsia="맑은 고딕"/>
            <w:b/>
            <w:lang w:eastAsia="ko-KR"/>
          </w:rPr>
          <w:t xml:space="preserve">wait for RAN1 progress: </w:t>
        </w:r>
      </w:ins>
      <w:ins w:id="541" w:author="LG-Giwon Park" w:date="2022-02-17T18:27:00Z">
        <w:r w:rsidR="00882A90">
          <w:rPr>
            <w:rFonts w:eastAsia="맑은 고딕"/>
            <w:b/>
            <w:lang w:eastAsia="ko-KR"/>
          </w:rPr>
          <w:t>10/16</w:t>
        </w:r>
      </w:ins>
      <w:ins w:id="542" w:author="LG-Giwon Park" w:date="2022-02-17T18:26:00Z">
        <w:r w:rsidR="00882A90">
          <w:rPr>
            <w:rFonts w:eastAsia="맑은 고딕"/>
            <w:b/>
            <w:lang w:eastAsia="ko-KR"/>
          </w:rPr>
          <w:t xml:space="preserve">] </w:t>
        </w:r>
      </w:ins>
      <w:ins w:id="543" w:author="LG-Giwon Park" w:date="2022-02-15T22:45:00Z">
        <w:r w:rsidR="009A0B17" w:rsidRPr="009A0B17">
          <w:rPr>
            <w:rFonts w:eastAsia="맑은 고딕"/>
            <w:b/>
            <w:lang w:eastAsia="ko-KR"/>
          </w:rPr>
          <w:t xml:space="preserve">RAN2 </w:t>
        </w:r>
        <w:r w:rsidR="009A0B17">
          <w:rPr>
            <w:rFonts w:eastAsia="맑은 고딕"/>
            <w:b/>
            <w:lang w:eastAsia="ko-KR"/>
          </w:rPr>
          <w:t>shou</w:t>
        </w:r>
      </w:ins>
      <w:ins w:id="544" w:author="LG-Giwon Park" w:date="2022-02-15T22:46:00Z">
        <w:r w:rsidR="00D476AA">
          <w:rPr>
            <w:rFonts w:eastAsia="맑은 고딕"/>
            <w:b/>
            <w:lang w:eastAsia="ko-KR"/>
          </w:rPr>
          <w:t>l</w:t>
        </w:r>
      </w:ins>
      <w:ins w:id="545" w:author="LG-Giwon Park" w:date="2022-02-15T22:45:00Z">
        <w:r w:rsidR="009A0B17">
          <w:rPr>
            <w:rFonts w:eastAsia="맑은 고딕"/>
            <w:b/>
            <w:lang w:eastAsia="ko-KR"/>
          </w:rPr>
          <w:t>d</w:t>
        </w:r>
        <w:r w:rsidR="009A0B17" w:rsidRPr="009A0B17">
          <w:rPr>
            <w:rFonts w:eastAsia="맑은 고딕"/>
            <w:b/>
            <w:lang w:eastAsia="ko-KR"/>
          </w:rPr>
          <w:t xml:space="preserve"> decide whether to discuss the FFS point</w:t>
        </w:r>
      </w:ins>
      <w:ins w:id="546" w:author="LG-Giwon Park" w:date="2022-02-15T22:46:00Z">
        <w:r w:rsidR="00D476AA">
          <w:rPr>
            <w:rFonts w:eastAsia="맑은 고딕"/>
            <w:b/>
            <w:lang w:eastAsia="ko-KR"/>
          </w:rPr>
          <w:t xml:space="preserve"> </w:t>
        </w:r>
        <w:r w:rsidR="00D476AA">
          <w:rPr>
            <w:b/>
          </w:rPr>
          <w:t xml:space="preserve">(i.e., FFS: Under which conditions </w:t>
        </w:r>
        <w:proofErr w:type="spellStart"/>
        <w:r w:rsidR="00D476AA">
          <w:rPr>
            <w:b/>
          </w:rPr>
          <w:t>groupcast</w:t>
        </w:r>
        <w:proofErr w:type="spellEnd"/>
        <w:r w:rsidR="00D476AA">
          <w:rPr>
            <w:b/>
          </w:rPr>
          <w:t>/broadcast can be supported</w:t>
        </w:r>
        <w:r w:rsidR="00D476AA">
          <w:rPr>
            <w:rFonts w:eastAsia="맑은 고딕"/>
            <w:b/>
            <w:lang w:eastAsia="ko-KR"/>
          </w:rPr>
          <w:t>)</w:t>
        </w:r>
      </w:ins>
      <w:ins w:id="547" w:author="LG-Giwon Park" w:date="2022-02-15T22:45:00Z">
        <w:r w:rsidR="009A0B17" w:rsidRPr="009A0B17">
          <w:rPr>
            <w:rFonts w:eastAsia="맑은 고딕"/>
            <w:b/>
            <w:lang w:eastAsia="ko-KR"/>
          </w:rPr>
          <w:t xml:space="preserve"> on RAN1's ​​WA.</w:t>
        </w:r>
      </w:ins>
    </w:p>
    <w:p w14:paraId="6D66C003" w14:textId="77777777" w:rsidR="009A0B17" w:rsidRDefault="009A0B17" w:rsidP="00496B29">
      <w:pPr>
        <w:pStyle w:val="CRCoverPage"/>
        <w:spacing w:after="0"/>
        <w:rPr>
          <w:ins w:id="548" w:author="LG-Giwon Park" w:date="2022-02-15T22:45:00Z"/>
          <w:rFonts w:eastAsia="맑은 고딕"/>
          <w:b/>
          <w:lang w:eastAsia="ko-KR"/>
        </w:rPr>
      </w:pPr>
    </w:p>
    <w:p w14:paraId="710DABBC" w14:textId="17600F30" w:rsidR="009A751D" w:rsidRPr="009A751D" w:rsidRDefault="00D476AA" w:rsidP="00D476AA">
      <w:pPr>
        <w:pStyle w:val="CRCoverPage"/>
        <w:numPr>
          <w:ilvl w:val="1"/>
          <w:numId w:val="20"/>
        </w:numPr>
        <w:spacing w:after="0"/>
        <w:rPr>
          <w:rFonts w:eastAsia="맑은 고딕"/>
          <w:b/>
          <w:lang w:eastAsia="ko-KR"/>
        </w:rPr>
      </w:pPr>
      <w:ins w:id="549" w:author="LG-Giwon Park" w:date="2022-02-15T22:47:00Z">
        <w:r>
          <w:rPr>
            <w:rFonts w:eastAsia="맑은 고딕"/>
            <w:b/>
            <w:lang w:eastAsia="ko-KR"/>
          </w:rPr>
          <w:t xml:space="preserve">E.g., </w:t>
        </w:r>
      </w:ins>
      <w:ins w:id="550" w:author="LG-Giwon Park" w:date="2022-02-15T00:21:00Z">
        <w:r w:rsidR="00496B29" w:rsidRPr="009A751D">
          <w:rPr>
            <w:rFonts w:eastAsia="맑은 고딕"/>
            <w:b/>
            <w:lang w:eastAsia="ko-KR"/>
          </w:rPr>
          <w:t xml:space="preserve">GG/BC session establishment (L2 DST ID setting) for transmitting the IUC information </w:t>
        </w:r>
      </w:ins>
    </w:p>
    <w:p w14:paraId="3EDE14CE" w14:textId="77777777" w:rsidR="00112951" w:rsidRDefault="00112951">
      <w:pPr>
        <w:pStyle w:val="CRCoverPage"/>
        <w:spacing w:after="0"/>
      </w:pPr>
    </w:p>
    <w:p w14:paraId="2D9D54BC" w14:textId="77777777" w:rsidR="00BE0195" w:rsidRDefault="00414455">
      <w:pPr>
        <w:pStyle w:val="20"/>
        <w:spacing w:before="0"/>
      </w:pPr>
      <w:r>
        <w:rPr>
          <w:b w:val="0"/>
          <w:bCs w:val="0"/>
          <w:sz w:val="24"/>
          <w:szCs w:val="24"/>
          <w:lang w:val="en-GB" w:eastAsia="en-GB"/>
        </w:rPr>
        <w:t>Issue 7. Support of signalling parameters used for determining preferred resource set from UE-B to UE-A</w:t>
      </w:r>
    </w:p>
    <w:p w14:paraId="07C87AEE" w14:textId="77777777" w:rsidR="00BE0195" w:rsidRDefault="00414455">
      <w:pPr>
        <w:rPr>
          <w:rFonts w:eastAsia="맑은 고딕"/>
          <w:lang w:val="en-GB" w:eastAsia="ko-KR"/>
        </w:rPr>
      </w:pPr>
      <w:r>
        <w:rPr>
          <w:rFonts w:eastAsia="맑은 고딕"/>
          <w:lang w:val="en-GB" w:eastAsia="ko-KR"/>
        </w:rPr>
        <w:t xml:space="preserve">According to the RAN1 agreement (RAN1 instructed RAN2 to decide), in phase-2, it can be discussed whether/how the values of the parameters (i.e., </w:t>
      </w:r>
      <w:proofErr w:type="spellStart"/>
      <w:r>
        <w:rPr>
          <w:rFonts w:eastAsia="맑은 고딕"/>
          <w:lang w:val="en-GB" w:eastAsia="ko-KR"/>
        </w:rPr>
        <w:t>prio_TX</w:t>
      </w:r>
      <w:proofErr w:type="spellEnd"/>
      <w:r>
        <w:rPr>
          <w:rFonts w:eastAsia="맑은 고딕"/>
          <w:lang w:val="en-GB" w:eastAsia="ko-KR"/>
        </w:rPr>
        <w:t xml:space="preserve">, </w:t>
      </w:r>
      <w:proofErr w:type="spellStart"/>
      <w:r>
        <w:rPr>
          <w:rFonts w:eastAsia="맑은 고딕"/>
          <w:lang w:val="en-GB" w:eastAsia="ko-KR"/>
        </w:rPr>
        <w:t>L_subCH</w:t>
      </w:r>
      <w:proofErr w:type="spellEnd"/>
      <w:r>
        <w:rPr>
          <w:rFonts w:eastAsia="맑은 고딕"/>
          <w:lang w:val="en-GB" w:eastAsia="ko-KR"/>
        </w:rPr>
        <w:t xml:space="preserve">, </w:t>
      </w:r>
      <w:proofErr w:type="spellStart"/>
      <w:r>
        <w:rPr>
          <w:rFonts w:eastAsia="맑은 고딕"/>
          <w:lang w:val="en-GB" w:eastAsia="ko-KR"/>
        </w:rPr>
        <w:t>P_rsvp_TX</w:t>
      </w:r>
      <w:proofErr w:type="spellEnd"/>
      <w:r>
        <w:rPr>
          <w:rFonts w:eastAsia="맑은 고딕"/>
          <w:lang w:val="en-GB" w:eastAsia="ko-KR"/>
        </w:rPr>
        <w:t xml:space="preserve">, n+T_1, n+T_2) are provided by </w:t>
      </w:r>
      <w:r>
        <w:rPr>
          <w:rFonts w:eastAsia="맑은 고딕"/>
          <w:u w:val="single"/>
          <w:lang w:val="en-GB" w:eastAsia="ko-KR"/>
        </w:rPr>
        <w:t>PC5-RRC signalling</w:t>
      </w:r>
      <w:r>
        <w:rPr>
          <w:rFonts w:eastAsia="맑은 고딕"/>
          <w:lang w:val="en-GB" w:eastAsia="ko-KR"/>
        </w:rPr>
        <w:t xml:space="preserve"> from UE-B to UE-A and UE-A uses the received information to determine the preferred resource set.</w:t>
      </w:r>
    </w:p>
    <w:p w14:paraId="3120ACA4"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Cs w:val="21"/>
          <w:highlight w:val="green"/>
        </w:rPr>
      </w:pPr>
      <w:r>
        <w:rPr>
          <w:rFonts w:ascii="Times New Roman" w:hAnsi="Times New Roman"/>
          <w:bCs/>
          <w:i/>
          <w:szCs w:val="21"/>
          <w:highlight w:val="green"/>
        </w:rPr>
        <w:t>RAN1 agreement:</w:t>
      </w:r>
    </w:p>
    <w:p w14:paraId="4D8BE18D" w14:textId="77777777" w:rsidR="00BE0195" w:rsidRDefault="00414455">
      <w:pPr>
        <w:shd w:val="clear" w:color="auto" w:fill="FFFFFF"/>
        <w:jc w:val="both"/>
        <w:rPr>
          <w:rFonts w:eastAsia="맑은 고딕" w:cs="Times"/>
          <w:szCs w:val="20"/>
          <w:lang w:eastAsia="ko-KR"/>
        </w:rPr>
      </w:pPr>
      <w:r>
        <w:rPr>
          <w:rFonts w:eastAsia="맑은 고딕" w:cs="Times"/>
          <w:szCs w:val="20"/>
          <w:lang w:eastAsia="ko-KR"/>
        </w:rPr>
        <w:t>For determining preferred resource set in Scheme 1, when inter-UE coordination information transmission is triggered by a condition other than explicit request reception, </w:t>
      </w:r>
    </w:p>
    <w:p w14:paraId="0A58AD20" w14:textId="77777777" w:rsidR="00BE0195" w:rsidRDefault="00414455">
      <w:pPr>
        <w:numPr>
          <w:ilvl w:val="0"/>
          <w:numId w:val="20"/>
        </w:numPr>
        <w:shd w:val="clear" w:color="auto" w:fill="FFFFFF"/>
        <w:spacing w:after="0" w:line="240" w:lineRule="auto"/>
        <w:jc w:val="both"/>
        <w:rPr>
          <w:rFonts w:eastAsia="맑은 고딕" w:cs="Times"/>
          <w:szCs w:val="20"/>
          <w:lang w:eastAsia="ko-KR"/>
        </w:rPr>
      </w:pPr>
      <w:r>
        <w:rPr>
          <w:rFonts w:eastAsia="맑은 고딕" w:cs="Times"/>
          <w:szCs w:val="20"/>
          <w:lang w:eastAsia="ko-KR"/>
        </w:rPr>
        <w:lastRenderedPageBreak/>
        <w:t>Values of following parameters are (pre)configured for a resource pool. If there is no (pre)configuration, UE-A determines by its implementation the values of the following parameters</w:t>
      </w:r>
    </w:p>
    <w:p w14:paraId="06F6625F" w14:textId="77777777" w:rsidR="00BE0195" w:rsidRDefault="00414455">
      <w:pPr>
        <w:numPr>
          <w:ilvl w:val="1"/>
          <w:numId w:val="20"/>
        </w:numPr>
        <w:shd w:val="clear" w:color="auto" w:fill="FFFFFF"/>
        <w:spacing w:after="0" w:line="240" w:lineRule="auto"/>
        <w:jc w:val="both"/>
        <w:rPr>
          <w:rFonts w:eastAsia="맑은 고딕" w:cs="Times"/>
          <w:szCs w:val="20"/>
          <w:lang w:eastAsia="ko-KR"/>
        </w:rPr>
      </w:pPr>
      <w:proofErr w:type="spellStart"/>
      <w:r>
        <w:rPr>
          <w:rFonts w:eastAsia="맑은 고딕" w:cs="Times"/>
          <w:szCs w:val="20"/>
          <w:lang w:eastAsia="ko-KR"/>
        </w:rPr>
        <w:t>prio_TX</w:t>
      </w:r>
      <w:proofErr w:type="spellEnd"/>
    </w:p>
    <w:p w14:paraId="35287D67" w14:textId="77777777" w:rsidR="00BE0195" w:rsidRDefault="00414455">
      <w:pPr>
        <w:numPr>
          <w:ilvl w:val="1"/>
          <w:numId w:val="20"/>
        </w:numPr>
        <w:shd w:val="clear" w:color="auto" w:fill="FFFFFF"/>
        <w:spacing w:after="0" w:line="240" w:lineRule="auto"/>
        <w:jc w:val="both"/>
        <w:rPr>
          <w:rFonts w:eastAsia="맑은 고딕" w:cs="Times"/>
          <w:szCs w:val="20"/>
          <w:lang w:eastAsia="ko-KR"/>
        </w:rPr>
      </w:pPr>
      <w:proofErr w:type="spellStart"/>
      <w:r>
        <w:rPr>
          <w:rFonts w:eastAsia="맑은 고딕" w:cs="Times"/>
          <w:szCs w:val="20"/>
          <w:lang w:eastAsia="ko-KR"/>
        </w:rPr>
        <w:t>L_subCH</w:t>
      </w:r>
      <w:proofErr w:type="spellEnd"/>
    </w:p>
    <w:p w14:paraId="6D5F964E" w14:textId="77777777" w:rsidR="00BE0195" w:rsidRDefault="00414455">
      <w:pPr>
        <w:numPr>
          <w:ilvl w:val="1"/>
          <w:numId w:val="20"/>
        </w:numPr>
        <w:shd w:val="clear" w:color="auto" w:fill="FFFFFF"/>
        <w:spacing w:after="0" w:line="240" w:lineRule="auto"/>
        <w:jc w:val="both"/>
        <w:rPr>
          <w:rFonts w:eastAsia="맑은 고딕" w:cs="Times"/>
          <w:szCs w:val="20"/>
          <w:lang w:eastAsia="ko-KR"/>
        </w:rPr>
      </w:pPr>
      <w:proofErr w:type="spellStart"/>
      <w:r>
        <w:rPr>
          <w:rFonts w:eastAsia="맑은 고딕" w:cs="Times"/>
          <w:szCs w:val="20"/>
          <w:lang w:eastAsia="ko-KR"/>
        </w:rPr>
        <w:t>P_rsvp_TX</w:t>
      </w:r>
      <w:proofErr w:type="spellEnd"/>
    </w:p>
    <w:p w14:paraId="07162FE4" w14:textId="77777777" w:rsidR="00BE0195" w:rsidRDefault="00414455">
      <w:pPr>
        <w:numPr>
          <w:ilvl w:val="0"/>
          <w:numId w:val="20"/>
        </w:numPr>
        <w:shd w:val="clear" w:color="auto" w:fill="FFFFFF"/>
        <w:spacing w:after="0" w:line="240" w:lineRule="auto"/>
        <w:jc w:val="both"/>
        <w:rPr>
          <w:rFonts w:eastAsia="맑은 고딕" w:cs="Times"/>
          <w:szCs w:val="20"/>
          <w:lang w:eastAsia="ko-KR"/>
        </w:rPr>
      </w:pPr>
      <w:r>
        <w:rPr>
          <w:rFonts w:eastAsia="맑은 고딕" w:cs="Times"/>
          <w:szCs w:val="20"/>
          <w:lang w:eastAsia="ko-KR"/>
        </w:rPr>
        <w:t xml:space="preserve">UE-A determines by its implementation values of following parameters </w:t>
      </w:r>
    </w:p>
    <w:p w14:paraId="7937F38C" w14:textId="77777777" w:rsidR="00BE0195" w:rsidRDefault="00414455">
      <w:pPr>
        <w:numPr>
          <w:ilvl w:val="1"/>
          <w:numId w:val="20"/>
        </w:numPr>
        <w:shd w:val="clear" w:color="auto" w:fill="FFFFFF"/>
        <w:spacing w:after="0" w:line="240" w:lineRule="auto"/>
        <w:jc w:val="both"/>
        <w:rPr>
          <w:rFonts w:eastAsia="맑은 고딕" w:cs="Times"/>
          <w:szCs w:val="20"/>
          <w:lang w:eastAsia="ko-KR"/>
        </w:rPr>
      </w:pPr>
      <w:r>
        <w:rPr>
          <w:rFonts w:eastAsia="맑은 고딕" w:cs="Times"/>
          <w:szCs w:val="20"/>
          <w:lang w:eastAsia="ko-KR"/>
        </w:rPr>
        <w:t>n+T_1, n+T_2</w:t>
      </w:r>
    </w:p>
    <w:p w14:paraId="72874B20" w14:textId="77777777" w:rsidR="00BE0195" w:rsidRDefault="00414455">
      <w:pPr>
        <w:numPr>
          <w:ilvl w:val="0"/>
          <w:numId w:val="20"/>
        </w:numPr>
        <w:shd w:val="clear" w:color="auto" w:fill="FFFFFF"/>
        <w:spacing w:after="0" w:line="240" w:lineRule="auto"/>
        <w:jc w:val="both"/>
        <w:rPr>
          <w:rFonts w:eastAsia="맑은 고딕" w:cs="Times"/>
          <w:szCs w:val="20"/>
          <w:lang w:eastAsia="ko-KR"/>
        </w:rPr>
      </w:pPr>
      <w:r>
        <w:rPr>
          <w:rFonts w:eastAsia="맑은 고딕" w:cs="Times"/>
          <w:szCs w:val="20"/>
          <w:lang w:eastAsia="ko-KR"/>
        </w:rPr>
        <w:t>FFS: Whether/how to support (pre)configuration of n+T_1 and n+T_2</w:t>
      </w:r>
    </w:p>
    <w:p w14:paraId="4B5A01D6" w14:textId="77777777" w:rsidR="00BE0195" w:rsidRDefault="00414455">
      <w:pPr>
        <w:numPr>
          <w:ilvl w:val="0"/>
          <w:numId w:val="20"/>
        </w:numPr>
        <w:shd w:val="clear" w:color="auto" w:fill="FFFFFF"/>
        <w:spacing w:after="0" w:line="240" w:lineRule="auto"/>
        <w:jc w:val="both"/>
        <w:rPr>
          <w:rFonts w:eastAsia="맑은 고딕" w:cs="Times"/>
          <w:szCs w:val="20"/>
          <w:lang w:eastAsia="ko-KR"/>
        </w:rPr>
      </w:pPr>
      <w:r>
        <w:rPr>
          <w:rFonts w:eastAsia="맑은 고딕" w:cs="Times"/>
          <w:szCs w:val="20"/>
          <w:lang w:eastAsia="ko-KR"/>
        </w:rPr>
        <w:t xml:space="preserve">Note that </w:t>
      </w:r>
      <w:r>
        <w:rPr>
          <w:rFonts w:eastAsia="맑은 고딕" w:cs="Times"/>
          <w:szCs w:val="20"/>
          <w:highlight w:val="yellow"/>
          <w:lang w:eastAsia="ko-KR"/>
        </w:rPr>
        <w:t>it is up to RAN2 decision</w:t>
      </w:r>
      <w:r>
        <w:rPr>
          <w:rFonts w:eastAsia="맑은 고딕" w:cs="Times"/>
          <w:szCs w:val="20"/>
          <w:lang w:eastAsia="ko-KR"/>
        </w:rPr>
        <w:t xml:space="preserve"> whether/how the values of these parameters are provided by PC5-RRC signaling from UE-B to UE-A and UE-A uses the received information to determine the preferred resource set</w:t>
      </w:r>
    </w:p>
    <w:p w14:paraId="57054848" w14:textId="77777777" w:rsidR="00BE0195" w:rsidRDefault="00414455">
      <w:pPr>
        <w:rPr>
          <w:rFonts w:eastAsia="MS Mincho"/>
          <w:b/>
        </w:rPr>
      </w:pPr>
      <w:r>
        <w:rPr>
          <w:rFonts w:eastAsia="MS Mincho"/>
          <w:b/>
        </w:rPr>
        <w:t xml:space="preserve">Q7-1: Would your company agree that PC5-RRC signaling from UE-B to UE-A can be used for transmitting the parameters (i.e., </w:t>
      </w:r>
      <w:proofErr w:type="spellStart"/>
      <w:r>
        <w:rPr>
          <w:rFonts w:eastAsia="MS Mincho"/>
          <w:b/>
        </w:rPr>
        <w:t>prio_TX</w:t>
      </w:r>
      <w:proofErr w:type="spellEnd"/>
      <w:r>
        <w:rPr>
          <w:rFonts w:eastAsia="MS Mincho"/>
          <w:b/>
        </w:rPr>
        <w:t xml:space="preserve">, </w:t>
      </w:r>
      <w:proofErr w:type="spellStart"/>
      <w:r>
        <w:rPr>
          <w:rFonts w:eastAsia="MS Mincho"/>
          <w:b/>
        </w:rPr>
        <w:t>L_subCH</w:t>
      </w:r>
      <w:proofErr w:type="spellEnd"/>
      <w:r>
        <w:rPr>
          <w:rFonts w:eastAsia="MS Mincho"/>
          <w:b/>
        </w:rPr>
        <w:t xml:space="preserve">, </w:t>
      </w:r>
      <w:proofErr w:type="spellStart"/>
      <w:r>
        <w:rPr>
          <w:rFonts w:eastAsia="MS Mincho"/>
          <w:b/>
        </w:rPr>
        <w:t>P_rsvp_TX</w:t>
      </w:r>
      <w:proofErr w:type="spellEnd"/>
      <w:r>
        <w:rPr>
          <w:rFonts w:eastAsia="MS Mincho"/>
          <w:b/>
        </w:rPr>
        <w:t>, n+T_1, n+T_2)?</w:t>
      </w:r>
    </w:p>
    <w:p w14:paraId="00B2CE52" w14:textId="77777777" w:rsidR="00BE0195" w:rsidRDefault="00414455">
      <w:pPr>
        <w:numPr>
          <w:ilvl w:val="0"/>
          <w:numId w:val="29"/>
        </w:numPr>
        <w:overflowPunct w:val="0"/>
        <w:autoSpaceDE w:val="0"/>
        <w:autoSpaceDN w:val="0"/>
        <w:adjustRightInd w:val="0"/>
        <w:spacing w:after="180" w:line="240" w:lineRule="auto"/>
        <w:textAlignment w:val="baseline"/>
        <w:rPr>
          <w:rFonts w:eastAsia="맑은 고딕"/>
          <w:b/>
          <w:lang w:eastAsia="ko-KR"/>
        </w:rPr>
      </w:pPr>
      <w:r>
        <w:rPr>
          <w:rFonts w:eastAsia="맑은 고딕" w:hint="eastAsia"/>
          <w:b/>
          <w:lang w:eastAsia="ko-KR"/>
        </w:rPr>
        <w:t>Yes</w:t>
      </w:r>
    </w:p>
    <w:p w14:paraId="66A1E34C" w14:textId="77777777" w:rsidR="00BE0195" w:rsidRDefault="00414455">
      <w:pPr>
        <w:numPr>
          <w:ilvl w:val="0"/>
          <w:numId w:val="29"/>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No</w:t>
      </w:r>
    </w:p>
    <w:p w14:paraId="6B99CDB3" w14:textId="77777777" w:rsidR="00BE0195" w:rsidRDefault="00414455">
      <w:pPr>
        <w:numPr>
          <w:ilvl w:val="0"/>
          <w:numId w:val="29"/>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 xml:space="preserve">Yes, but only supports PC5-RRC signaling if there is no (pre)configuration of parameters </w:t>
      </w:r>
      <w:r>
        <w:rPr>
          <w:rFonts w:eastAsia="MS Mincho"/>
          <w:b/>
        </w:rPr>
        <w:t xml:space="preserve">(i.e., </w:t>
      </w:r>
      <w:proofErr w:type="spellStart"/>
      <w:r>
        <w:rPr>
          <w:rFonts w:eastAsia="MS Mincho"/>
          <w:b/>
        </w:rPr>
        <w:t>prio_TX</w:t>
      </w:r>
      <w:proofErr w:type="spellEnd"/>
      <w:r>
        <w:rPr>
          <w:rFonts w:eastAsia="MS Mincho"/>
          <w:b/>
        </w:rPr>
        <w:t xml:space="preserve">, </w:t>
      </w:r>
      <w:proofErr w:type="spellStart"/>
      <w:r>
        <w:rPr>
          <w:rFonts w:eastAsia="MS Mincho"/>
          <w:b/>
        </w:rPr>
        <w:t>L_subCH</w:t>
      </w:r>
      <w:proofErr w:type="spellEnd"/>
      <w:r>
        <w:rPr>
          <w:rFonts w:eastAsia="MS Mincho"/>
          <w:b/>
        </w:rPr>
        <w:t xml:space="preserve">, </w:t>
      </w:r>
      <w:proofErr w:type="spellStart"/>
      <w:r>
        <w:rPr>
          <w:rFonts w:eastAsia="MS Mincho"/>
          <w:b/>
        </w:rPr>
        <w:t>P_rsvp_TX</w:t>
      </w:r>
      <w:proofErr w:type="spellEnd"/>
      <w:r>
        <w:rPr>
          <w:rFonts w:eastAsia="MS Mincho"/>
          <w:b/>
        </w:rPr>
        <w:t>, n+T_1, n+T_2)</w:t>
      </w:r>
    </w:p>
    <w:p w14:paraId="06753156" w14:textId="77777777" w:rsidR="00BE0195" w:rsidRDefault="00414455">
      <w:pPr>
        <w:numPr>
          <w:ilvl w:val="0"/>
          <w:numId w:val="29"/>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 xml:space="preserve">Any other </w:t>
      </w: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BE0195" w14:paraId="79154265" w14:textId="77777777">
        <w:trPr>
          <w:trHeight w:val="144"/>
          <w:jc w:val="center"/>
        </w:trPr>
        <w:tc>
          <w:tcPr>
            <w:tcW w:w="1985" w:type="dxa"/>
            <w:shd w:val="clear" w:color="auto" w:fill="BFBFBF"/>
          </w:tcPr>
          <w:p w14:paraId="58F25388" w14:textId="77777777" w:rsidR="00BE0195" w:rsidRDefault="00414455">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637B7773"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12A257F6" w14:textId="77777777" w:rsidR="00BE0195" w:rsidRDefault="00414455">
            <w:pPr>
              <w:spacing w:after="0"/>
              <w:contextualSpacing/>
              <w:jc w:val="center"/>
              <w:rPr>
                <w:rFonts w:ascii="Arial" w:hAnsi="Arial" w:cs="Arial"/>
                <w:b/>
                <w:bCs/>
                <w:sz w:val="18"/>
                <w:szCs w:val="18"/>
              </w:rPr>
            </w:pPr>
            <w:r>
              <w:rPr>
                <w:rFonts w:ascii="Arial" w:hAnsi="Arial" w:cs="Arial"/>
                <w:b/>
                <w:bCs/>
                <w:sz w:val="18"/>
                <w:szCs w:val="18"/>
              </w:rPr>
              <w:t>Comment</w:t>
            </w:r>
          </w:p>
        </w:tc>
      </w:tr>
      <w:tr w:rsidR="00BE0195" w14:paraId="4A812704" w14:textId="77777777">
        <w:trPr>
          <w:trHeight w:val="144"/>
          <w:jc w:val="center"/>
        </w:trPr>
        <w:tc>
          <w:tcPr>
            <w:tcW w:w="1985" w:type="dxa"/>
            <w:shd w:val="clear" w:color="auto" w:fill="auto"/>
          </w:tcPr>
          <w:p w14:paraId="3FA10837" w14:textId="77777777" w:rsidR="00BE0195" w:rsidRDefault="00414455">
            <w:r>
              <w:t>OPPO</w:t>
            </w:r>
          </w:p>
        </w:tc>
        <w:tc>
          <w:tcPr>
            <w:tcW w:w="1559" w:type="dxa"/>
            <w:shd w:val="clear" w:color="auto" w:fill="auto"/>
          </w:tcPr>
          <w:p w14:paraId="1FC4F2A2" w14:textId="77777777" w:rsidR="00BE0195" w:rsidRDefault="00414455">
            <w:r>
              <w:t>b)</w:t>
            </w:r>
          </w:p>
        </w:tc>
        <w:tc>
          <w:tcPr>
            <w:tcW w:w="6040" w:type="dxa"/>
          </w:tcPr>
          <w:p w14:paraId="619D03B8" w14:textId="77777777" w:rsidR="00BE0195" w:rsidRDefault="00414455">
            <w:r>
              <w:t>Firstly, we understand this Q is only for non-REQ case (i.e., as in R1 agreement “</w:t>
            </w:r>
            <w:r>
              <w:rPr>
                <w:rFonts w:eastAsia="맑은 고딕" w:cs="Times"/>
                <w:szCs w:val="20"/>
                <w:lang w:eastAsia="ko-KR"/>
              </w:rPr>
              <w:t>by a condition other than explicit request reception</w:t>
            </w:r>
            <w:r>
              <w:t>”).</w:t>
            </w:r>
          </w:p>
          <w:p w14:paraId="5FA4A600" w14:textId="77777777" w:rsidR="00BE0195" w:rsidRDefault="00414455">
            <w:r>
              <w:t>Then we do not see much need for introducing additional PC5-RRC message. RAN1 has already agreed on rely on (pre)configuration or UE-</w:t>
            </w:r>
            <w:proofErr w:type="gramStart"/>
            <w:r>
              <w:t>A</w:t>
            </w:r>
            <w:proofErr w:type="gramEnd"/>
            <w:r>
              <w:t xml:space="preserve"> implementation which is sufficient (we understand pre-configuration should always be there). </w:t>
            </w:r>
          </w:p>
        </w:tc>
      </w:tr>
      <w:tr w:rsidR="00BE0195" w14:paraId="3044152B" w14:textId="77777777">
        <w:trPr>
          <w:trHeight w:val="144"/>
          <w:jc w:val="center"/>
        </w:trPr>
        <w:tc>
          <w:tcPr>
            <w:tcW w:w="1985" w:type="dxa"/>
            <w:shd w:val="clear" w:color="auto" w:fill="auto"/>
          </w:tcPr>
          <w:p w14:paraId="57C29633" w14:textId="77777777" w:rsidR="00BE0195" w:rsidRDefault="00414455">
            <w:pPr>
              <w:rPr>
                <w:rFonts w:eastAsia="DengXian"/>
                <w:lang w:eastAsia="zh-CN"/>
              </w:rPr>
            </w:pPr>
            <w:r>
              <w:rPr>
                <w:rFonts w:hint="eastAsia"/>
                <w:lang w:eastAsia="zh-CN"/>
              </w:rPr>
              <w:t>Xiaomi</w:t>
            </w:r>
          </w:p>
        </w:tc>
        <w:tc>
          <w:tcPr>
            <w:tcW w:w="1559" w:type="dxa"/>
            <w:shd w:val="clear" w:color="auto" w:fill="auto"/>
          </w:tcPr>
          <w:p w14:paraId="5F0902E2" w14:textId="77777777" w:rsidR="00BE0195" w:rsidRDefault="00414455">
            <w:pPr>
              <w:rPr>
                <w:rFonts w:eastAsia="DengXian"/>
                <w:lang w:eastAsia="zh-CN"/>
              </w:rPr>
            </w:pPr>
            <w:r>
              <w:rPr>
                <w:lang w:eastAsia="zh-CN"/>
              </w:rPr>
              <w:t>B</w:t>
            </w:r>
          </w:p>
        </w:tc>
        <w:tc>
          <w:tcPr>
            <w:tcW w:w="6040" w:type="dxa"/>
          </w:tcPr>
          <w:p w14:paraId="77C08891" w14:textId="77777777" w:rsidR="00BE0195" w:rsidRDefault="00414455">
            <w:r>
              <w:rPr>
                <w:lang w:eastAsia="zh-CN"/>
              </w:rPr>
              <w:t>A</w:t>
            </w:r>
            <w:r>
              <w:rPr>
                <w:rFonts w:hint="eastAsia"/>
                <w:lang w:eastAsia="zh-CN"/>
              </w:rPr>
              <w:t xml:space="preserve">s </w:t>
            </w:r>
            <w:r>
              <w:rPr>
                <w:lang w:eastAsia="zh-CN"/>
              </w:rPr>
              <w:t>agreed by RAN1, these parameters are configured per resource pool.</w:t>
            </w:r>
          </w:p>
        </w:tc>
      </w:tr>
      <w:tr w:rsidR="00BE0195" w14:paraId="19A35ADE" w14:textId="77777777">
        <w:trPr>
          <w:trHeight w:val="144"/>
          <w:jc w:val="center"/>
        </w:trPr>
        <w:tc>
          <w:tcPr>
            <w:tcW w:w="1985" w:type="dxa"/>
            <w:shd w:val="clear" w:color="auto" w:fill="auto"/>
          </w:tcPr>
          <w:p w14:paraId="3EECDB14" w14:textId="77777777" w:rsidR="00BE0195" w:rsidRDefault="00414455">
            <w:pPr>
              <w:rPr>
                <w:lang w:eastAsia="zh-CN"/>
              </w:rPr>
            </w:pPr>
            <w:r>
              <w:rPr>
                <w:lang w:eastAsia="zh-CN"/>
              </w:rPr>
              <w:t>Intel</w:t>
            </w:r>
          </w:p>
        </w:tc>
        <w:tc>
          <w:tcPr>
            <w:tcW w:w="1559" w:type="dxa"/>
            <w:shd w:val="clear" w:color="auto" w:fill="auto"/>
          </w:tcPr>
          <w:p w14:paraId="1F9D5A8C" w14:textId="77777777" w:rsidR="00BE0195" w:rsidRDefault="00414455">
            <w:pPr>
              <w:rPr>
                <w:lang w:eastAsia="zh-CN"/>
              </w:rPr>
            </w:pPr>
            <w:r>
              <w:rPr>
                <w:lang w:eastAsia="zh-CN"/>
              </w:rPr>
              <w:t>B</w:t>
            </w:r>
          </w:p>
        </w:tc>
        <w:tc>
          <w:tcPr>
            <w:tcW w:w="6040" w:type="dxa"/>
          </w:tcPr>
          <w:p w14:paraId="72A75CE3" w14:textId="77777777" w:rsidR="00BE0195" w:rsidRDefault="00414455">
            <w:pPr>
              <w:rPr>
                <w:lang w:eastAsia="zh-CN"/>
              </w:rPr>
            </w:pPr>
            <w:r>
              <w:rPr>
                <w:lang w:eastAsia="zh-CN"/>
              </w:rPr>
              <w:t>We think the simplest solution is to have these parameters (pre-) configured per resource pool, without the need for defining new PC5-RRC signaling. This also means that GC/BC may also be made to work without having the need for PC5-RRC signaling.</w:t>
            </w:r>
          </w:p>
        </w:tc>
      </w:tr>
      <w:tr w:rsidR="00BE0195" w14:paraId="3B2346ED" w14:textId="77777777">
        <w:trPr>
          <w:trHeight w:val="144"/>
          <w:jc w:val="center"/>
        </w:trPr>
        <w:tc>
          <w:tcPr>
            <w:tcW w:w="1985" w:type="dxa"/>
            <w:shd w:val="clear" w:color="auto" w:fill="auto"/>
          </w:tcPr>
          <w:p w14:paraId="2AE1A76E" w14:textId="77777777" w:rsidR="00BE0195" w:rsidRDefault="00414455">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2DE0E3F4" w14:textId="77777777" w:rsidR="00BE0195" w:rsidRDefault="00414455">
            <w:pPr>
              <w:rPr>
                <w:lang w:eastAsia="zh-CN"/>
              </w:rPr>
            </w:pPr>
            <w:r>
              <w:rPr>
                <w:rFonts w:eastAsiaTheme="minorEastAsia" w:hint="eastAsia"/>
                <w:lang w:eastAsia="zh-CN"/>
              </w:rPr>
              <w:t>b</w:t>
            </w:r>
          </w:p>
        </w:tc>
        <w:tc>
          <w:tcPr>
            <w:tcW w:w="6040" w:type="dxa"/>
          </w:tcPr>
          <w:p w14:paraId="2795DBF0" w14:textId="77777777" w:rsidR="00BE0195" w:rsidRDefault="00414455">
            <w:pPr>
              <w:rPr>
                <w:lang w:eastAsia="zh-CN"/>
              </w:rPr>
            </w:pPr>
            <w:r>
              <w:rPr>
                <w:rFonts w:eastAsiaTheme="minorEastAsia"/>
                <w:lang w:eastAsia="zh-CN"/>
              </w:rPr>
              <w:t>R</w:t>
            </w:r>
            <w:r>
              <w:rPr>
                <w:rFonts w:eastAsiaTheme="minorEastAsia" w:hint="eastAsia"/>
                <w:lang w:eastAsia="zh-CN"/>
              </w:rPr>
              <w:t>e</w:t>
            </w:r>
            <w:r>
              <w:rPr>
                <w:rFonts w:eastAsiaTheme="minorEastAsia"/>
                <w:lang w:eastAsia="zh-CN"/>
              </w:rPr>
              <w:t xml:space="preserve">ly on pre-configuration and UE implementation can already work. Considering the timeline, we think the PC5-RRC signaling mechanism is some kind of optimization and should be avoided. </w:t>
            </w:r>
          </w:p>
        </w:tc>
      </w:tr>
      <w:tr w:rsidR="00BE0195" w14:paraId="23BEB0CD" w14:textId="77777777">
        <w:trPr>
          <w:trHeight w:val="144"/>
          <w:jc w:val="center"/>
        </w:trPr>
        <w:tc>
          <w:tcPr>
            <w:tcW w:w="1985" w:type="dxa"/>
            <w:shd w:val="clear" w:color="auto" w:fill="auto"/>
          </w:tcPr>
          <w:p w14:paraId="5364C98A" w14:textId="77777777" w:rsidR="00BE0195" w:rsidRDefault="00414455">
            <w:pPr>
              <w:rPr>
                <w:rFonts w:eastAsiaTheme="minorEastAsia"/>
                <w:lang w:eastAsia="zh-CN"/>
              </w:rPr>
            </w:pPr>
            <w:r>
              <w:rPr>
                <w:rFonts w:eastAsia="游明朝" w:hint="eastAsia"/>
                <w:lang w:eastAsia="ja-JP"/>
              </w:rPr>
              <w:t>NEC</w:t>
            </w:r>
          </w:p>
        </w:tc>
        <w:tc>
          <w:tcPr>
            <w:tcW w:w="1559" w:type="dxa"/>
            <w:shd w:val="clear" w:color="auto" w:fill="auto"/>
          </w:tcPr>
          <w:p w14:paraId="5C948BFF" w14:textId="77777777" w:rsidR="00BE0195" w:rsidRDefault="00414455">
            <w:pPr>
              <w:rPr>
                <w:rFonts w:eastAsiaTheme="minorEastAsia"/>
                <w:lang w:eastAsia="zh-CN"/>
              </w:rPr>
            </w:pPr>
            <w:r>
              <w:rPr>
                <w:rFonts w:eastAsia="游明朝" w:hint="eastAsia"/>
                <w:lang w:eastAsia="ja-JP"/>
              </w:rPr>
              <w:t>b)</w:t>
            </w:r>
          </w:p>
        </w:tc>
        <w:tc>
          <w:tcPr>
            <w:tcW w:w="6040" w:type="dxa"/>
          </w:tcPr>
          <w:p w14:paraId="49CB9FCF" w14:textId="77777777" w:rsidR="00BE0195" w:rsidRDefault="00414455">
            <w:pPr>
              <w:rPr>
                <w:rFonts w:eastAsiaTheme="minorEastAsia"/>
                <w:lang w:eastAsia="zh-CN"/>
              </w:rPr>
            </w:pPr>
            <w:r>
              <w:rPr>
                <w:rFonts w:eastAsia="맑은 고딕" w:cs="Times"/>
                <w:szCs w:val="20"/>
                <w:lang w:eastAsia="ko-KR"/>
              </w:rPr>
              <w:t>If there is no (pre)configuration, not sure whether PC5-RRC signaling is beneficial or not. UE-A determination by its implementation</w:t>
            </w:r>
            <w:r>
              <w:rPr>
                <w:rFonts w:eastAsia="游明朝" w:hint="eastAsia"/>
                <w:lang w:eastAsia="ja-JP"/>
              </w:rPr>
              <w:t xml:space="preserve"> </w:t>
            </w:r>
            <w:r>
              <w:rPr>
                <w:rFonts w:eastAsia="游明朝"/>
                <w:lang w:eastAsia="ja-JP"/>
              </w:rPr>
              <w:t xml:space="preserve">is sufficient in Rel-17. </w:t>
            </w:r>
          </w:p>
        </w:tc>
      </w:tr>
      <w:tr w:rsidR="00BE0195" w14:paraId="522E5A8E" w14:textId="77777777">
        <w:trPr>
          <w:trHeight w:val="144"/>
          <w:jc w:val="center"/>
        </w:trPr>
        <w:tc>
          <w:tcPr>
            <w:tcW w:w="1985" w:type="dxa"/>
            <w:shd w:val="clear" w:color="auto" w:fill="auto"/>
          </w:tcPr>
          <w:p w14:paraId="659171D3" w14:textId="77777777" w:rsidR="00BE0195" w:rsidRDefault="00414455">
            <w:pPr>
              <w:rPr>
                <w:rFonts w:eastAsia="맑은 고딕"/>
                <w:lang w:eastAsia="ko-KR"/>
              </w:rPr>
            </w:pPr>
            <w:r>
              <w:rPr>
                <w:rFonts w:eastAsia="맑은 고딕" w:hint="eastAsia"/>
                <w:lang w:eastAsia="ko-KR"/>
              </w:rPr>
              <w:t>LG</w:t>
            </w:r>
          </w:p>
        </w:tc>
        <w:tc>
          <w:tcPr>
            <w:tcW w:w="1559" w:type="dxa"/>
            <w:shd w:val="clear" w:color="auto" w:fill="auto"/>
          </w:tcPr>
          <w:p w14:paraId="17C8A530" w14:textId="77777777" w:rsidR="00BE0195" w:rsidRDefault="00414455">
            <w:pPr>
              <w:rPr>
                <w:rFonts w:eastAsia="맑은 고딕"/>
                <w:lang w:eastAsia="ko-KR"/>
              </w:rPr>
            </w:pPr>
            <w:r>
              <w:rPr>
                <w:rFonts w:eastAsia="맑은 고딕" w:hint="eastAsia"/>
                <w:lang w:eastAsia="ko-KR"/>
              </w:rPr>
              <w:t>b)</w:t>
            </w:r>
          </w:p>
        </w:tc>
        <w:tc>
          <w:tcPr>
            <w:tcW w:w="6040" w:type="dxa"/>
          </w:tcPr>
          <w:p w14:paraId="0775EDBF" w14:textId="77777777" w:rsidR="00BE0195" w:rsidRDefault="00414455">
            <w:pPr>
              <w:rPr>
                <w:rFonts w:eastAsia="맑은 고딕" w:cs="Times"/>
                <w:szCs w:val="20"/>
                <w:lang w:eastAsia="ko-KR"/>
              </w:rPr>
            </w:pPr>
            <w:r>
              <w:t>Rely on (pre)configuration or UE-A implementation which is sufficient</w:t>
            </w:r>
          </w:p>
        </w:tc>
      </w:tr>
      <w:tr w:rsidR="00BE0195" w14:paraId="6E6006E8" w14:textId="77777777">
        <w:trPr>
          <w:trHeight w:val="144"/>
          <w:jc w:val="center"/>
        </w:trPr>
        <w:tc>
          <w:tcPr>
            <w:tcW w:w="1985" w:type="dxa"/>
            <w:shd w:val="clear" w:color="auto" w:fill="auto"/>
          </w:tcPr>
          <w:p w14:paraId="5754CCD5" w14:textId="77777777" w:rsidR="00BE0195" w:rsidRDefault="00414455">
            <w:pPr>
              <w:rPr>
                <w:rFonts w:eastAsia="맑은 고딕"/>
                <w:lang w:eastAsia="ko-KR"/>
              </w:rPr>
            </w:pPr>
            <w:r>
              <w:rPr>
                <w:rFonts w:eastAsia="맑은 고딕"/>
                <w:lang w:eastAsia="ko-KR"/>
              </w:rPr>
              <w:t>Ericsson</w:t>
            </w:r>
          </w:p>
        </w:tc>
        <w:tc>
          <w:tcPr>
            <w:tcW w:w="1559" w:type="dxa"/>
            <w:shd w:val="clear" w:color="auto" w:fill="auto"/>
          </w:tcPr>
          <w:p w14:paraId="6B42D9A6" w14:textId="77777777" w:rsidR="00BE0195" w:rsidRDefault="00414455">
            <w:pPr>
              <w:rPr>
                <w:rFonts w:eastAsia="맑은 고딕"/>
                <w:lang w:eastAsia="ko-KR"/>
              </w:rPr>
            </w:pPr>
            <w:r>
              <w:rPr>
                <w:rFonts w:eastAsia="맑은 고딕"/>
                <w:lang w:eastAsia="ko-KR"/>
              </w:rPr>
              <w:t>b</w:t>
            </w:r>
          </w:p>
        </w:tc>
        <w:tc>
          <w:tcPr>
            <w:tcW w:w="6040" w:type="dxa"/>
          </w:tcPr>
          <w:p w14:paraId="227E9D2A" w14:textId="437B6AC3" w:rsidR="00BE0195" w:rsidRPr="00E82CDF" w:rsidRDefault="00414455">
            <w:pPr>
              <w:rPr>
                <w:iCs/>
                <w:sz w:val="18"/>
                <w:szCs w:val="16"/>
              </w:rPr>
            </w:pPr>
            <w:r>
              <w:rPr>
                <w:rFonts w:ascii="Arial" w:hAnsi="Arial" w:cs="Arial"/>
                <w:sz w:val="18"/>
                <w:szCs w:val="18"/>
              </w:rPr>
              <w:t xml:space="preserve">For </w:t>
            </w:r>
            <w:proofErr w:type="spellStart"/>
            <w:r>
              <w:rPr>
                <w:rFonts w:ascii="Arial" w:hAnsi="Arial" w:cs="Arial"/>
                <w:sz w:val="18"/>
                <w:szCs w:val="18"/>
              </w:rPr>
              <w:t>non explicit</w:t>
            </w:r>
            <w:proofErr w:type="spellEnd"/>
            <w:r>
              <w:rPr>
                <w:rFonts w:ascii="Arial" w:hAnsi="Arial" w:cs="Arial"/>
                <w:sz w:val="18"/>
                <w:szCs w:val="18"/>
              </w:rPr>
              <w:t xml:space="preserve"> request procedure, it is sufficient for UE-A to derive the parameters base on (pre)configuration for the resource pool. If there is no configuration/pre-configuration available, we can leave to UE-</w:t>
            </w:r>
            <w:proofErr w:type="gramStart"/>
            <w:r>
              <w:rPr>
                <w:rFonts w:ascii="Arial" w:hAnsi="Arial" w:cs="Arial"/>
                <w:sz w:val="18"/>
                <w:szCs w:val="18"/>
              </w:rPr>
              <w:t>A</w:t>
            </w:r>
            <w:proofErr w:type="gramEnd"/>
            <w:r>
              <w:rPr>
                <w:rFonts w:ascii="Arial" w:hAnsi="Arial" w:cs="Arial"/>
                <w:sz w:val="18"/>
                <w:szCs w:val="18"/>
              </w:rPr>
              <w:t xml:space="preserve"> implementation to determine the value of parameters. It is unnecessary </w:t>
            </w:r>
            <w:r>
              <w:rPr>
                <w:rFonts w:ascii="Arial" w:hAnsi="Arial" w:cs="Arial"/>
                <w:sz w:val="18"/>
                <w:szCs w:val="18"/>
              </w:rPr>
              <w:lastRenderedPageBreak/>
              <w:t>to introduce PC5-RRC signaling for UE-B to signal these parameters. If UE-B needs to provide value of parameters to UE-A, UE-B can apply explicit request procedure instead of non-explicit request procedure.</w:t>
            </w:r>
          </w:p>
        </w:tc>
      </w:tr>
      <w:tr w:rsidR="00BE0195" w14:paraId="7AB74BE2" w14:textId="77777777">
        <w:trPr>
          <w:trHeight w:val="144"/>
          <w:jc w:val="center"/>
        </w:trPr>
        <w:tc>
          <w:tcPr>
            <w:tcW w:w="1985" w:type="dxa"/>
            <w:shd w:val="clear" w:color="auto" w:fill="auto"/>
          </w:tcPr>
          <w:p w14:paraId="74F5EA63" w14:textId="77777777" w:rsidR="00BE0195" w:rsidRDefault="00414455">
            <w:pPr>
              <w:rPr>
                <w:rFonts w:eastAsia="맑은 고딕"/>
                <w:lang w:eastAsia="ko-KR"/>
              </w:rPr>
            </w:pPr>
            <w:proofErr w:type="spellStart"/>
            <w:r>
              <w:rPr>
                <w:rFonts w:eastAsia="맑은 고딕"/>
                <w:lang w:eastAsia="ko-KR"/>
              </w:rPr>
              <w:lastRenderedPageBreak/>
              <w:t>InterDigital</w:t>
            </w:r>
            <w:proofErr w:type="spellEnd"/>
          </w:p>
        </w:tc>
        <w:tc>
          <w:tcPr>
            <w:tcW w:w="1559" w:type="dxa"/>
            <w:shd w:val="clear" w:color="auto" w:fill="auto"/>
          </w:tcPr>
          <w:p w14:paraId="192DDEC3" w14:textId="77777777" w:rsidR="00BE0195" w:rsidRDefault="00414455">
            <w:pPr>
              <w:rPr>
                <w:rFonts w:eastAsia="맑은 고딕"/>
                <w:lang w:eastAsia="ko-KR"/>
              </w:rPr>
            </w:pPr>
            <w:r>
              <w:rPr>
                <w:rFonts w:eastAsia="맑은 고딕"/>
                <w:lang w:eastAsia="ko-KR"/>
              </w:rPr>
              <w:t>a</w:t>
            </w:r>
          </w:p>
        </w:tc>
        <w:tc>
          <w:tcPr>
            <w:tcW w:w="6040" w:type="dxa"/>
          </w:tcPr>
          <w:p w14:paraId="0FC7AFFE" w14:textId="77777777" w:rsidR="00BE0195" w:rsidRDefault="00414455">
            <w:pPr>
              <w:rPr>
                <w:rFonts w:ascii="Arial" w:hAnsi="Arial" w:cs="Arial"/>
                <w:szCs w:val="20"/>
              </w:rPr>
            </w:pPr>
            <w:r>
              <w:rPr>
                <w:rFonts w:ascii="Arial" w:hAnsi="Arial" w:cs="Arial"/>
                <w:szCs w:val="20"/>
              </w:rPr>
              <w:t xml:space="preserve">We see some merit in supporting this information from UE B, since UE B is the one that will eventually perform the resource selection.  </w:t>
            </w:r>
          </w:p>
        </w:tc>
      </w:tr>
      <w:tr w:rsidR="00BE0195" w14:paraId="7915CED5" w14:textId="77777777">
        <w:trPr>
          <w:trHeight w:val="144"/>
          <w:jc w:val="center"/>
        </w:trPr>
        <w:tc>
          <w:tcPr>
            <w:tcW w:w="1985" w:type="dxa"/>
            <w:shd w:val="clear" w:color="auto" w:fill="auto"/>
          </w:tcPr>
          <w:p w14:paraId="64E7082C" w14:textId="77777777" w:rsidR="00BE0195" w:rsidRDefault="00414455">
            <w:pPr>
              <w:rPr>
                <w:rFonts w:eastAsia="맑은 고딕"/>
                <w:lang w:eastAsia="ko-KR"/>
              </w:rPr>
            </w:pPr>
            <w:r>
              <w:rPr>
                <w:rFonts w:eastAsiaTheme="minorEastAsia" w:hint="eastAsia"/>
                <w:lang w:eastAsia="zh-CN"/>
              </w:rPr>
              <w:t>CATT</w:t>
            </w:r>
          </w:p>
        </w:tc>
        <w:tc>
          <w:tcPr>
            <w:tcW w:w="1559" w:type="dxa"/>
            <w:shd w:val="clear" w:color="auto" w:fill="auto"/>
          </w:tcPr>
          <w:p w14:paraId="0E316F8E" w14:textId="77777777" w:rsidR="00BE0195" w:rsidRDefault="00414455">
            <w:pPr>
              <w:rPr>
                <w:rFonts w:eastAsia="맑은 고딕"/>
                <w:lang w:eastAsia="ko-KR"/>
              </w:rPr>
            </w:pPr>
            <w:r>
              <w:t>b)</w:t>
            </w:r>
          </w:p>
        </w:tc>
        <w:tc>
          <w:tcPr>
            <w:tcW w:w="6040" w:type="dxa"/>
          </w:tcPr>
          <w:p w14:paraId="19915FD3" w14:textId="77777777" w:rsidR="00BE0195" w:rsidRDefault="00414455">
            <w:pPr>
              <w:rPr>
                <w:rFonts w:ascii="Arial" w:hAnsi="Arial" w:cs="Arial"/>
                <w:szCs w:val="20"/>
              </w:rPr>
            </w:pPr>
            <w:r>
              <w:rPr>
                <w:rFonts w:eastAsiaTheme="minorEastAsia" w:hint="eastAsia"/>
                <w:lang w:eastAsia="zh-CN"/>
              </w:rPr>
              <w:t>Agree with OPPO, Xiaomi and Intel.</w:t>
            </w:r>
          </w:p>
        </w:tc>
      </w:tr>
      <w:tr w:rsidR="00BE0195" w14:paraId="404DBE93" w14:textId="77777777">
        <w:trPr>
          <w:trHeight w:val="144"/>
          <w:jc w:val="center"/>
        </w:trPr>
        <w:tc>
          <w:tcPr>
            <w:tcW w:w="1985" w:type="dxa"/>
            <w:shd w:val="clear" w:color="auto" w:fill="auto"/>
          </w:tcPr>
          <w:p w14:paraId="54ACAF86" w14:textId="77777777" w:rsidR="00BE0195" w:rsidRDefault="00414455">
            <w:pPr>
              <w:rPr>
                <w:rFonts w:eastAsiaTheme="minorEastAsia"/>
                <w:lang w:eastAsia="zh-CN"/>
              </w:rPr>
            </w:pPr>
            <w:r>
              <w:rPr>
                <w:rFonts w:eastAsiaTheme="minorEastAsia"/>
                <w:lang w:eastAsia="zh-CN"/>
              </w:rPr>
              <w:t>vivo</w:t>
            </w:r>
          </w:p>
        </w:tc>
        <w:tc>
          <w:tcPr>
            <w:tcW w:w="1559" w:type="dxa"/>
            <w:shd w:val="clear" w:color="auto" w:fill="auto"/>
          </w:tcPr>
          <w:p w14:paraId="7FD6821D" w14:textId="77777777" w:rsidR="00BE0195" w:rsidRDefault="00414455">
            <w:r>
              <w:t>b)</w:t>
            </w:r>
          </w:p>
        </w:tc>
        <w:tc>
          <w:tcPr>
            <w:tcW w:w="6040" w:type="dxa"/>
          </w:tcPr>
          <w:p w14:paraId="634A9BF4" w14:textId="77777777" w:rsidR="00BE0195" w:rsidRDefault="00BE0195">
            <w:pPr>
              <w:rPr>
                <w:rFonts w:eastAsiaTheme="minorEastAsia"/>
                <w:lang w:eastAsia="zh-CN"/>
              </w:rPr>
            </w:pPr>
          </w:p>
        </w:tc>
      </w:tr>
      <w:tr w:rsidR="00BE0195" w14:paraId="1D0279AD" w14:textId="77777777">
        <w:trPr>
          <w:trHeight w:val="144"/>
          <w:jc w:val="center"/>
        </w:trPr>
        <w:tc>
          <w:tcPr>
            <w:tcW w:w="1985" w:type="dxa"/>
            <w:shd w:val="clear" w:color="auto" w:fill="auto"/>
          </w:tcPr>
          <w:p w14:paraId="0194EC91" w14:textId="77777777" w:rsidR="00BE0195" w:rsidRDefault="00414455">
            <w:pPr>
              <w:rPr>
                <w:rFonts w:eastAsiaTheme="minorEastAsia"/>
                <w:lang w:eastAsia="zh-CN"/>
              </w:rPr>
            </w:pPr>
            <w:r>
              <w:rPr>
                <w:rFonts w:eastAsiaTheme="minorEastAsia"/>
                <w:lang w:eastAsia="zh-CN"/>
              </w:rPr>
              <w:t>Samsung</w:t>
            </w:r>
          </w:p>
        </w:tc>
        <w:tc>
          <w:tcPr>
            <w:tcW w:w="1559" w:type="dxa"/>
            <w:shd w:val="clear" w:color="auto" w:fill="auto"/>
          </w:tcPr>
          <w:p w14:paraId="49441E03" w14:textId="77777777" w:rsidR="00BE0195" w:rsidRDefault="00414455">
            <w:r>
              <w:t>b)</w:t>
            </w:r>
          </w:p>
        </w:tc>
        <w:tc>
          <w:tcPr>
            <w:tcW w:w="6040" w:type="dxa"/>
          </w:tcPr>
          <w:p w14:paraId="554040CA" w14:textId="77777777" w:rsidR="00BE0195" w:rsidRDefault="00BE0195">
            <w:pPr>
              <w:rPr>
                <w:rFonts w:eastAsiaTheme="minorEastAsia"/>
                <w:lang w:eastAsia="zh-CN"/>
              </w:rPr>
            </w:pPr>
          </w:p>
        </w:tc>
      </w:tr>
      <w:tr w:rsidR="00BE0195" w14:paraId="42FD0B7E" w14:textId="77777777">
        <w:trPr>
          <w:trHeight w:val="144"/>
          <w:jc w:val="center"/>
        </w:trPr>
        <w:tc>
          <w:tcPr>
            <w:tcW w:w="1985" w:type="dxa"/>
            <w:shd w:val="clear" w:color="auto" w:fill="auto"/>
          </w:tcPr>
          <w:p w14:paraId="030291BB" w14:textId="77777777" w:rsidR="00BE0195" w:rsidRDefault="00414455">
            <w:pPr>
              <w:rPr>
                <w:rFonts w:eastAsiaTheme="minorEastAsia"/>
                <w:lang w:eastAsia="zh-CN"/>
              </w:rPr>
            </w:pPr>
            <w:r>
              <w:rPr>
                <w:rFonts w:eastAsiaTheme="minorEastAsia" w:hint="eastAsia"/>
                <w:lang w:eastAsia="zh-CN"/>
              </w:rPr>
              <w:t>ZTE</w:t>
            </w:r>
          </w:p>
        </w:tc>
        <w:tc>
          <w:tcPr>
            <w:tcW w:w="1559" w:type="dxa"/>
            <w:shd w:val="clear" w:color="auto" w:fill="auto"/>
          </w:tcPr>
          <w:p w14:paraId="149D6909" w14:textId="77777777" w:rsidR="00BE0195" w:rsidRDefault="00414455">
            <w:pPr>
              <w:rPr>
                <w:rFonts w:eastAsia="SimSun"/>
                <w:lang w:eastAsia="zh-CN"/>
              </w:rPr>
            </w:pPr>
            <w:r>
              <w:rPr>
                <w:rFonts w:eastAsia="SimSun" w:hint="eastAsia"/>
                <w:lang w:eastAsia="zh-CN"/>
              </w:rPr>
              <w:t>b</w:t>
            </w:r>
          </w:p>
        </w:tc>
        <w:tc>
          <w:tcPr>
            <w:tcW w:w="6040" w:type="dxa"/>
          </w:tcPr>
          <w:p w14:paraId="75D3374A" w14:textId="77777777" w:rsidR="00BE0195" w:rsidRDefault="00BE0195">
            <w:pPr>
              <w:rPr>
                <w:rFonts w:eastAsiaTheme="minorEastAsia"/>
                <w:lang w:eastAsia="zh-CN"/>
              </w:rPr>
            </w:pPr>
          </w:p>
        </w:tc>
      </w:tr>
      <w:tr w:rsidR="00E82CDF" w14:paraId="6D5C8B93" w14:textId="77777777">
        <w:trPr>
          <w:trHeight w:val="144"/>
          <w:jc w:val="center"/>
        </w:trPr>
        <w:tc>
          <w:tcPr>
            <w:tcW w:w="1985" w:type="dxa"/>
            <w:shd w:val="clear" w:color="auto" w:fill="auto"/>
          </w:tcPr>
          <w:p w14:paraId="65EB0E72" w14:textId="7EDFBE80" w:rsidR="00E82CDF" w:rsidRDefault="00E82CDF">
            <w:pPr>
              <w:rPr>
                <w:rFonts w:eastAsiaTheme="minorEastAsia"/>
                <w:lang w:eastAsia="zh-CN"/>
              </w:rPr>
            </w:pPr>
            <w:r>
              <w:rPr>
                <w:rFonts w:eastAsiaTheme="minorEastAsia"/>
                <w:lang w:eastAsia="zh-CN"/>
              </w:rPr>
              <w:t>Qualcomm</w:t>
            </w:r>
          </w:p>
        </w:tc>
        <w:tc>
          <w:tcPr>
            <w:tcW w:w="1559" w:type="dxa"/>
            <w:shd w:val="clear" w:color="auto" w:fill="auto"/>
          </w:tcPr>
          <w:p w14:paraId="05961CC9" w14:textId="689C2916" w:rsidR="00E82CDF" w:rsidRDefault="00E82CDF">
            <w:pPr>
              <w:rPr>
                <w:rFonts w:eastAsia="SimSun"/>
                <w:lang w:eastAsia="zh-CN"/>
              </w:rPr>
            </w:pPr>
            <w:r>
              <w:rPr>
                <w:rFonts w:eastAsia="SimSun"/>
                <w:lang w:eastAsia="zh-CN"/>
              </w:rPr>
              <w:t>b</w:t>
            </w:r>
          </w:p>
        </w:tc>
        <w:tc>
          <w:tcPr>
            <w:tcW w:w="6040" w:type="dxa"/>
          </w:tcPr>
          <w:p w14:paraId="6ADAF7AD" w14:textId="77777777" w:rsidR="00E82CDF" w:rsidRDefault="00E82CDF">
            <w:pPr>
              <w:rPr>
                <w:rFonts w:eastAsiaTheme="minorEastAsia"/>
                <w:lang w:eastAsia="zh-CN"/>
              </w:rPr>
            </w:pPr>
          </w:p>
        </w:tc>
      </w:tr>
      <w:tr w:rsidR="00BB7878" w14:paraId="07161082" w14:textId="77777777">
        <w:trPr>
          <w:trHeight w:val="144"/>
          <w:jc w:val="center"/>
        </w:trPr>
        <w:tc>
          <w:tcPr>
            <w:tcW w:w="1985" w:type="dxa"/>
            <w:shd w:val="clear" w:color="auto" w:fill="auto"/>
          </w:tcPr>
          <w:p w14:paraId="40D6243F" w14:textId="2A9FCFC1" w:rsidR="00BB7878" w:rsidRDefault="00BB7878">
            <w:pPr>
              <w:rPr>
                <w:rFonts w:eastAsiaTheme="minorEastAsia"/>
                <w:lang w:eastAsia="zh-CN"/>
              </w:rPr>
            </w:pPr>
            <w:r>
              <w:rPr>
                <w:rFonts w:eastAsiaTheme="minorEastAsia"/>
                <w:lang w:eastAsia="zh-CN"/>
              </w:rPr>
              <w:t>Apple</w:t>
            </w:r>
          </w:p>
        </w:tc>
        <w:tc>
          <w:tcPr>
            <w:tcW w:w="1559" w:type="dxa"/>
            <w:shd w:val="clear" w:color="auto" w:fill="auto"/>
          </w:tcPr>
          <w:p w14:paraId="72396338" w14:textId="08AE9E00" w:rsidR="00BB7878" w:rsidRDefault="00BB7878">
            <w:pPr>
              <w:rPr>
                <w:rFonts w:eastAsia="SimSun"/>
                <w:lang w:eastAsia="zh-CN"/>
              </w:rPr>
            </w:pPr>
            <w:r>
              <w:rPr>
                <w:rFonts w:eastAsia="SimSun"/>
                <w:lang w:eastAsia="zh-CN"/>
              </w:rPr>
              <w:t>A</w:t>
            </w:r>
          </w:p>
        </w:tc>
        <w:tc>
          <w:tcPr>
            <w:tcW w:w="6040" w:type="dxa"/>
          </w:tcPr>
          <w:p w14:paraId="1EA04F7C" w14:textId="2C8B4440" w:rsidR="00BB7878" w:rsidRDefault="00BB7878">
            <w:pPr>
              <w:rPr>
                <w:rFonts w:eastAsiaTheme="minorEastAsia"/>
                <w:lang w:eastAsia="zh-CN"/>
              </w:rPr>
            </w:pPr>
            <w:r>
              <w:rPr>
                <w:rFonts w:eastAsiaTheme="minorEastAsia"/>
                <w:lang w:eastAsia="zh-CN"/>
              </w:rPr>
              <w:t xml:space="preserve">Same view as </w:t>
            </w:r>
            <w:proofErr w:type="spellStart"/>
            <w:r>
              <w:rPr>
                <w:rFonts w:eastAsiaTheme="minorEastAsia"/>
                <w:lang w:eastAsia="zh-CN"/>
              </w:rPr>
              <w:t>InterDigital</w:t>
            </w:r>
            <w:proofErr w:type="spellEnd"/>
            <w:r>
              <w:rPr>
                <w:rFonts w:eastAsiaTheme="minorEastAsia"/>
                <w:lang w:eastAsia="zh-CN"/>
              </w:rPr>
              <w:t xml:space="preserve">.  For unicast case, UE-B knows better than </w:t>
            </w:r>
            <w:proofErr w:type="spellStart"/>
            <w:r>
              <w:rPr>
                <w:rFonts w:eastAsiaTheme="minorEastAsia"/>
                <w:lang w:eastAsia="zh-CN"/>
              </w:rPr>
              <w:t>gNB</w:t>
            </w:r>
            <w:proofErr w:type="spellEnd"/>
            <w:r>
              <w:rPr>
                <w:rFonts w:eastAsiaTheme="minorEastAsia"/>
                <w:lang w:eastAsia="zh-CN"/>
              </w:rPr>
              <w:t xml:space="preserve"> about how to use Scheme 1.</w:t>
            </w:r>
          </w:p>
        </w:tc>
      </w:tr>
      <w:tr w:rsidR="002F65D9" w14:paraId="2C574232" w14:textId="77777777">
        <w:trPr>
          <w:trHeight w:val="144"/>
          <w:jc w:val="center"/>
        </w:trPr>
        <w:tc>
          <w:tcPr>
            <w:tcW w:w="1985" w:type="dxa"/>
            <w:shd w:val="clear" w:color="auto" w:fill="auto"/>
          </w:tcPr>
          <w:p w14:paraId="0B3DD96A" w14:textId="3E7B2F54" w:rsidR="002F65D9" w:rsidRDefault="002F65D9">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5ECA7506" w14:textId="4A747677" w:rsidR="002F65D9" w:rsidRDefault="002F65D9">
            <w:pPr>
              <w:rPr>
                <w:rFonts w:eastAsia="SimSun"/>
                <w:lang w:eastAsia="zh-CN"/>
              </w:rPr>
            </w:pPr>
            <w:r>
              <w:rPr>
                <w:rFonts w:eastAsia="SimSun" w:hint="eastAsia"/>
                <w:lang w:eastAsia="zh-CN"/>
              </w:rPr>
              <w:t>b</w:t>
            </w:r>
            <w:r>
              <w:rPr>
                <w:rFonts w:eastAsia="SimSun"/>
                <w:lang w:eastAsia="zh-CN"/>
              </w:rPr>
              <w:t>)</w:t>
            </w:r>
          </w:p>
        </w:tc>
        <w:tc>
          <w:tcPr>
            <w:tcW w:w="6040" w:type="dxa"/>
          </w:tcPr>
          <w:p w14:paraId="17F85165" w14:textId="1631CE85" w:rsidR="002F65D9" w:rsidRDefault="00537037">
            <w:pPr>
              <w:rPr>
                <w:rFonts w:eastAsiaTheme="minorEastAsia"/>
                <w:lang w:eastAsia="zh-CN"/>
              </w:rPr>
            </w:pPr>
            <w:r w:rsidRPr="00537037">
              <w:rPr>
                <w:rFonts w:eastAsiaTheme="minorEastAsia"/>
                <w:lang w:eastAsia="zh-CN"/>
              </w:rPr>
              <w:t>RAN1 agreements are for conditions-based case, no need to introduce PC5-RRC signaling cost from UE-B to UE-A in this case. Current RAN1 agreements are sufficient to solve the issue.</w:t>
            </w:r>
          </w:p>
        </w:tc>
      </w:tr>
      <w:tr w:rsidR="00A36FA5" w14:paraId="74C8BB63" w14:textId="77777777">
        <w:trPr>
          <w:trHeight w:val="144"/>
          <w:jc w:val="center"/>
        </w:trPr>
        <w:tc>
          <w:tcPr>
            <w:tcW w:w="1985" w:type="dxa"/>
            <w:shd w:val="clear" w:color="auto" w:fill="auto"/>
          </w:tcPr>
          <w:p w14:paraId="04F72A19" w14:textId="3CC32FA1" w:rsidR="00A36FA5" w:rsidRDefault="00A36FA5" w:rsidP="00A36FA5">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1916BEAD" w14:textId="27070A08" w:rsidR="00A36FA5" w:rsidRDefault="00A36FA5" w:rsidP="00A36FA5">
            <w:pPr>
              <w:rPr>
                <w:rFonts w:eastAsia="SimSun"/>
                <w:lang w:eastAsia="zh-CN"/>
              </w:rPr>
            </w:pPr>
            <w:r>
              <w:rPr>
                <w:rFonts w:eastAsia="SimSun"/>
                <w:lang w:eastAsia="zh-CN"/>
              </w:rPr>
              <w:t>a)</w:t>
            </w:r>
          </w:p>
        </w:tc>
        <w:tc>
          <w:tcPr>
            <w:tcW w:w="6040" w:type="dxa"/>
          </w:tcPr>
          <w:p w14:paraId="5418A6E0" w14:textId="77777777" w:rsidR="00A36FA5" w:rsidRPr="00E87BBB" w:rsidRDefault="00A36FA5" w:rsidP="00A36FA5">
            <w:pPr>
              <w:rPr>
                <w:rFonts w:eastAsiaTheme="minorEastAsia"/>
                <w:lang w:eastAsia="zh-CN"/>
              </w:rPr>
            </w:pPr>
            <w:r w:rsidRPr="00E87BBB">
              <w:rPr>
                <w:rFonts w:eastAsiaTheme="minorEastAsia"/>
                <w:lang w:eastAsia="zh-CN"/>
              </w:rPr>
              <w:t>UE-B should have the option to provide UE-A with the relevant values for these parameters using PC5-RRC signaling. This is true in the case where the resulting coordination message using the (pre-</w:t>
            </w:r>
            <w:proofErr w:type="gramStart"/>
            <w:r w:rsidRPr="00E87BBB">
              <w:rPr>
                <w:rFonts w:eastAsiaTheme="minorEastAsia"/>
                <w:lang w:eastAsia="zh-CN"/>
              </w:rPr>
              <w:t>)configured</w:t>
            </w:r>
            <w:proofErr w:type="gramEnd"/>
            <w:r w:rsidRPr="00E87BBB">
              <w:rPr>
                <w:rFonts w:eastAsiaTheme="minorEastAsia"/>
                <w:lang w:eastAsia="zh-CN"/>
              </w:rPr>
              <w:t xml:space="preserve"> values do not fit UE-B’s transmission requirements. Otherwise the resulting coordination messages are not useful for UE-B.</w:t>
            </w:r>
          </w:p>
          <w:p w14:paraId="50C6D4A3" w14:textId="77777777" w:rsidR="00A36FA5" w:rsidRPr="00E87BBB" w:rsidRDefault="00A36FA5" w:rsidP="00A36FA5">
            <w:pPr>
              <w:rPr>
                <w:rFonts w:eastAsiaTheme="minorEastAsia"/>
              </w:rPr>
            </w:pPr>
            <w:r w:rsidRPr="00E87BBB">
              <w:rPr>
                <w:rFonts w:eastAsiaTheme="minorEastAsia"/>
              </w:rPr>
              <w:t>RAN1 has acknowledged this option in the agreement:</w:t>
            </w:r>
          </w:p>
          <w:p w14:paraId="189DB22A" w14:textId="76D85551" w:rsidR="00A36FA5" w:rsidRPr="00537037" w:rsidRDefault="00A36FA5" w:rsidP="00A36FA5">
            <w:pPr>
              <w:rPr>
                <w:rFonts w:eastAsiaTheme="minorEastAsia"/>
                <w:lang w:eastAsia="zh-CN"/>
              </w:rPr>
            </w:pPr>
            <w:r w:rsidRPr="00E87BBB">
              <w:rPr>
                <w:rFonts w:eastAsia="굴림" w:cs="Times"/>
                <w:iCs/>
              </w:rPr>
              <w:t>Note that it is up to RAN2 decision whether/how the values of these parameters are provided by PC5-RRC signaling from UE-B to UE-A and UE-A uses the received information to determine the preferred resource set</w:t>
            </w:r>
          </w:p>
        </w:tc>
      </w:tr>
    </w:tbl>
    <w:p w14:paraId="00AEB320" w14:textId="77777777" w:rsidR="00BE0195" w:rsidRDefault="00BE0195">
      <w:pPr>
        <w:pStyle w:val="CRCoverPage"/>
        <w:spacing w:after="0"/>
      </w:pPr>
    </w:p>
    <w:p w14:paraId="491A77A4" w14:textId="77777777" w:rsidR="00BE0195" w:rsidRDefault="00414455">
      <w:pPr>
        <w:rPr>
          <w:rFonts w:eastAsia="맑은 고딕"/>
          <w:lang w:val="en-GB" w:eastAsia="ko-KR"/>
        </w:rPr>
      </w:pPr>
      <w:r>
        <w:rPr>
          <w:rFonts w:eastAsia="맑은 고딕"/>
          <w:lang w:val="en-GB" w:eastAsia="ko-KR"/>
        </w:rPr>
        <w:t xml:space="preserve">Moreover, RAN2 can discuss and decide how to implement these parameters (i.e., </w:t>
      </w:r>
      <w:proofErr w:type="spellStart"/>
      <w:r>
        <w:rPr>
          <w:rFonts w:eastAsia="맑은 고딕"/>
          <w:lang w:val="en-GB" w:eastAsia="ko-KR"/>
        </w:rPr>
        <w:t>prio_TX</w:t>
      </w:r>
      <w:proofErr w:type="spellEnd"/>
      <w:r>
        <w:rPr>
          <w:rFonts w:eastAsia="맑은 고딕"/>
          <w:lang w:val="en-GB" w:eastAsia="ko-KR"/>
        </w:rPr>
        <w:t xml:space="preserve">, </w:t>
      </w:r>
      <w:proofErr w:type="spellStart"/>
      <w:r>
        <w:rPr>
          <w:rFonts w:eastAsia="맑은 고딕"/>
          <w:lang w:val="en-GB" w:eastAsia="ko-KR"/>
        </w:rPr>
        <w:t>L_subCH</w:t>
      </w:r>
      <w:proofErr w:type="spellEnd"/>
      <w:r>
        <w:rPr>
          <w:rFonts w:eastAsia="맑은 고딕"/>
          <w:lang w:val="en-GB" w:eastAsia="ko-KR"/>
        </w:rPr>
        <w:t xml:space="preserve">, </w:t>
      </w:r>
      <w:proofErr w:type="spellStart"/>
      <w:r>
        <w:rPr>
          <w:rFonts w:eastAsia="맑은 고딕"/>
          <w:lang w:val="en-GB" w:eastAsia="ko-KR"/>
        </w:rPr>
        <w:t>P_rsvp_TX</w:t>
      </w:r>
      <w:proofErr w:type="spellEnd"/>
      <w:r>
        <w:rPr>
          <w:rFonts w:eastAsia="맑은 고딕"/>
          <w:lang w:val="en-GB" w:eastAsia="ko-KR"/>
        </w:rPr>
        <w:t>, n+T_1, n+T_2). We think this can be handled as “CR rapporteur handled issue” du</w:t>
      </w:r>
      <w:r>
        <w:rPr>
          <w:rFonts w:eastAsia="맑은 고딕" w:hint="eastAsia"/>
          <w:lang w:val="en-GB" w:eastAsia="ko-KR"/>
        </w:rPr>
        <w:t>ring</w:t>
      </w:r>
      <w:r>
        <w:rPr>
          <w:rFonts w:eastAsia="맑은 고딕"/>
          <w:lang w:val="en-GB" w:eastAsia="ko-KR"/>
        </w:rPr>
        <w:t xml:space="preserve"> running CR discussion.</w:t>
      </w:r>
    </w:p>
    <w:p w14:paraId="6FBA3D8F" w14:textId="6035E292" w:rsidR="00496B29" w:rsidRDefault="00496B29" w:rsidP="00496B29">
      <w:pPr>
        <w:pStyle w:val="CRCoverPage"/>
        <w:spacing w:after="0"/>
        <w:rPr>
          <w:ins w:id="551" w:author="LG-Giwon Park" w:date="2022-02-15T00:21:00Z"/>
          <w:rFonts w:eastAsia="맑은 고딕"/>
          <w:lang w:eastAsia="ko-KR"/>
        </w:rPr>
      </w:pPr>
      <w:ins w:id="552" w:author="LG-Giwon Park" w:date="2022-02-15T00:21:00Z">
        <w:r>
          <w:rPr>
            <w:rFonts w:eastAsia="맑은 고딕" w:hint="eastAsia"/>
            <w:lang w:eastAsia="ko-KR"/>
          </w:rPr>
          <w:t>[</w:t>
        </w:r>
        <w:r>
          <w:rPr>
            <w:rFonts w:eastAsia="맑은 고딕"/>
            <w:lang w:eastAsia="ko-KR"/>
          </w:rPr>
          <w:t>Summary Q7-1</w:t>
        </w:r>
        <w:r>
          <w:rPr>
            <w:rFonts w:eastAsia="맑은 고딕" w:hint="eastAsia"/>
            <w:lang w:eastAsia="ko-KR"/>
          </w:rPr>
          <w:t>]</w:t>
        </w:r>
        <w:r>
          <w:rPr>
            <w:rFonts w:eastAsia="맑은 고딕"/>
            <w:lang w:eastAsia="ko-KR"/>
          </w:rPr>
          <w:t xml:space="preserve"> Out of 1</w:t>
        </w:r>
      </w:ins>
      <w:ins w:id="553" w:author="LG-Giwon Park" w:date="2022-02-15T23:37:00Z">
        <w:r w:rsidR="00A36FA5">
          <w:rPr>
            <w:rFonts w:eastAsia="맑은 고딕"/>
            <w:lang w:eastAsia="ko-KR"/>
          </w:rPr>
          <w:t>6</w:t>
        </w:r>
      </w:ins>
      <w:ins w:id="554" w:author="LG-Giwon Park" w:date="2022-02-15T00:21:00Z">
        <w:r>
          <w:rPr>
            <w:rFonts w:eastAsia="맑은 고딕"/>
            <w:lang w:eastAsia="ko-KR"/>
          </w:rPr>
          <w:t xml:space="preserve"> companies</w:t>
        </w:r>
      </w:ins>
    </w:p>
    <w:p w14:paraId="56D89235" w14:textId="1E317BF7" w:rsidR="00496B29" w:rsidRDefault="00496B29" w:rsidP="00496B29">
      <w:pPr>
        <w:pStyle w:val="CRCoverPage"/>
        <w:spacing w:after="0"/>
        <w:rPr>
          <w:ins w:id="555" w:author="LG-Giwon Park" w:date="2022-02-15T00:21:00Z"/>
          <w:rFonts w:eastAsia="맑은 고딕"/>
          <w:lang w:eastAsia="ko-KR"/>
        </w:rPr>
      </w:pPr>
      <w:ins w:id="556" w:author="LG-Giwon Park" w:date="2022-02-15T00:21:00Z">
        <w:r>
          <w:rPr>
            <w:rFonts w:eastAsia="맑은 고딕"/>
            <w:lang w:eastAsia="ko-KR"/>
          </w:rPr>
          <w:t xml:space="preserve">Option a: </w:t>
        </w:r>
      </w:ins>
      <w:ins w:id="557" w:author="LG-Giwon Park" w:date="2022-02-15T23:37:00Z">
        <w:r w:rsidR="00A36FA5">
          <w:rPr>
            <w:rFonts w:eastAsia="맑은 고딕"/>
            <w:lang w:eastAsia="ko-KR"/>
          </w:rPr>
          <w:t>3</w:t>
        </w:r>
      </w:ins>
    </w:p>
    <w:p w14:paraId="4D6DCD73" w14:textId="77777777" w:rsidR="00496B29" w:rsidRDefault="00496B29" w:rsidP="00496B29">
      <w:pPr>
        <w:pStyle w:val="CRCoverPage"/>
        <w:spacing w:after="0"/>
        <w:rPr>
          <w:ins w:id="558" w:author="LG-Giwon Park" w:date="2022-02-15T00:21:00Z"/>
          <w:rFonts w:eastAsia="맑은 고딕"/>
          <w:lang w:eastAsia="ko-KR"/>
        </w:rPr>
      </w:pPr>
      <w:ins w:id="559" w:author="LG-Giwon Park" w:date="2022-02-15T00:21:00Z">
        <w:r>
          <w:rPr>
            <w:rFonts w:eastAsia="맑은 고딕"/>
            <w:lang w:eastAsia="ko-KR"/>
          </w:rPr>
          <w:t>Option b: 13</w:t>
        </w:r>
      </w:ins>
    </w:p>
    <w:p w14:paraId="086F9896" w14:textId="77777777" w:rsidR="00496B29" w:rsidRDefault="00496B29" w:rsidP="00496B29">
      <w:pPr>
        <w:pStyle w:val="CRCoverPage"/>
        <w:spacing w:after="0"/>
        <w:rPr>
          <w:ins w:id="560" w:author="LG-Giwon Park" w:date="2022-02-15T00:21:00Z"/>
          <w:rFonts w:eastAsia="맑은 고딕"/>
          <w:lang w:eastAsia="ko-KR"/>
        </w:rPr>
      </w:pPr>
    </w:p>
    <w:p w14:paraId="3C3D63DF" w14:textId="77777777" w:rsidR="00496B29" w:rsidRDefault="00496B29" w:rsidP="00496B29">
      <w:pPr>
        <w:pStyle w:val="CRCoverPage"/>
        <w:spacing w:after="0"/>
        <w:rPr>
          <w:ins w:id="561" w:author="LG-Giwon Park" w:date="2022-02-15T00:21:00Z"/>
          <w:rFonts w:eastAsia="맑은 고딕"/>
          <w:lang w:eastAsia="ko-KR"/>
        </w:rPr>
      </w:pPr>
      <w:ins w:id="562" w:author="LG-Giwon Park" w:date="2022-02-15T00:21:00Z">
        <w:r w:rsidRPr="004912CC">
          <w:t>Majority view is not to support PC5-RRC signalling from UE-B to UE-</w:t>
        </w:r>
        <w:proofErr w:type="gramStart"/>
        <w:r w:rsidRPr="004912CC">
          <w:t>A for</w:t>
        </w:r>
        <w:proofErr w:type="gramEnd"/>
        <w:r w:rsidRPr="004912CC">
          <w:t xml:space="preserve"> transmitting the parameters (i.e., </w:t>
        </w:r>
        <w:proofErr w:type="spellStart"/>
        <w:r w:rsidRPr="004912CC">
          <w:t>prio_TX</w:t>
        </w:r>
        <w:proofErr w:type="spellEnd"/>
        <w:r w:rsidRPr="004912CC">
          <w:t xml:space="preserve">, </w:t>
        </w:r>
        <w:proofErr w:type="spellStart"/>
        <w:r w:rsidRPr="004912CC">
          <w:t>L_subCH</w:t>
        </w:r>
        <w:proofErr w:type="spellEnd"/>
        <w:r w:rsidRPr="004912CC">
          <w:t xml:space="preserve">, </w:t>
        </w:r>
        <w:proofErr w:type="spellStart"/>
        <w:r w:rsidRPr="004912CC">
          <w:t>P_rsvp_TX</w:t>
        </w:r>
        <w:proofErr w:type="spellEnd"/>
        <w:r w:rsidRPr="004912CC">
          <w:t>, n+T_1, n+T_2) for a resource pool</w:t>
        </w:r>
        <w:r w:rsidRPr="004912CC">
          <w:rPr>
            <w:rFonts w:eastAsia="맑은 고딕"/>
            <w:lang w:eastAsia="ko-KR"/>
          </w:rPr>
          <w:t>.</w:t>
        </w:r>
      </w:ins>
    </w:p>
    <w:p w14:paraId="00F68EEC" w14:textId="10BE89A3" w:rsidR="00336837" w:rsidRPr="00D476AA" w:rsidRDefault="00496B29" w:rsidP="00496B29">
      <w:pPr>
        <w:pStyle w:val="CRCoverPage"/>
        <w:spacing w:after="0"/>
        <w:rPr>
          <w:b/>
        </w:rPr>
      </w:pPr>
      <w:ins w:id="563" w:author="LG-Giwon Park" w:date="2022-02-15T00:21:00Z">
        <w:r w:rsidRPr="00D476AA">
          <w:rPr>
            <w:b/>
          </w:rPr>
          <w:t xml:space="preserve">Recommendation 7-1: </w:t>
        </w:r>
      </w:ins>
      <w:ins w:id="564" w:author="LG-Giwon Park" w:date="2022-02-17T18:29:00Z">
        <w:r w:rsidR="00882A90">
          <w:rPr>
            <w:b/>
          </w:rPr>
          <w:t>[</w:t>
        </w:r>
        <w:r w:rsidR="00A93C4E">
          <w:rPr>
            <w:b/>
          </w:rPr>
          <w:t>13/16</w:t>
        </w:r>
        <w:r w:rsidR="00882A90">
          <w:rPr>
            <w:b/>
          </w:rPr>
          <w:t xml:space="preserve">] </w:t>
        </w:r>
      </w:ins>
      <w:ins w:id="565" w:author="LG-Giwon Park" w:date="2022-02-15T22:50:00Z">
        <w:r w:rsidR="00D476AA">
          <w:rPr>
            <w:b/>
          </w:rPr>
          <w:t xml:space="preserve">For determining preferred resource set in Scheme 1, </w:t>
        </w:r>
      </w:ins>
      <w:ins w:id="566" w:author="LG-Giwon Park" w:date="2022-02-15T00:21:00Z">
        <w:r>
          <w:rPr>
            <w:b/>
          </w:rPr>
          <w:t xml:space="preserve">PC5-RRC signalling from UE-B to UE-A for transmitting the parameters (i.e., </w:t>
        </w:r>
        <w:proofErr w:type="spellStart"/>
        <w:r>
          <w:rPr>
            <w:b/>
          </w:rPr>
          <w:t>prio_TX</w:t>
        </w:r>
        <w:proofErr w:type="spellEnd"/>
        <w:r>
          <w:rPr>
            <w:b/>
          </w:rPr>
          <w:t xml:space="preserve">, </w:t>
        </w:r>
        <w:proofErr w:type="spellStart"/>
        <w:r>
          <w:rPr>
            <w:b/>
          </w:rPr>
          <w:t>L_subCH</w:t>
        </w:r>
        <w:proofErr w:type="spellEnd"/>
        <w:r>
          <w:rPr>
            <w:b/>
          </w:rPr>
          <w:t xml:space="preserve">, </w:t>
        </w:r>
        <w:proofErr w:type="spellStart"/>
        <w:r>
          <w:rPr>
            <w:b/>
          </w:rPr>
          <w:t>P_rsvp_TX</w:t>
        </w:r>
        <w:proofErr w:type="spellEnd"/>
        <w:r>
          <w:rPr>
            <w:b/>
          </w:rPr>
          <w:t>, n+T_1, n+T_2)</w:t>
        </w:r>
      </w:ins>
      <w:ins w:id="567" w:author="LG-Giwon Park" w:date="2022-02-15T22:49:00Z">
        <w:r w:rsidR="00D476AA">
          <w:rPr>
            <w:b/>
          </w:rPr>
          <w:t xml:space="preserve"> is not supported</w:t>
        </w:r>
      </w:ins>
      <w:ins w:id="568" w:author="LG-Giwon Park" w:date="2022-02-15T22:50:00Z">
        <w:r w:rsidR="00D476AA">
          <w:rPr>
            <w:b/>
          </w:rPr>
          <w:t xml:space="preserve"> when inter-UE coordination information transmission is triggered by a condition other </w:t>
        </w:r>
      </w:ins>
      <w:ins w:id="569" w:author="LG-Giwon Park" w:date="2022-02-15T22:51:00Z">
        <w:r w:rsidR="00D476AA" w:rsidRPr="00D476AA">
          <w:rPr>
            <w:b/>
          </w:rPr>
          <w:t>than explicit request reception.</w:t>
        </w:r>
      </w:ins>
    </w:p>
    <w:p w14:paraId="6AF73AAA" w14:textId="77777777" w:rsidR="008D1A91" w:rsidRPr="009A751D" w:rsidRDefault="008D1A91" w:rsidP="00336837">
      <w:pPr>
        <w:pStyle w:val="CRCoverPage"/>
        <w:spacing w:after="0"/>
        <w:rPr>
          <w:rFonts w:eastAsia="맑은 고딕"/>
          <w:b/>
          <w:lang w:eastAsia="ko-KR"/>
        </w:rPr>
      </w:pPr>
    </w:p>
    <w:p w14:paraId="3CF93FDB" w14:textId="77777777" w:rsidR="00BE0195" w:rsidRDefault="00414455">
      <w:pPr>
        <w:pStyle w:val="20"/>
        <w:spacing w:before="0"/>
      </w:pPr>
      <w:r>
        <w:rPr>
          <w:b w:val="0"/>
          <w:bCs w:val="0"/>
          <w:sz w:val="24"/>
          <w:szCs w:val="24"/>
          <w:lang w:val="en-GB" w:eastAsia="en-GB"/>
        </w:rPr>
        <w:t>Issue 8. Support of signalling capability of UE-B’s sensing/resource exclusion used for UE-A to determine resource set type to be provided by IUC information to UE-B</w:t>
      </w:r>
    </w:p>
    <w:p w14:paraId="41137F30" w14:textId="77777777" w:rsidR="00BE0195" w:rsidRDefault="00414455">
      <w:pPr>
        <w:rPr>
          <w:rFonts w:eastAsia="맑은 고딕"/>
          <w:lang w:val="en-GB" w:eastAsia="ko-KR"/>
        </w:rPr>
      </w:pPr>
      <w:r>
        <w:rPr>
          <w:rFonts w:eastAsia="맑은 고딕"/>
          <w:lang w:val="en-GB" w:eastAsia="ko-KR"/>
        </w:rPr>
        <w:t>According to the RAN1 agreement (RAN1 instructed RAN2 to decide), in phase-2, it can be discussed whether/how UE-B provides its support of sensing/resource exclusion to UE-A via PC5-RRC signalling and UE-A uses the received information to determine the type of resource set to be transmitted to UE-B.</w:t>
      </w:r>
    </w:p>
    <w:p w14:paraId="24032AFB" w14:textId="77777777" w:rsidR="00BE0195" w:rsidRDefault="00414455">
      <w:pPr>
        <w:pStyle w:val="af6"/>
        <w:widowControl/>
        <w:numPr>
          <w:ilvl w:val="0"/>
          <w:numId w:val="7"/>
        </w:numPr>
        <w:tabs>
          <w:tab w:val="left" w:pos="400"/>
        </w:tabs>
        <w:spacing w:after="0" w:line="240" w:lineRule="auto"/>
        <w:ind w:left="426" w:firstLineChars="0" w:hanging="426"/>
        <w:rPr>
          <w:rFonts w:ascii="Times New Roman" w:hAnsi="Times New Roman"/>
          <w:bCs/>
          <w:i/>
          <w:szCs w:val="21"/>
          <w:highlight w:val="green"/>
        </w:rPr>
      </w:pPr>
      <w:r>
        <w:rPr>
          <w:rFonts w:ascii="Times New Roman" w:hAnsi="Times New Roman"/>
          <w:bCs/>
          <w:i/>
          <w:szCs w:val="21"/>
          <w:highlight w:val="green"/>
        </w:rPr>
        <w:t>RAN1 agreement</w:t>
      </w:r>
    </w:p>
    <w:p w14:paraId="2894B128" w14:textId="77777777" w:rsidR="00BE0195" w:rsidRDefault="00414455">
      <w:pPr>
        <w:shd w:val="clear" w:color="auto" w:fill="FFFFFF"/>
        <w:jc w:val="both"/>
        <w:rPr>
          <w:rFonts w:eastAsia="맑은 고딕" w:cs="Times"/>
          <w:szCs w:val="20"/>
          <w:lang w:eastAsia="ko-KR"/>
        </w:rPr>
      </w:pPr>
      <w:r>
        <w:rPr>
          <w:rFonts w:eastAsia="맑은 고딕" w:cs="Times"/>
          <w:color w:val="000000"/>
          <w:szCs w:val="20"/>
          <w:lang w:eastAsia="ko-KR"/>
        </w:rPr>
        <w:t xml:space="preserve">For inter-UE coordination information is triggered by UE-B’s request, </w:t>
      </w:r>
    </w:p>
    <w:p w14:paraId="6B5D1A6E" w14:textId="77777777" w:rsidR="00BE0195" w:rsidRDefault="00414455">
      <w:pPr>
        <w:numPr>
          <w:ilvl w:val="0"/>
          <w:numId w:val="20"/>
        </w:numPr>
        <w:shd w:val="clear" w:color="auto" w:fill="FFFFFF"/>
        <w:spacing w:after="0" w:line="240" w:lineRule="auto"/>
        <w:jc w:val="both"/>
        <w:rPr>
          <w:rFonts w:eastAsia="맑은 고딕" w:cs="Times"/>
          <w:szCs w:val="20"/>
          <w:lang w:eastAsia="ko-KR"/>
        </w:rPr>
      </w:pPr>
      <w:r>
        <w:rPr>
          <w:rFonts w:eastAsia="맑은 고딕" w:cs="Times"/>
          <w:szCs w:val="20"/>
          <w:lang w:eastAsia="ko-KR"/>
        </w:rPr>
        <w:t>A resource pool level (pre-)configuration can enable one of the following alternatives:</w:t>
      </w:r>
    </w:p>
    <w:p w14:paraId="6DCBD210" w14:textId="77777777" w:rsidR="00BE0195" w:rsidRDefault="00414455">
      <w:pPr>
        <w:numPr>
          <w:ilvl w:val="1"/>
          <w:numId w:val="20"/>
        </w:numPr>
        <w:shd w:val="clear" w:color="auto" w:fill="FFFFFF"/>
        <w:spacing w:after="0" w:line="240" w:lineRule="auto"/>
        <w:jc w:val="both"/>
        <w:rPr>
          <w:rFonts w:eastAsia="맑은 고딕" w:cs="Times"/>
          <w:szCs w:val="20"/>
          <w:lang w:eastAsia="ko-KR"/>
        </w:rPr>
      </w:pPr>
      <w:r>
        <w:rPr>
          <w:rFonts w:eastAsia="맑은 고딕" w:cs="Times"/>
          <w:color w:val="000000"/>
          <w:szCs w:val="20"/>
          <w:lang w:eastAsia="ko-KR"/>
        </w:rPr>
        <w:t>Alt 1:</w:t>
      </w:r>
    </w:p>
    <w:p w14:paraId="3F46A36D" w14:textId="77777777" w:rsidR="00BE0195" w:rsidRDefault="00414455">
      <w:pPr>
        <w:numPr>
          <w:ilvl w:val="2"/>
          <w:numId w:val="20"/>
        </w:numPr>
        <w:shd w:val="clear" w:color="auto" w:fill="FFFFFF"/>
        <w:spacing w:after="0" w:line="240" w:lineRule="auto"/>
        <w:jc w:val="both"/>
        <w:rPr>
          <w:rFonts w:eastAsia="맑은 고딕" w:cs="Times"/>
          <w:szCs w:val="20"/>
          <w:lang w:eastAsia="ko-KR"/>
        </w:rPr>
      </w:pPr>
      <w:r>
        <w:rPr>
          <w:rFonts w:eastAsia="맑은 고딕" w:cs="Times"/>
          <w:color w:val="000000"/>
          <w:szCs w:val="20"/>
          <w:lang w:eastAsia="ko-KR"/>
        </w:rPr>
        <w:t>Resource set type to be provided by inter-UE coordination information transmission is determined by UE-A’s implementation and its information is indicated by UE-A’s inter-UE coordination information</w:t>
      </w:r>
    </w:p>
    <w:p w14:paraId="13F870EE" w14:textId="77777777" w:rsidR="00BE0195" w:rsidRDefault="00414455">
      <w:pPr>
        <w:numPr>
          <w:ilvl w:val="3"/>
          <w:numId w:val="20"/>
        </w:numPr>
        <w:shd w:val="clear" w:color="auto" w:fill="FFFFFF"/>
        <w:spacing w:after="0" w:line="240" w:lineRule="auto"/>
        <w:jc w:val="both"/>
        <w:rPr>
          <w:rFonts w:eastAsia="맑은 고딕" w:cs="Times"/>
          <w:szCs w:val="20"/>
          <w:lang w:eastAsia="ko-KR"/>
        </w:rPr>
      </w:pPr>
      <w:r>
        <w:rPr>
          <w:rFonts w:eastAsia="맑은 고딕" w:cs="Times"/>
          <w:color w:val="000000"/>
          <w:szCs w:val="20"/>
          <w:lang w:eastAsia="ko-KR"/>
        </w:rPr>
        <w:t>UE-A’s inter-UE coordination information indicates either preferred resource set or non-preferred resource set</w:t>
      </w:r>
    </w:p>
    <w:p w14:paraId="3D111641" w14:textId="77777777" w:rsidR="00BE0195" w:rsidRDefault="00414455">
      <w:pPr>
        <w:numPr>
          <w:ilvl w:val="1"/>
          <w:numId w:val="20"/>
        </w:numPr>
        <w:shd w:val="clear" w:color="auto" w:fill="FFFFFF"/>
        <w:spacing w:after="0" w:line="240" w:lineRule="auto"/>
        <w:jc w:val="both"/>
        <w:rPr>
          <w:rFonts w:eastAsia="맑은 고딕" w:cs="Times"/>
          <w:color w:val="000000"/>
          <w:szCs w:val="20"/>
          <w:lang w:eastAsia="ko-KR"/>
        </w:rPr>
      </w:pPr>
      <w:r>
        <w:rPr>
          <w:rFonts w:eastAsia="맑은 고딕" w:cs="Times"/>
          <w:color w:val="000000"/>
          <w:szCs w:val="20"/>
          <w:lang w:eastAsia="ko-KR"/>
        </w:rPr>
        <w:t>Alt 2:</w:t>
      </w:r>
    </w:p>
    <w:p w14:paraId="538F9381" w14:textId="77777777" w:rsidR="00BE0195" w:rsidRDefault="00414455">
      <w:pPr>
        <w:numPr>
          <w:ilvl w:val="2"/>
          <w:numId w:val="20"/>
        </w:numPr>
        <w:shd w:val="clear" w:color="auto" w:fill="FFFFFF"/>
        <w:spacing w:after="0" w:line="240" w:lineRule="auto"/>
        <w:jc w:val="both"/>
        <w:rPr>
          <w:rFonts w:eastAsia="맑은 고딕" w:cs="Times"/>
          <w:color w:val="000000"/>
          <w:szCs w:val="20"/>
          <w:lang w:eastAsia="ko-KR"/>
        </w:rPr>
      </w:pPr>
      <w:r>
        <w:rPr>
          <w:rFonts w:eastAsia="맑은 고딕" w:cs="Times"/>
          <w:color w:val="000000"/>
          <w:szCs w:val="20"/>
          <w:lang w:eastAsia="ko-KR"/>
        </w:rPr>
        <w:t>Resource set type to be provided by inter-UE coordination information transmission is indicated by UE-B’s request</w:t>
      </w:r>
    </w:p>
    <w:p w14:paraId="461A982D" w14:textId="77777777" w:rsidR="00BE0195" w:rsidRDefault="00414455">
      <w:pPr>
        <w:numPr>
          <w:ilvl w:val="3"/>
          <w:numId w:val="20"/>
        </w:numPr>
        <w:shd w:val="clear" w:color="auto" w:fill="FFFFFF"/>
        <w:spacing w:after="0" w:line="240" w:lineRule="auto"/>
        <w:jc w:val="both"/>
        <w:rPr>
          <w:rFonts w:eastAsia="맑은 고딕" w:cs="Times"/>
          <w:color w:val="000000"/>
          <w:szCs w:val="20"/>
          <w:lang w:eastAsia="ko-KR"/>
        </w:rPr>
      </w:pPr>
      <w:r>
        <w:rPr>
          <w:rFonts w:eastAsia="맑은 고딕" w:cs="Times"/>
          <w:color w:val="000000"/>
          <w:szCs w:val="20"/>
          <w:lang w:eastAsia="ko-KR"/>
        </w:rPr>
        <w:t>UE-B’s request indicates either preferred resource set or non-preferred resource set</w:t>
      </w:r>
    </w:p>
    <w:p w14:paraId="054CC7CC" w14:textId="77777777" w:rsidR="00BE0195" w:rsidRDefault="00414455">
      <w:pPr>
        <w:numPr>
          <w:ilvl w:val="0"/>
          <w:numId w:val="20"/>
        </w:numPr>
        <w:shd w:val="clear" w:color="auto" w:fill="FFFFFF"/>
        <w:spacing w:after="0" w:line="240" w:lineRule="auto"/>
        <w:jc w:val="both"/>
        <w:rPr>
          <w:rFonts w:eastAsia="맑은 고딕" w:cs="Times"/>
          <w:szCs w:val="20"/>
          <w:lang w:eastAsia="ko-KR"/>
        </w:rPr>
      </w:pPr>
      <w:r>
        <w:rPr>
          <w:rFonts w:eastAsia="맑은 고딕" w:cs="Times"/>
          <w:szCs w:val="20"/>
          <w:lang w:eastAsia="ko-KR"/>
        </w:rPr>
        <w:t xml:space="preserve">Note </w:t>
      </w:r>
      <w:r>
        <w:rPr>
          <w:rFonts w:eastAsia="맑은 고딕" w:cs="Times"/>
          <w:szCs w:val="20"/>
          <w:highlight w:val="yellow"/>
          <w:lang w:eastAsia="ko-KR"/>
        </w:rPr>
        <w:t>that it is up to RAN2 decision</w:t>
      </w:r>
      <w:r>
        <w:rPr>
          <w:rFonts w:eastAsia="맑은 고딕" w:cs="Times"/>
          <w:szCs w:val="20"/>
          <w:lang w:eastAsia="ko-KR"/>
        </w:rPr>
        <w:t xml:space="preserve"> whether/how UE-B provides its support of sensing/resource exclusion to UE-A via PC5-RRC signaling and UE-A uses the received information to determine the type of resource set to be transmitted to UE-B</w:t>
      </w:r>
    </w:p>
    <w:p w14:paraId="6D99A197" w14:textId="77777777" w:rsidR="00BE0195" w:rsidRDefault="00BE0195">
      <w:pPr>
        <w:rPr>
          <w:rFonts w:eastAsia="맑은 고딕"/>
          <w:lang w:eastAsia="ko-KR"/>
        </w:rPr>
      </w:pPr>
    </w:p>
    <w:p w14:paraId="39D91ECF" w14:textId="77777777" w:rsidR="00BE0195" w:rsidRDefault="00414455">
      <w:pPr>
        <w:rPr>
          <w:rFonts w:eastAsia="MS Mincho"/>
          <w:b/>
        </w:rPr>
      </w:pPr>
      <w:r>
        <w:rPr>
          <w:rFonts w:eastAsia="MS Mincho"/>
          <w:b/>
        </w:rPr>
        <w:t>Q8-1: Would your company agree that PC5-RRC signaling from UE-B to UE-A can be used for providing the UE-B’s support of sensing/resource exclusion in the Alt 1 scenario (i.e., Resource set type to be provided by inter-UE coordination information transmission is determined by UE-A’s implementation and its information is indicated by UE-A’s inter-UE coordination information) of the RAN1 agreement?</w:t>
      </w:r>
    </w:p>
    <w:p w14:paraId="597FB5E7" w14:textId="77777777" w:rsidR="00BE0195" w:rsidRDefault="00414455">
      <w:pPr>
        <w:numPr>
          <w:ilvl w:val="0"/>
          <w:numId w:val="30"/>
        </w:numPr>
        <w:overflowPunct w:val="0"/>
        <w:autoSpaceDE w:val="0"/>
        <w:autoSpaceDN w:val="0"/>
        <w:adjustRightInd w:val="0"/>
        <w:spacing w:after="180" w:line="240" w:lineRule="auto"/>
        <w:textAlignment w:val="baseline"/>
        <w:rPr>
          <w:rFonts w:eastAsia="맑은 고딕"/>
          <w:b/>
          <w:lang w:eastAsia="ko-KR"/>
        </w:rPr>
      </w:pPr>
      <w:r>
        <w:rPr>
          <w:rFonts w:eastAsia="맑은 고딕" w:hint="eastAsia"/>
          <w:b/>
          <w:lang w:eastAsia="ko-KR"/>
        </w:rPr>
        <w:t>Yes</w:t>
      </w:r>
    </w:p>
    <w:p w14:paraId="13723C6E" w14:textId="77777777" w:rsidR="00BE0195" w:rsidRDefault="00414455">
      <w:pPr>
        <w:numPr>
          <w:ilvl w:val="0"/>
          <w:numId w:val="30"/>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No (e.g., optimization issue)</w:t>
      </w:r>
    </w:p>
    <w:p w14:paraId="208515D0" w14:textId="77777777" w:rsidR="00BE0195" w:rsidRDefault="00414455">
      <w:pPr>
        <w:numPr>
          <w:ilvl w:val="0"/>
          <w:numId w:val="30"/>
        </w:numPr>
        <w:overflowPunct w:val="0"/>
        <w:autoSpaceDE w:val="0"/>
        <w:autoSpaceDN w:val="0"/>
        <w:adjustRightInd w:val="0"/>
        <w:spacing w:after="180" w:line="240" w:lineRule="auto"/>
        <w:textAlignment w:val="baseline"/>
        <w:rPr>
          <w:rFonts w:eastAsia="맑은 고딕"/>
          <w:b/>
          <w:lang w:eastAsia="ko-KR"/>
        </w:rPr>
      </w:pPr>
      <w:r>
        <w:rPr>
          <w:rFonts w:eastAsia="맑은 고딕"/>
          <w:b/>
          <w:lang w:eastAsia="ko-KR"/>
        </w:rPr>
        <w:t xml:space="preserve">Any other </w:t>
      </w:r>
    </w:p>
    <w:p w14:paraId="7E968F43" w14:textId="77777777" w:rsidR="004912CC" w:rsidRDefault="004912CC" w:rsidP="004912CC">
      <w:pPr>
        <w:overflowPunct w:val="0"/>
        <w:autoSpaceDE w:val="0"/>
        <w:autoSpaceDN w:val="0"/>
        <w:adjustRightInd w:val="0"/>
        <w:spacing w:after="180" w:line="240" w:lineRule="auto"/>
        <w:textAlignment w:val="baseline"/>
        <w:rPr>
          <w:rFonts w:eastAsia="맑은 고딕"/>
          <w:b/>
          <w:lang w:eastAsia="ko-KR"/>
        </w:rPr>
      </w:pPr>
    </w:p>
    <w:p w14:paraId="1A65CD87" w14:textId="77777777" w:rsidR="004912CC" w:rsidRDefault="004912CC" w:rsidP="004912CC">
      <w:pPr>
        <w:overflowPunct w:val="0"/>
        <w:autoSpaceDE w:val="0"/>
        <w:autoSpaceDN w:val="0"/>
        <w:adjustRightInd w:val="0"/>
        <w:spacing w:after="180" w:line="240" w:lineRule="auto"/>
        <w:textAlignment w:val="baseline"/>
        <w:rPr>
          <w:rFonts w:eastAsia="맑은 고딕"/>
          <w:b/>
          <w:lang w:eastAsia="ko-KR"/>
        </w:rPr>
      </w:pPr>
    </w:p>
    <w:tbl>
      <w:tblPr>
        <w:tblW w:w="95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559"/>
        <w:gridCol w:w="6040"/>
      </w:tblGrid>
      <w:tr w:rsidR="004912CC" w14:paraId="58A47CB8" w14:textId="77777777" w:rsidTr="005B782D">
        <w:trPr>
          <w:trHeight w:val="144"/>
          <w:jc w:val="center"/>
        </w:trPr>
        <w:tc>
          <w:tcPr>
            <w:tcW w:w="1985" w:type="dxa"/>
            <w:shd w:val="clear" w:color="auto" w:fill="BFBFBF"/>
          </w:tcPr>
          <w:p w14:paraId="4E8A8078" w14:textId="77777777" w:rsidR="004912CC" w:rsidRDefault="004912CC" w:rsidP="005B782D">
            <w:pPr>
              <w:spacing w:after="0"/>
              <w:jc w:val="center"/>
              <w:rPr>
                <w:rFonts w:ascii="Arial" w:hAnsi="Arial" w:cs="Arial"/>
                <w:b/>
                <w:bCs/>
                <w:sz w:val="18"/>
                <w:szCs w:val="18"/>
              </w:rPr>
            </w:pPr>
            <w:r>
              <w:rPr>
                <w:rFonts w:ascii="Arial" w:hAnsi="Arial" w:cs="Arial"/>
                <w:b/>
                <w:bCs/>
                <w:sz w:val="18"/>
                <w:szCs w:val="18"/>
              </w:rPr>
              <w:t>Company</w:t>
            </w:r>
          </w:p>
        </w:tc>
        <w:tc>
          <w:tcPr>
            <w:tcW w:w="1559" w:type="dxa"/>
            <w:shd w:val="clear" w:color="auto" w:fill="BFBFBF"/>
            <w:vAlign w:val="center"/>
          </w:tcPr>
          <w:p w14:paraId="326F5FED" w14:textId="77777777" w:rsidR="004912CC" w:rsidRDefault="004912CC" w:rsidP="005B782D">
            <w:pPr>
              <w:spacing w:after="0"/>
              <w:contextualSpacing/>
              <w:jc w:val="center"/>
              <w:rPr>
                <w:rFonts w:ascii="Arial" w:hAnsi="Arial" w:cs="Arial"/>
                <w:b/>
                <w:bCs/>
                <w:sz w:val="18"/>
                <w:szCs w:val="18"/>
              </w:rPr>
            </w:pPr>
            <w:r>
              <w:rPr>
                <w:rFonts w:ascii="Arial" w:hAnsi="Arial" w:cs="Arial"/>
                <w:b/>
                <w:bCs/>
                <w:sz w:val="18"/>
                <w:szCs w:val="18"/>
              </w:rPr>
              <w:t>Option</w:t>
            </w:r>
          </w:p>
        </w:tc>
        <w:tc>
          <w:tcPr>
            <w:tcW w:w="6040" w:type="dxa"/>
            <w:shd w:val="clear" w:color="auto" w:fill="BFBFBF"/>
          </w:tcPr>
          <w:p w14:paraId="75BFC2E3" w14:textId="77777777" w:rsidR="004912CC" w:rsidRDefault="004912CC" w:rsidP="005B782D">
            <w:pPr>
              <w:spacing w:after="0"/>
              <w:contextualSpacing/>
              <w:jc w:val="center"/>
              <w:rPr>
                <w:rFonts w:ascii="Arial" w:hAnsi="Arial" w:cs="Arial"/>
                <w:b/>
                <w:bCs/>
                <w:sz w:val="18"/>
                <w:szCs w:val="18"/>
              </w:rPr>
            </w:pPr>
            <w:r>
              <w:rPr>
                <w:rFonts w:ascii="Arial" w:hAnsi="Arial" w:cs="Arial"/>
                <w:b/>
                <w:bCs/>
                <w:sz w:val="18"/>
                <w:szCs w:val="18"/>
              </w:rPr>
              <w:t>Comment</w:t>
            </w:r>
          </w:p>
        </w:tc>
      </w:tr>
      <w:tr w:rsidR="004912CC" w14:paraId="55F015D6" w14:textId="77777777" w:rsidTr="005B782D">
        <w:trPr>
          <w:trHeight w:val="144"/>
          <w:jc w:val="center"/>
        </w:trPr>
        <w:tc>
          <w:tcPr>
            <w:tcW w:w="1985" w:type="dxa"/>
            <w:shd w:val="clear" w:color="auto" w:fill="auto"/>
          </w:tcPr>
          <w:p w14:paraId="39517B3B" w14:textId="77777777" w:rsidR="004912CC" w:rsidRDefault="004912CC" w:rsidP="005B782D">
            <w:r>
              <w:lastRenderedPageBreak/>
              <w:t>OPPO</w:t>
            </w:r>
          </w:p>
        </w:tc>
        <w:tc>
          <w:tcPr>
            <w:tcW w:w="1559" w:type="dxa"/>
            <w:shd w:val="clear" w:color="auto" w:fill="auto"/>
          </w:tcPr>
          <w:p w14:paraId="05F15EDA" w14:textId="77777777" w:rsidR="004912CC" w:rsidRDefault="004912CC" w:rsidP="005B782D">
            <w:r>
              <w:t>rely on R1 discussion on UE feature list</w:t>
            </w:r>
          </w:p>
        </w:tc>
        <w:tc>
          <w:tcPr>
            <w:tcW w:w="6040" w:type="dxa"/>
          </w:tcPr>
          <w:p w14:paraId="17D09190" w14:textId="77777777" w:rsidR="004912CC" w:rsidRDefault="004912CC" w:rsidP="005B782D">
            <w:pPr>
              <w:rPr>
                <w:rFonts w:eastAsiaTheme="minorEastAsia"/>
                <w:lang w:eastAsia="zh-CN"/>
              </w:rPr>
            </w:pPr>
            <w:r>
              <w:rPr>
                <w:rFonts w:eastAsiaTheme="minorEastAsia"/>
                <w:lang w:eastAsia="zh-CN"/>
              </w:rPr>
              <w:t>We understand this issue is only for the case of non-preferred resource set.</w:t>
            </w:r>
          </w:p>
          <w:p w14:paraId="376CF5EA" w14:textId="77777777" w:rsidR="004912CC" w:rsidRDefault="004912CC" w:rsidP="005B782D">
            <w:r>
              <w:t>Then we understand it can just rely on the capability info sent by UE-B, which is being discussed in R1, via UE feature list (now still in pending state)</w:t>
            </w:r>
          </w:p>
          <w:p w14:paraId="6A22D91D" w14:textId="77777777" w:rsidR="004912CC" w:rsidRDefault="004912CC" w:rsidP="005B782D">
            <w:r>
              <w:rPr>
                <w:noProof/>
                <w:lang w:eastAsia="ko-KR"/>
              </w:rPr>
              <w:drawing>
                <wp:inline distT="0" distB="0" distL="0" distR="0" wp14:anchorId="77F99849" wp14:editId="3D540E0C">
                  <wp:extent cx="3698240" cy="688975"/>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3698240" cy="688975"/>
                          </a:xfrm>
                          <a:prstGeom prst="rect">
                            <a:avLst/>
                          </a:prstGeom>
                        </pic:spPr>
                      </pic:pic>
                    </a:graphicData>
                  </a:graphic>
                </wp:inline>
              </w:drawing>
            </w:r>
          </w:p>
        </w:tc>
      </w:tr>
      <w:tr w:rsidR="004912CC" w14:paraId="778A1207" w14:textId="77777777" w:rsidTr="005B782D">
        <w:trPr>
          <w:trHeight w:val="144"/>
          <w:jc w:val="center"/>
        </w:trPr>
        <w:tc>
          <w:tcPr>
            <w:tcW w:w="1985" w:type="dxa"/>
            <w:shd w:val="clear" w:color="auto" w:fill="auto"/>
          </w:tcPr>
          <w:p w14:paraId="76828695" w14:textId="77777777" w:rsidR="004912CC" w:rsidRDefault="004912CC" w:rsidP="005B782D">
            <w:pPr>
              <w:rPr>
                <w:rFonts w:eastAsia="DengXian"/>
                <w:lang w:eastAsia="zh-CN"/>
              </w:rPr>
            </w:pPr>
            <w:r>
              <w:rPr>
                <w:rFonts w:hint="eastAsia"/>
                <w:lang w:eastAsia="zh-CN"/>
              </w:rPr>
              <w:t>Xiaomi</w:t>
            </w:r>
          </w:p>
        </w:tc>
        <w:tc>
          <w:tcPr>
            <w:tcW w:w="1559" w:type="dxa"/>
            <w:shd w:val="clear" w:color="auto" w:fill="auto"/>
          </w:tcPr>
          <w:p w14:paraId="08720C27" w14:textId="77777777" w:rsidR="004912CC" w:rsidRDefault="004912CC" w:rsidP="005B782D">
            <w:pPr>
              <w:rPr>
                <w:rFonts w:eastAsia="DengXian"/>
                <w:lang w:eastAsia="zh-CN"/>
              </w:rPr>
            </w:pPr>
            <w:r>
              <w:rPr>
                <w:lang w:eastAsia="zh-CN"/>
              </w:rPr>
              <w:t>B</w:t>
            </w:r>
          </w:p>
        </w:tc>
        <w:tc>
          <w:tcPr>
            <w:tcW w:w="6040" w:type="dxa"/>
          </w:tcPr>
          <w:p w14:paraId="1A48D7C3" w14:textId="77777777" w:rsidR="004912CC" w:rsidRDefault="004912CC" w:rsidP="005B782D">
            <w:r>
              <w:rPr>
                <w:lang w:eastAsia="zh-CN"/>
              </w:rPr>
              <w:t>W</w:t>
            </w:r>
            <w:r>
              <w:rPr>
                <w:rFonts w:hint="eastAsia"/>
                <w:lang w:eastAsia="zh-CN"/>
              </w:rPr>
              <w:t xml:space="preserve">e </w:t>
            </w:r>
            <w:r>
              <w:rPr>
                <w:lang w:eastAsia="zh-CN"/>
              </w:rPr>
              <w:t>understand UE-B should support both resource set types. There is no need to indicate which resource set type is supported/not supported.</w:t>
            </w:r>
          </w:p>
        </w:tc>
      </w:tr>
      <w:tr w:rsidR="004912CC" w14:paraId="0DB4967D" w14:textId="77777777" w:rsidTr="005B782D">
        <w:trPr>
          <w:trHeight w:val="144"/>
          <w:jc w:val="center"/>
        </w:trPr>
        <w:tc>
          <w:tcPr>
            <w:tcW w:w="1985" w:type="dxa"/>
            <w:shd w:val="clear" w:color="auto" w:fill="auto"/>
          </w:tcPr>
          <w:p w14:paraId="06E28D9C" w14:textId="77777777" w:rsidR="004912CC" w:rsidRDefault="004912CC" w:rsidP="005B782D">
            <w:pPr>
              <w:rPr>
                <w:lang w:eastAsia="zh-CN"/>
              </w:rPr>
            </w:pPr>
            <w:r>
              <w:rPr>
                <w:lang w:eastAsia="zh-CN"/>
              </w:rPr>
              <w:t>Intel</w:t>
            </w:r>
          </w:p>
        </w:tc>
        <w:tc>
          <w:tcPr>
            <w:tcW w:w="1559" w:type="dxa"/>
            <w:shd w:val="clear" w:color="auto" w:fill="auto"/>
          </w:tcPr>
          <w:p w14:paraId="3C5F3EE9" w14:textId="77777777" w:rsidR="004912CC" w:rsidRDefault="004912CC" w:rsidP="005B782D">
            <w:pPr>
              <w:rPr>
                <w:lang w:eastAsia="zh-CN"/>
              </w:rPr>
            </w:pPr>
            <w:r>
              <w:rPr>
                <w:lang w:eastAsia="zh-CN"/>
              </w:rPr>
              <w:t>Wait for RAN1 progress</w:t>
            </w:r>
          </w:p>
        </w:tc>
        <w:tc>
          <w:tcPr>
            <w:tcW w:w="6040" w:type="dxa"/>
          </w:tcPr>
          <w:p w14:paraId="2CFD550D" w14:textId="77777777" w:rsidR="004912CC" w:rsidRDefault="004912CC" w:rsidP="005B782D">
            <w:pPr>
              <w:rPr>
                <w:lang w:eastAsia="zh-CN"/>
              </w:rPr>
            </w:pPr>
          </w:p>
        </w:tc>
      </w:tr>
      <w:tr w:rsidR="004912CC" w14:paraId="0327D39D" w14:textId="77777777" w:rsidTr="005B782D">
        <w:trPr>
          <w:trHeight w:val="144"/>
          <w:jc w:val="center"/>
        </w:trPr>
        <w:tc>
          <w:tcPr>
            <w:tcW w:w="1985" w:type="dxa"/>
            <w:shd w:val="clear" w:color="auto" w:fill="auto"/>
          </w:tcPr>
          <w:p w14:paraId="63FDE6D1" w14:textId="77777777" w:rsidR="004912CC" w:rsidRDefault="004912CC" w:rsidP="005B782D">
            <w:pPr>
              <w:rPr>
                <w:lang w:eastAsia="zh-CN"/>
              </w:rPr>
            </w:pPr>
            <w:r>
              <w:rPr>
                <w:rFonts w:eastAsiaTheme="minorEastAsia" w:hint="eastAsia"/>
                <w:lang w:eastAsia="zh-CN"/>
              </w:rPr>
              <w:t>H</w:t>
            </w:r>
            <w:r>
              <w:rPr>
                <w:rFonts w:eastAsiaTheme="minorEastAsia"/>
                <w:lang w:eastAsia="zh-CN"/>
              </w:rPr>
              <w:t xml:space="preserve">uawei, </w:t>
            </w:r>
            <w:proofErr w:type="spellStart"/>
            <w:r>
              <w:rPr>
                <w:rFonts w:eastAsiaTheme="minorEastAsia"/>
                <w:lang w:eastAsia="zh-CN"/>
              </w:rPr>
              <w:t>HiSilicon</w:t>
            </w:r>
            <w:proofErr w:type="spellEnd"/>
          </w:p>
        </w:tc>
        <w:tc>
          <w:tcPr>
            <w:tcW w:w="1559" w:type="dxa"/>
            <w:shd w:val="clear" w:color="auto" w:fill="auto"/>
          </w:tcPr>
          <w:p w14:paraId="1E8CBC9D" w14:textId="77777777" w:rsidR="004912CC" w:rsidRDefault="004912CC" w:rsidP="005B782D">
            <w:pPr>
              <w:rPr>
                <w:lang w:eastAsia="zh-CN"/>
              </w:rPr>
            </w:pPr>
            <w:r>
              <w:rPr>
                <w:rFonts w:eastAsiaTheme="minorEastAsia" w:hint="eastAsia"/>
                <w:lang w:eastAsia="zh-CN"/>
              </w:rPr>
              <w:t>b</w:t>
            </w:r>
          </w:p>
        </w:tc>
        <w:tc>
          <w:tcPr>
            <w:tcW w:w="6040" w:type="dxa"/>
          </w:tcPr>
          <w:p w14:paraId="182CA0F7" w14:textId="77777777" w:rsidR="004912CC" w:rsidRDefault="004912CC" w:rsidP="005B782D">
            <w:pPr>
              <w:rPr>
                <w:lang w:eastAsia="zh-CN"/>
              </w:rPr>
            </w:pPr>
            <w:r>
              <w:rPr>
                <w:rFonts w:eastAsiaTheme="minorEastAsia"/>
                <w:lang w:eastAsia="zh-CN"/>
              </w:rPr>
              <w:t>W</w:t>
            </w:r>
            <w:r>
              <w:rPr>
                <w:rFonts w:eastAsiaTheme="minorEastAsia" w:hint="eastAsia"/>
                <w:lang w:eastAsia="zh-CN"/>
              </w:rPr>
              <w:t>e</w:t>
            </w:r>
            <w:r>
              <w:rPr>
                <w:rFonts w:eastAsiaTheme="minorEastAsia"/>
                <w:lang w:eastAsia="zh-CN"/>
              </w:rPr>
              <w:t xml:space="preserve"> share the same view as rapporteur that this indication is some kind of optimization and</w:t>
            </w:r>
            <w:r>
              <w:rPr>
                <w:rFonts w:eastAsiaTheme="minorEastAsia"/>
                <w:color w:val="000000" w:themeColor="text1"/>
                <w:lang w:eastAsia="zh-CN"/>
              </w:rPr>
              <w:t xml:space="preserve"> should be avoided. Fo</w:t>
            </w:r>
            <w:r>
              <w:rPr>
                <w:rFonts w:eastAsiaTheme="minorEastAsia"/>
                <w:lang w:eastAsia="zh-CN"/>
              </w:rPr>
              <w:t xml:space="preserve">r Alt1, if non-preferred resource is received while UE-B does not perform sensing, UE-B can directly ignore this information. </w:t>
            </w:r>
          </w:p>
        </w:tc>
      </w:tr>
      <w:tr w:rsidR="004912CC" w14:paraId="79DB6A8D" w14:textId="77777777" w:rsidTr="005B782D">
        <w:trPr>
          <w:trHeight w:val="144"/>
          <w:jc w:val="center"/>
        </w:trPr>
        <w:tc>
          <w:tcPr>
            <w:tcW w:w="1985" w:type="dxa"/>
            <w:shd w:val="clear" w:color="auto" w:fill="auto"/>
          </w:tcPr>
          <w:p w14:paraId="29EDE423" w14:textId="77777777" w:rsidR="004912CC" w:rsidRDefault="004912CC" w:rsidP="005B782D">
            <w:pPr>
              <w:rPr>
                <w:rFonts w:eastAsiaTheme="minorEastAsia"/>
                <w:lang w:eastAsia="zh-CN"/>
              </w:rPr>
            </w:pPr>
            <w:r>
              <w:rPr>
                <w:rFonts w:eastAsia="游明朝" w:hint="eastAsia"/>
                <w:lang w:eastAsia="ja-JP"/>
              </w:rPr>
              <w:t>NEC</w:t>
            </w:r>
          </w:p>
        </w:tc>
        <w:tc>
          <w:tcPr>
            <w:tcW w:w="1559" w:type="dxa"/>
            <w:shd w:val="clear" w:color="auto" w:fill="auto"/>
          </w:tcPr>
          <w:p w14:paraId="2655CBBD" w14:textId="77777777" w:rsidR="004912CC" w:rsidRDefault="004912CC" w:rsidP="005B782D">
            <w:pPr>
              <w:rPr>
                <w:rFonts w:eastAsiaTheme="minorEastAsia"/>
                <w:lang w:eastAsia="zh-CN"/>
              </w:rPr>
            </w:pPr>
            <w:r>
              <w:rPr>
                <w:rFonts w:eastAsia="游明朝" w:hint="eastAsia"/>
                <w:lang w:eastAsia="ja-JP"/>
              </w:rPr>
              <w:t>b)</w:t>
            </w:r>
          </w:p>
        </w:tc>
        <w:tc>
          <w:tcPr>
            <w:tcW w:w="6040" w:type="dxa"/>
          </w:tcPr>
          <w:p w14:paraId="4475E4E8" w14:textId="77777777" w:rsidR="004912CC" w:rsidRDefault="004912CC" w:rsidP="005B782D">
            <w:pPr>
              <w:rPr>
                <w:rFonts w:eastAsiaTheme="minorEastAsia"/>
                <w:lang w:eastAsia="zh-CN"/>
              </w:rPr>
            </w:pPr>
          </w:p>
        </w:tc>
      </w:tr>
      <w:tr w:rsidR="004912CC" w14:paraId="739B447F" w14:textId="77777777" w:rsidTr="005B782D">
        <w:trPr>
          <w:trHeight w:val="144"/>
          <w:jc w:val="center"/>
        </w:trPr>
        <w:tc>
          <w:tcPr>
            <w:tcW w:w="1985" w:type="dxa"/>
            <w:shd w:val="clear" w:color="auto" w:fill="auto"/>
          </w:tcPr>
          <w:p w14:paraId="71938DFE" w14:textId="77777777" w:rsidR="004912CC" w:rsidRDefault="004912CC" w:rsidP="005B782D">
            <w:pPr>
              <w:rPr>
                <w:rFonts w:eastAsia="맑은 고딕"/>
                <w:lang w:eastAsia="ko-KR"/>
              </w:rPr>
            </w:pPr>
            <w:r>
              <w:rPr>
                <w:rFonts w:eastAsia="맑은 고딕" w:hint="eastAsia"/>
                <w:lang w:eastAsia="ko-KR"/>
              </w:rPr>
              <w:t>LG</w:t>
            </w:r>
          </w:p>
        </w:tc>
        <w:tc>
          <w:tcPr>
            <w:tcW w:w="1559" w:type="dxa"/>
            <w:shd w:val="clear" w:color="auto" w:fill="auto"/>
          </w:tcPr>
          <w:p w14:paraId="44BB4355" w14:textId="77777777" w:rsidR="004912CC" w:rsidRDefault="004912CC" w:rsidP="005B782D">
            <w:pPr>
              <w:rPr>
                <w:rFonts w:eastAsia="맑은 고딕"/>
                <w:lang w:eastAsia="ko-KR"/>
              </w:rPr>
            </w:pPr>
            <w:r>
              <w:rPr>
                <w:rFonts w:eastAsia="맑은 고딕" w:hint="eastAsia"/>
                <w:lang w:eastAsia="ko-KR"/>
              </w:rPr>
              <w:t>b)</w:t>
            </w:r>
          </w:p>
        </w:tc>
        <w:tc>
          <w:tcPr>
            <w:tcW w:w="6040" w:type="dxa"/>
          </w:tcPr>
          <w:p w14:paraId="5F12E9AC" w14:textId="77777777" w:rsidR="004912CC" w:rsidRDefault="004912CC" w:rsidP="005B782D">
            <w:pPr>
              <w:rPr>
                <w:rFonts w:eastAsiaTheme="minorEastAsia"/>
                <w:lang w:eastAsia="zh-CN"/>
              </w:rPr>
            </w:pPr>
            <w:r>
              <w:rPr>
                <w:rFonts w:eastAsiaTheme="minorEastAsia"/>
                <w:lang w:eastAsia="zh-CN"/>
              </w:rPr>
              <w:t>Agree with Xiaomi and Huawei. This indication is an optimization issue</w:t>
            </w:r>
            <w:r>
              <w:rPr>
                <w:rFonts w:eastAsiaTheme="minorEastAsia"/>
                <w:color w:val="000000" w:themeColor="text1"/>
                <w:lang w:eastAsia="zh-CN"/>
              </w:rPr>
              <w:t>.</w:t>
            </w:r>
          </w:p>
        </w:tc>
      </w:tr>
      <w:tr w:rsidR="004912CC" w14:paraId="3C39754B" w14:textId="77777777" w:rsidTr="005B782D">
        <w:trPr>
          <w:trHeight w:val="144"/>
          <w:jc w:val="center"/>
        </w:trPr>
        <w:tc>
          <w:tcPr>
            <w:tcW w:w="1985" w:type="dxa"/>
            <w:shd w:val="clear" w:color="auto" w:fill="auto"/>
          </w:tcPr>
          <w:p w14:paraId="269FB440" w14:textId="77777777" w:rsidR="004912CC" w:rsidRDefault="004912CC" w:rsidP="005B782D">
            <w:pPr>
              <w:rPr>
                <w:rFonts w:eastAsia="맑은 고딕"/>
                <w:lang w:eastAsia="ko-KR"/>
              </w:rPr>
            </w:pPr>
            <w:r>
              <w:rPr>
                <w:rFonts w:eastAsia="맑은 고딕"/>
                <w:lang w:eastAsia="ko-KR"/>
              </w:rPr>
              <w:t>Ericsson</w:t>
            </w:r>
          </w:p>
        </w:tc>
        <w:tc>
          <w:tcPr>
            <w:tcW w:w="1559" w:type="dxa"/>
            <w:shd w:val="clear" w:color="auto" w:fill="auto"/>
          </w:tcPr>
          <w:p w14:paraId="57D2B551" w14:textId="77777777" w:rsidR="004912CC" w:rsidRDefault="004912CC" w:rsidP="005B782D">
            <w:pPr>
              <w:rPr>
                <w:rFonts w:eastAsia="맑은 고딕"/>
                <w:lang w:eastAsia="ko-KR"/>
              </w:rPr>
            </w:pPr>
            <w:r>
              <w:rPr>
                <w:rFonts w:eastAsia="맑은 고딕"/>
                <w:lang w:eastAsia="ko-KR"/>
              </w:rPr>
              <w:t>b</w:t>
            </w:r>
          </w:p>
        </w:tc>
        <w:tc>
          <w:tcPr>
            <w:tcW w:w="6040" w:type="dxa"/>
          </w:tcPr>
          <w:p w14:paraId="4982DBDC" w14:textId="77777777" w:rsidR="004912CC" w:rsidRPr="001A19D9" w:rsidRDefault="004912CC" w:rsidP="005B782D">
            <w:pPr>
              <w:rPr>
                <w:rFonts w:ascii="Arial" w:eastAsia="굴림" w:hAnsi="Arial" w:cs="Arial"/>
                <w:iCs/>
                <w:sz w:val="18"/>
                <w:szCs w:val="14"/>
              </w:rPr>
            </w:pPr>
            <w:r>
              <w:rPr>
                <w:rFonts w:ascii="Arial" w:hAnsi="Arial" w:cs="Arial"/>
                <w:sz w:val="18"/>
                <w:szCs w:val="18"/>
              </w:rPr>
              <w:t xml:space="preserve">For IUC MAC CE transmission triggered by UE-B’s request, </w:t>
            </w:r>
            <w:r>
              <w:rPr>
                <w:rFonts w:ascii="Arial" w:eastAsia="굴림" w:hAnsi="Arial" w:cs="Arial"/>
                <w:iCs/>
                <w:sz w:val="18"/>
                <w:szCs w:val="14"/>
              </w:rPr>
              <w:t xml:space="preserve">it is sufficient for UE-A to rely on the two alternatives agreed by RAN1 to determine the resource set type, i.e., preferred resource set or non-preferred resource set. </w:t>
            </w:r>
            <w:proofErr w:type="gramStart"/>
            <w:r>
              <w:rPr>
                <w:rFonts w:ascii="Arial" w:eastAsia="굴림" w:hAnsi="Arial" w:cs="Arial"/>
                <w:iCs/>
                <w:sz w:val="18"/>
                <w:szCs w:val="14"/>
              </w:rPr>
              <w:t>it</w:t>
            </w:r>
            <w:proofErr w:type="gramEnd"/>
            <w:r>
              <w:rPr>
                <w:rFonts w:ascii="Arial" w:eastAsia="굴림" w:hAnsi="Arial" w:cs="Arial"/>
                <w:iCs/>
                <w:sz w:val="18"/>
                <w:szCs w:val="14"/>
              </w:rPr>
              <w:t xml:space="preserve"> is unnecessary to introduce additional PC5-RRC signaling for UE-B to provide additional information. The RRC signaling is redundant, may cause signaling overhead to UE-B.</w:t>
            </w:r>
          </w:p>
        </w:tc>
      </w:tr>
      <w:tr w:rsidR="004912CC" w14:paraId="3B214601" w14:textId="77777777" w:rsidTr="005B782D">
        <w:trPr>
          <w:trHeight w:val="144"/>
          <w:jc w:val="center"/>
        </w:trPr>
        <w:tc>
          <w:tcPr>
            <w:tcW w:w="1985" w:type="dxa"/>
            <w:shd w:val="clear" w:color="auto" w:fill="auto"/>
          </w:tcPr>
          <w:p w14:paraId="03558715" w14:textId="77777777" w:rsidR="004912CC" w:rsidRDefault="004912CC" w:rsidP="005B782D">
            <w:pPr>
              <w:rPr>
                <w:rFonts w:eastAsia="맑은 고딕"/>
                <w:lang w:eastAsia="ko-KR"/>
              </w:rPr>
            </w:pPr>
            <w:proofErr w:type="spellStart"/>
            <w:r>
              <w:rPr>
                <w:rFonts w:eastAsia="맑은 고딕"/>
                <w:lang w:eastAsia="ko-KR"/>
              </w:rPr>
              <w:t>InterDigital</w:t>
            </w:r>
            <w:proofErr w:type="spellEnd"/>
          </w:p>
        </w:tc>
        <w:tc>
          <w:tcPr>
            <w:tcW w:w="1559" w:type="dxa"/>
            <w:shd w:val="clear" w:color="auto" w:fill="auto"/>
          </w:tcPr>
          <w:p w14:paraId="032BD306" w14:textId="77777777" w:rsidR="004912CC" w:rsidRDefault="004912CC" w:rsidP="005B782D">
            <w:pPr>
              <w:rPr>
                <w:rFonts w:eastAsia="맑은 고딕"/>
                <w:lang w:eastAsia="ko-KR"/>
              </w:rPr>
            </w:pPr>
            <w:r>
              <w:rPr>
                <w:rFonts w:eastAsia="맑은 고딕"/>
                <w:lang w:eastAsia="ko-KR"/>
              </w:rPr>
              <w:t>b</w:t>
            </w:r>
          </w:p>
        </w:tc>
        <w:tc>
          <w:tcPr>
            <w:tcW w:w="6040" w:type="dxa"/>
          </w:tcPr>
          <w:p w14:paraId="434B4EF8" w14:textId="77777777" w:rsidR="004912CC" w:rsidRDefault="004912CC" w:rsidP="005B782D">
            <w:pPr>
              <w:rPr>
                <w:rFonts w:ascii="Arial" w:hAnsi="Arial" w:cs="Arial"/>
                <w:sz w:val="18"/>
                <w:szCs w:val="18"/>
              </w:rPr>
            </w:pPr>
            <w:r>
              <w:rPr>
                <w:rFonts w:ascii="Arial" w:hAnsi="Arial" w:cs="Arial"/>
                <w:sz w:val="18"/>
                <w:szCs w:val="18"/>
              </w:rPr>
              <w:t>We think UE B can make use of either preferred or non-preferred resources equally.</w:t>
            </w:r>
          </w:p>
        </w:tc>
      </w:tr>
      <w:tr w:rsidR="004912CC" w14:paraId="008249EB" w14:textId="77777777" w:rsidTr="005B782D">
        <w:trPr>
          <w:trHeight w:val="144"/>
          <w:jc w:val="center"/>
        </w:trPr>
        <w:tc>
          <w:tcPr>
            <w:tcW w:w="1985" w:type="dxa"/>
            <w:shd w:val="clear" w:color="auto" w:fill="auto"/>
          </w:tcPr>
          <w:p w14:paraId="068770E7" w14:textId="77777777" w:rsidR="004912CC" w:rsidRDefault="004912CC" w:rsidP="005B782D">
            <w:pPr>
              <w:rPr>
                <w:rFonts w:eastAsia="맑은 고딕"/>
                <w:lang w:eastAsia="ko-KR"/>
              </w:rPr>
            </w:pPr>
            <w:r>
              <w:rPr>
                <w:rFonts w:eastAsiaTheme="minorEastAsia" w:hint="eastAsia"/>
                <w:lang w:eastAsia="zh-CN"/>
              </w:rPr>
              <w:t>CATT</w:t>
            </w:r>
          </w:p>
        </w:tc>
        <w:tc>
          <w:tcPr>
            <w:tcW w:w="1559" w:type="dxa"/>
            <w:shd w:val="clear" w:color="auto" w:fill="auto"/>
          </w:tcPr>
          <w:p w14:paraId="15030DE9" w14:textId="77777777" w:rsidR="004912CC" w:rsidRDefault="004912CC" w:rsidP="005B782D">
            <w:pPr>
              <w:rPr>
                <w:rFonts w:eastAsia="맑은 고딕"/>
                <w:lang w:eastAsia="ko-KR"/>
              </w:rPr>
            </w:pPr>
            <w:r>
              <w:rPr>
                <w:lang w:eastAsia="zh-CN"/>
              </w:rPr>
              <w:t>Wait for RAN1 progress</w:t>
            </w:r>
          </w:p>
        </w:tc>
        <w:tc>
          <w:tcPr>
            <w:tcW w:w="6040" w:type="dxa"/>
          </w:tcPr>
          <w:p w14:paraId="31395BC4" w14:textId="77777777" w:rsidR="004912CC" w:rsidRDefault="004912CC" w:rsidP="005B782D">
            <w:pPr>
              <w:rPr>
                <w:rFonts w:ascii="Arial" w:hAnsi="Arial" w:cs="Arial"/>
                <w:sz w:val="18"/>
                <w:szCs w:val="18"/>
              </w:rPr>
            </w:pPr>
          </w:p>
        </w:tc>
      </w:tr>
      <w:tr w:rsidR="004912CC" w14:paraId="2BFBD10E" w14:textId="77777777" w:rsidTr="005B782D">
        <w:trPr>
          <w:trHeight w:val="144"/>
          <w:jc w:val="center"/>
        </w:trPr>
        <w:tc>
          <w:tcPr>
            <w:tcW w:w="1985" w:type="dxa"/>
            <w:shd w:val="clear" w:color="auto" w:fill="auto"/>
          </w:tcPr>
          <w:p w14:paraId="215A7C70" w14:textId="77777777" w:rsidR="004912CC" w:rsidRDefault="004912CC" w:rsidP="005B782D">
            <w:pPr>
              <w:rPr>
                <w:rFonts w:eastAsiaTheme="minorEastAsia"/>
                <w:lang w:eastAsia="zh-CN"/>
              </w:rPr>
            </w:pPr>
            <w:r>
              <w:rPr>
                <w:rFonts w:eastAsiaTheme="minorEastAsia"/>
                <w:lang w:eastAsia="zh-CN"/>
              </w:rPr>
              <w:t>vivo</w:t>
            </w:r>
          </w:p>
        </w:tc>
        <w:tc>
          <w:tcPr>
            <w:tcW w:w="1559" w:type="dxa"/>
            <w:shd w:val="clear" w:color="auto" w:fill="auto"/>
          </w:tcPr>
          <w:p w14:paraId="276493C8" w14:textId="77777777" w:rsidR="004912CC" w:rsidRDefault="004912CC" w:rsidP="005B782D">
            <w:pPr>
              <w:rPr>
                <w:lang w:eastAsia="zh-CN"/>
              </w:rPr>
            </w:pPr>
            <w:r>
              <w:rPr>
                <w:lang w:eastAsia="zh-CN"/>
              </w:rPr>
              <w:t>A with comments</w:t>
            </w:r>
          </w:p>
        </w:tc>
        <w:tc>
          <w:tcPr>
            <w:tcW w:w="6040" w:type="dxa"/>
          </w:tcPr>
          <w:p w14:paraId="58861C62" w14:textId="77777777" w:rsidR="004912CC" w:rsidRDefault="004912CC" w:rsidP="005B782D">
            <w:pPr>
              <w:rPr>
                <w:rFonts w:ascii="Arial" w:hAnsi="Arial" w:cs="Arial"/>
                <w:sz w:val="18"/>
                <w:szCs w:val="18"/>
              </w:rPr>
            </w:pPr>
            <w:r>
              <w:rPr>
                <w:rFonts w:ascii="Arial" w:hAnsi="Arial" w:cs="Arial"/>
                <w:sz w:val="18"/>
                <w:szCs w:val="18"/>
              </w:rPr>
              <w:t>We understand that for purpose of flexibility of UE implementation, UE-B should be allowed to only support one resource set type (preferred or non-preferred). How to apply this can be FFS.</w:t>
            </w:r>
          </w:p>
        </w:tc>
      </w:tr>
      <w:tr w:rsidR="004912CC" w14:paraId="1656A233" w14:textId="77777777" w:rsidTr="005B782D">
        <w:trPr>
          <w:trHeight w:val="144"/>
          <w:jc w:val="center"/>
        </w:trPr>
        <w:tc>
          <w:tcPr>
            <w:tcW w:w="1985" w:type="dxa"/>
            <w:shd w:val="clear" w:color="auto" w:fill="auto"/>
          </w:tcPr>
          <w:p w14:paraId="768FC207" w14:textId="77777777" w:rsidR="004912CC" w:rsidRDefault="004912CC" w:rsidP="005B782D">
            <w:pPr>
              <w:rPr>
                <w:rFonts w:eastAsiaTheme="minorEastAsia"/>
                <w:lang w:eastAsia="zh-CN"/>
              </w:rPr>
            </w:pPr>
            <w:r>
              <w:rPr>
                <w:rFonts w:eastAsiaTheme="minorEastAsia"/>
                <w:lang w:eastAsia="zh-CN"/>
              </w:rPr>
              <w:t>Samsung</w:t>
            </w:r>
          </w:p>
        </w:tc>
        <w:tc>
          <w:tcPr>
            <w:tcW w:w="1559" w:type="dxa"/>
            <w:shd w:val="clear" w:color="auto" w:fill="auto"/>
          </w:tcPr>
          <w:p w14:paraId="04136C60" w14:textId="77777777" w:rsidR="004912CC" w:rsidRDefault="004912CC" w:rsidP="005B782D">
            <w:pPr>
              <w:rPr>
                <w:lang w:eastAsia="zh-CN"/>
              </w:rPr>
            </w:pPr>
            <w:r>
              <w:rPr>
                <w:lang w:eastAsia="zh-CN"/>
              </w:rPr>
              <w:t>Wait for RAN1 progress</w:t>
            </w:r>
          </w:p>
        </w:tc>
        <w:tc>
          <w:tcPr>
            <w:tcW w:w="6040" w:type="dxa"/>
          </w:tcPr>
          <w:p w14:paraId="78314CA7" w14:textId="77777777" w:rsidR="004912CC" w:rsidRDefault="004912CC" w:rsidP="005B782D">
            <w:pPr>
              <w:rPr>
                <w:rFonts w:ascii="Arial" w:hAnsi="Arial" w:cs="Arial"/>
                <w:sz w:val="18"/>
                <w:szCs w:val="18"/>
              </w:rPr>
            </w:pPr>
          </w:p>
        </w:tc>
      </w:tr>
      <w:tr w:rsidR="004912CC" w14:paraId="36E80DD8" w14:textId="77777777" w:rsidTr="005B782D">
        <w:trPr>
          <w:trHeight w:val="144"/>
          <w:jc w:val="center"/>
        </w:trPr>
        <w:tc>
          <w:tcPr>
            <w:tcW w:w="1985" w:type="dxa"/>
            <w:shd w:val="clear" w:color="auto" w:fill="auto"/>
          </w:tcPr>
          <w:p w14:paraId="14993800" w14:textId="77777777" w:rsidR="004912CC" w:rsidRDefault="004912CC" w:rsidP="005B782D">
            <w:pPr>
              <w:rPr>
                <w:rFonts w:eastAsiaTheme="minorEastAsia"/>
                <w:lang w:eastAsia="zh-CN"/>
              </w:rPr>
            </w:pPr>
            <w:r>
              <w:rPr>
                <w:rFonts w:eastAsiaTheme="minorEastAsia" w:hint="eastAsia"/>
                <w:lang w:eastAsia="zh-CN"/>
              </w:rPr>
              <w:t>ZTE</w:t>
            </w:r>
          </w:p>
        </w:tc>
        <w:tc>
          <w:tcPr>
            <w:tcW w:w="1559" w:type="dxa"/>
            <w:shd w:val="clear" w:color="auto" w:fill="auto"/>
          </w:tcPr>
          <w:p w14:paraId="550617B0" w14:textId="77777777" w:rsidR="004912CC" w:rsidRDefault="004912CC" w:rsidP="005B782D">
            <w:pPr>
              <w:rPr>
                <w:lang w:eastAsia="zh-CN"/>
              </w:rPr>
            </w:pPr>
            <w:r>
              <w:rPr>
                <w:rFonts w:hint="eastAsia"/>
                <w:lang w:eastAsia="zh-CN"/>
              </w:rPr>
              <w:t>b</w:t>
            </w:r>
          </w:p>
        </w:tc>
        <w:tc>
          <w:tcPr>
            <w:tcW w:w="6040" w:type="dxa"/>
          </w:tcPr>
          <w:p w14:paraId="65C7A3E9" w14:textId="77777777" w:rsidR="004912CC" w:rsidRDefault="004912CC" w:rsidP="005B782D">
            <w:pPr>
              <w:rPr>
                <w:rFonts w:ascii="Arial" w:hAnsi="Arial" w:cs="Arial"/>
                <w:sz w:val="18"/>
                <w:szCs w:val="18"/>
              </w:rPr>
            </w:pPr>
          </w:p>
        </w:tc>
      </w:tr>
      <w:tr w:rsidR="004912CC" w14:paraId="6F5B6013" w14:textId="77777777" w:rsidTr="005B782D">
        <w:trPr>
          <w:trHeight w:val="144"/>
          <w:jc w:val="center"/>
        </w:trPr>
        <w:tc>
          <w:tcPr>
            <w:tcW w:w="1985" w:type="dxa"/>
            <w:shd w:val="clear" w:color="auto" w:fill="auto"/>
          </w:tcPr>
          <w:p w14:paraId="7F67D608" w14:textId="77777777" w:rsidR="004912CC" w:rsidRDefault="004912CC" w:rsidP="005B782D">
            <w:pPr>
              <w:rPr>
                <w:rFonts w:eastAsiaTheme="minorEastAsia"/>
                <w:lang w:eastAsia="zh-CN"/>
              </w:rPr>
            </w:pPr>
            <w:r>
              <w:rPr>
                <w:rFonts w:eastAsiaTheme="minorEastAsia"/>
                <w:lang w:eastAsia="zh-CN"/>
              </w:rPr>
              <w:t>Qualcomm</w:t>
            </w:r>
          </w:p>
        </w:tc>
        <w:tc>
          <w:tcPr>
            <w:tcW w:w="1559" w:type="dxa"/>
            <w:shd w:val="clear" w:color="auto" w:fill="auto"/>
          </w:tcPr>
          <w:p w14:paraId="4D8AE472" w14:textId="77777777" w:rsidR="004912CC" w:rsidRDefault="004912CC" w:rsidP="005B782D">
            <w:pPr>
              <w:rPr>
                <w:lang w:eastAsia="zh-CN"/>
              </w:rPr>
            </w:pPr>
            <w:r>
              <w:rPr>
                <w:lang w:eastAsia="zh-CN"/>
              </w:rPr>
              <w:t>B w. comment</w:t>
            </w:r>
          </w:p>
        </w:tc>
        <w:tc>
          <w:tcPr>
            <w:tcW w:w="6040" w:type="dxa"/>
          </w:tcPr>
          <w:p w14:paraId="646AC6D9" w14:textId="77777777" w:rsidR="004912CC" w:rsidRDefault="004912CC" w:rsidP="005B782D">
            <w:pPr>
              <w:rPr>
                <w:rFonts w:ascii="Arial" w:hAnsi="Arial" w:cs="Arial"/>
                <w:sz w:val="18"/>
                <w:szCs w:val="18"/>
              </w:rPr>
            </w:pPr>
            <w:r>
              <w:rPr>
                <w:rFonts w:ascii="Arial" w:hAnsi="Arial" w:cs="Arial"/>
                <w:sz w:val="18"/>
                <w:szCs w:val="18"/>
              </w:rPr>
              <w:t>Waiting for RAN1’s decision is also OK.</w:t>
            </w:r>
          </w:p>
        </w:tc>
      </w:tr>
      <w:tr w:rsidR="004912CC" w14:paraId="74376994" w14:textId="77777777" w:rsidTr="005B782D">
        <w:trPr>
          <w:trHeight w:val="144"/>
          <w:jc w:val="center"/>
        </w:trPr>
        <w:tc>
          <w:tcPr>
            <w:tcW w:w="1985" w:type="dxa"/>
            <w:shd w:val="clear" w:color="auto" w:fill="auto"/>
          </w:tcPr>
          <w:p w14:paraId="1F81B2AA" w14:textId="77777777" w:rsidR="004912CC" w:rsidRDefault="004912CC" w:rsidP="005B782D">
            <w:pPr>
              <w:rPr>
                <w:rFonts w:eastAsiaTheme="minorEastAsia"/>
                <w:lang w:eastAsia="zh-CN"/>
              </w:rPr>
            </w:pPr>
            <w:r>
              <w:rPr>
                <w:rFonts w:eastAsiaTheme="minorEastAsia"/>
                <w:lang w:eastAsia="zh-CN"/>
              </w:rPr>
              <w:t>Apple</w:t>
            </w:r>
          </w:p>
        </w:tc>
        <w:tc>
          <w:tcPr>
            <w:tcW w:w="1559" w:type="dxa"/>
            <w:shd w:val="clear" w:color="auto" w:fill="auto"/>
          </w:tcPr>
          <w:p w14:paraId="4DAFDDAD" w14:textId="77777777" w:rsidR="004912CC" w:rsidRDefault="004912CC" w:rsidP="005B782D">
            <w:pPr>
              <w:rPr>
                <w:lang w:eastAsia="zh-CN"/>
              </w:rPr>
            </w:pPr>
            <w:r>
              <w:rPr>
                <w:lang w:eastAsia="zh-CN"/>
              </w:rPr>
              <w:t>a</w:t>
            </w:r>
          </w:p>
        </w:tc>
        <w:tc>
          <w:tcPr>
            <w:tcW w:w="6040" w:type="dxa"/>
          </w:tcPr>
          <w:p w14:paraId="6ED81F58" w14:textId="77777777" w:rsidR="004912CC" w:rsidRDefault="004912CC" w:rsidP="005B782D">
            <w:pPr>
              <w:rPr>
                <w:rFonts w:ascii="Arial" w:hAnsi="Arial" w:cs="Arial"/>
                <w:sz w:val="18"/>
                <w:szCs w:val="18"/>
              </w:rPr>
            </w:pPr>
            <w:r>
              <w:rPr>
                <w:rFonts w:ascii="Arial" w:hAnsi="Arial" w:cs="Arial"/>
                <w:sz w:val="18"/>
                <w:szCs w:val="18"/>
              </w:rPr>
              <w:t>We understand UE will not be able to support all those schemes.</w:t>
            </w:r>
          </w:p>
        </w:tc>
      </w:tr>
      <w:tr w:rsidR="004912CC" w14:paraId="0D97147C" w14:textId="77777777" w:rsidTr="005B782D">
        <w:trPr>
          <w:trHeight w:val="144"/>
          <w:jc w:val="center"/>
        </w:trPr>
        <w:tc>
          <w:tcPr>
            <w:tcW w:w="1985" w:type="dxa"/>
            <w:shd w:val="clear" w:color="auto" w:fill="auto"/>
          </w:tcPr>
          <w:p w14:paraId="0CDA414A" w14:textId="77777777" w:rsidR="004912CC" w:rsidRDefault="004912CC" w:rsidP="005B782D">
            <w:pPr>
              <w:rPr>
                <w:rFonts w:eastAsiaTheme="minorEastAsia"/>
                <w:lang w:eastAsia="zh-CN"/>
              </w:rPr>
            </w:pPr>
            <w:r>
              <w:rPr>
                <w:rFonts w:eastAsiaTheme="minorEastAsia" w:hint="eastAsia"/>
                <w:lang w:eastAsia="zh-CN"/>
              </w:rPr>
              <w:t>L</w:t>
            </w:r>
            <w:r>
              <w:rPr>
                <w:rFonts w:eastAsiaTheme="minorEastAsia"/>
                <w:lang w:eastAsia="zh-CN"/>
              </w:rPr>
              <w:t>enovo</w:t>
            </w:r>
          </w:p>
        </w:tc>
        <w:tc>
          <w:tcPr>
            <w:tcW w:w="1559" w:type="dxa"/>
            <w:shd w:val="clear" w:color="auto" w:fill="auto"/>
          </w:tcPr>
          <w:p w14:paraId="2C07645D" w14:textId="77777777" w:rsidR="004912CC" w:rsidRPr="00537037" w:rsidRDefault="004912CC" w:rsidP="005B782D">
            <w:pPr>
              <w:rPr>
                <w:rFonts w:eastAsiaTheme="minorEastAsia"/>
                <w:lang w:eastAsia="zh-CN"/>
              </w:rPr>
            </w:pPr>
            <w:r>
              <w:rPr>
                <w:rFonts w:eastAsiaTheme="minorEastAsia" w:hint="eastAsia"/>
                <w:lang w:eastAsia="zh-CN"/>
              </w:rPr>
              <w:t>b</w:t>
            </w:r>
            <w:r>
              <w:rPr>
                <w:rFonts w:eastAsiaTheme="minorEastAsia"/>
                <w:lang w:eastAsia="zh-CN"/>
              </w:rPr>
              <w:t>)</w:t>
            </w:r>
          </w:p>
        </w:tc>
        <w:tc>
          <w:tcPr>
            <w:tcW w:w="6040" w:type="dxa"/>
          </w:tcPr>
          <w:p w14:paraId="32A20B45" w14:textId="77777777" w:rsidR="004912CC" w:rsidRDefault="004912CC" w:rsidP="005B782D">
            <w:pPr>
              <w:rPr>
                <w:rFonts w:ascii="Arial" w:hAnsi="Arial" w:cs="Arial"/>
                <w:sz w:val="18"/>
                <w:szCs w:val="18"/>
              </w:rPr>
            </w:pPr>
          </w:p>
        </w:tc>
      </w:tr>
      <w:tr w:rsidR="00A36FA5" w14:paraId="276DDB20" w14:textId="77777777" w:rsidTr="005B782D">
        <w:trPr>
          <w:trHeight w:val="144"/>
          <w:jc w:val="center"/>
        </w:trPr>
        <w:tc>
          <w:tcPr>
            <w:tcW w:w="1985" w:type="dxa"/>
            <w:shd w:val="clear" w:color="auto" w:fill="auto"/>
          </w:tcPr>
          <w:p w14:paraId="7D5BD2E3" w14:textId="2F3BDFAA" w:rsidR="00A36FA5" w:rsidRDefault="00A36FA5" w:rsidP="00A36FA5">
            <w:pPr>
              <w:rPr>
                <w:rFonts w:eastAsiaTheme="minorEastAsia"/>
                <w:lang w:eastAsia="zh-CN"/>
              </w:rPr>
            </w:pPr>
            <w:proofErr w:type="spellStart"/>
            <w:r>
              <w:rPr>
                <w:rFonts w:eastAsiaTheme="minorEastAsia"/>
                <w:lang w:eastAsia="zh-CN"/>
              </w:rPr>
              <w:t>Fraunhofer</w:t>
            </w:r>
            <w:proofErr w:type="spellEnd"/>
          </w:p>
        </w:tc>
        <w:tc>
          <w:tcPr>
            <w:tcW w:w="1559" w:type="dxa"/>
            <w:shd w:val="clear" w:color="auto" w:fill="auto"/>
          </w:tcPr>
          <w:p w14:paraId="46B63C16" w14:textId="27005B52" w:rsidR="00A36FA5" w:rsidRDefault="00A36FA5" w:rsidP="00A36FA5">
            <w:pPr>
              <w:rPr>
                <w:rFonts w:eastAsiaTheme="minorEastAsia"/>
                <w:lang w:eastAsia="zh-CN"/>
              </w:rPr>
            </w:pPr>
            <w:r>
              <w:rPr>
                <w:lang w:eastAsia="zh-CN"/>
              </w:rPr>
              <w:t>Wait for RAN1 progress</w:t>
            </w:r>
          </w:p>
        </w:tc>
        <w:tc>
          <w:tcPr>
            <w:tcW w:w="6040" w:type="dxa"/>
          </w:tcPr>
          <w:p w14:paraId="582BE7F1" w14:textId="77777777" w:rsidR="00A36FA5" w:rsidRDefault="00A36FA5" w:rsidP="00A36FA5">
            <w:pPr>
              <w:rPr>
                <w:rFonts w:ascii="Arial" w:hAnsi="Arial" w:cs="Arial"/>
                <w:sz w:val="18"/>
                <w:szCs w:val="18"/>
              </w:rPr>
            </w:pPr>
          </w:p>
        </w:tc>
      </w:tr>
    </w:tbl>
    <w:p w14:paraId="4AB84617" w14:textId="77777777" w:rsidR="004912CC" w:rsidRDefault="004912CC" w:rsidP="004912CC">
      <w:pPr>
        <w:pStyle w:val="CRCoverPage"/>
        <w:spacing w:after="0"/>
        <w:rPr>
          <w:rFonts w:eastAsia="맑은 고딕"/>
          <w:lang w:eastAsia="ko-KR"/>
        </w:rPr>
      </w:pPr>
    </w:p>
    <w:p w14:paraId="7AC6530D" w14:textId="7866D0FF" w:rsidR="00496B29" w:rsidRDefault="00496B29" w:rsidP="00496B29">
      <w:pPr>
        <w:pStyle w:val="CRCoverPage"/>
        <w:spacing w:after="0"/>
        <w:rPr>
          <w:ins w:id="570" w:author="LG-Giwon Park" w:date="2022-02-15T00:22:00Z"/>
          <w:rFonts w:eastAsia="맑은 고딕"/>
          <w:lang w:eastAsia="ko-KR"/>
        </w:rPr>
      </w:pPr>
      <w:ins w:id="571" w:author="LG-Giwon Park" w:date="2022-02-15T00:22:00Z">
        <w:r>
          <w:rPr>
            <w:rFonts w:eastAsia="맑은 고딕" w:hint="eastAsia"/>
            <w:lang w:eastAsia="ko-KR"/>
          </w:rPr>
          <w:t>[</w:t>
        </w:r>
        <w:r>
          <w:rPr>
            <w:rFonts w:eastAsia="맑은 고딕"/>
            <w:lang w:eastAsia="ko-KR"/>
          </w:rPr>
          <w:t>Summary Q8-1</w:t>
        </w:r>
        <w:r>
          <w:rPr>
            <w:rFonts w:eastAsia="맑은 고딕" w:hint="eastAsia"/>
            <w:lang w:eastAsia="ko-KR"/>
          </w:rPr>
          <w:t>]</w:t>
        </w:r>
        <w:r w:rsidR="00A93C4E">
          <w:rPr>
            <w:rFonts w:eastAsia="맑은 고딕"/>
            <w:lang w:eastAsia="ko-KR"/>
          </w:rPr>
          <w:t xml:space="preserve"> Out of 16</w:t>
        </w:r>
        <w:r>
          <w:rPr>
            <w:rFonts w:eastAsia="맑은 고딕"/>
            <w:lang w:eastAsia="ko-KR"/>
          </w:rPr>
          <w:t xml:space="preserve"> companies</w:t>
        </w:r>
      </w:ins>
    </w:p>
    <w:p w14:paraId="256D021A" w14:textId="77777777" w:rsidR="00496B29" w:rsidRDefault="00496B29" w:rsidP="00496B29">
      <w:pPr>
        <w:pStyle w:val="CRCoverPage"/>
        <w:spacing w:after="0"/>
        <w:rPr>
          <w:ins w:id="572" w:author="LG-Giwon Park" w:date="2022-02-15T00:22:00Z"/>
          <w:rFonts w:eastAsia="맑은 고딕"/>
          <w:lang w:eastAsia="ko-KR"/>
        </w:rPr>
      </w:pPr>
      <w:ins w:id="573" w:author="LG-Giwon Park" w:date="2022-02-15T00:22:00Z">
        <w:r>
          <w:rPr>
            <w:rFonts w:eastAsia="맑은 고딕"/>
            <w:lang w:eastAsia="ko-KR"/>
          </w:rPr>
          <w:t>Option a: 2</w:t>
        </w:r>
      </w:ins>
    </w:p>
    <w:p w14:paraId="61F653F8" w14:textId="77777777" w:rsidR="00496B29" w:rsidRDefault="00496B29" w:rsidP="00496B29">
      <w:pPr>
        <w:pStyle w:val="CRCoverPage"/>
        <w:spacing w:after="0"/>
        <w:rPr>
          <w:ins w:id="574" w:author="LG-Giwon Park" w:date="2022-02-15T00:22:00Z"/>
          <w:rFonts w:eastAsia="맑은 고딕"/>
          <w:lang w:eastAsia="ko-KR"/>
        </w:rPr>
      </w:pPr>
      <w:ins w:id="575" w:author="LG-Giwon Park" w:date="2022-02-15T00:22:00Z">
        <w:r>
          <w:rPr>
            <w:rFonts w:eastAsia="맑은 고딕"/>
            <w:lang w:eastAsia="ko-KR"/>
          </w:rPr>
          <w:lastRenderedPageBreak/>
          <w:t>Option b: 9</w:t>
        </w:r>
      </w:ins>
    </w:p>
    <w:p w14:paraId="42003799" w14:textId="71828F1D" w:rsidR="00496B29" w:rsidRDefault="00A36FA5" w:rsidP="00496B29">
      <w:pPr>
        <w:pStyle w:val="CRCoverPage"/>
        <w:spacing w:after="0"/>
        <w:rPr>
          <w:ins w:id="576" w:author="LG-Giwon Park" w:date="2022-02-15T00:22:00Z"/>
          <w:rFonts w:eastAsia="맑은 고딕"/>
          <w:lang w:eastAsia="ko-KR"/>
        </w:rPr>
      </w:pPr>
      <w:ins w:id="577" w:author="LG-Giwon Park" w:date="2022-02-15T00:22:00Z">
        <w:r>
          <w:rPr>
            <w:rFonts w:eastAsia="맑은 고딕"/>
            <w:lang w:eastAsia="ko-KR"/>
          </w:rPr>
          <w:t>Wait for RAN1 progress: 5</w:t>
        </w:r>
      </w:ins>
    </w:p>
    <w:p w14:paraId="1D61AEA4" w14:textId="77777777" w:rsidR="00496B29" w:rsidRDefault="00496B29" w:rsidP="00496B29">
      <w:pPr>
        <w:pStyle w:val="CRCoverPage"/>
        <w:spacing w:after="0"/>
        <w:rPr>
          <w:ins w:id="578" w:author="LG-Giwon Park" w:date="2022-02-15T00:22:00Z"/>
          <w:rFonts w:eastAsia="맑은 고딕"/>
          <w:lang w:eastAsia="ko-KR"/>
        </w:rPr>
      </w:pPr>
    </w:p>
    <w:p w14:paraId="47759D0C" w14:textId="77777777" w:rsidR="00496B29" w:rsidRPr="00D77413" w:rsidRDefault="00496B29" w:rsidP="00496B29">
      <w:pPr>
        <w:pStyle w:val="CRCoverPage"/>
        <w:spacing w:after="0"/>
        <w:rPr>
          <w:ins w:id="579" w:author="LG-Giwon Park" w:date="2022-02-15T00:22:00Z"/>
          <w:rFonts w:eastAsia="맑은 고딕"/>
          <w:lang w:eastAsia="ko-KR"/>
        </w:rPr>
      </w:pPr>
      <w:ins w:id="580" w:author="LG-Giwon Park" w:date="2022-02-15T00:22:00Z">
        <w:r>
          <w:t xml:space="preserve">Many companies consider that </w:t>
        </w:r>
        <w:r w:rsidRPr="009507A4">
          <w:t>introducing additional PC5-RRC signalling for UE-B to provide additional information</w:t>
        </w:r>
        <w:r>
          <w:t xml:space="preserve"> is optimization issue</w:t>
        </w:r>
        <w:r w:rsidRPr="009507A4">
          <w:t>. That is, it is sufficient for UE-A to rely on the two alternatives agreed by RAN1 to determine the resource set type, i.e., preferred resource set or non-preferred resource set.</w:t>
        </w:r>
      </w:ins>
    </w:p>
    <w:p w14:paraId="77A193C3" w14:textId="68834D94" w:rsidR="009507A4" w:rsidRDefault="00496B29" w:rsidP="00496B29">
      <w:pPr>
        <w:pStyle w:val="CRCoverPage"/>
        <w:spacing w:after="0"/>
        <w:rPr>
          <w:rFonts w:eastAsia="맑은 고딕"/>
          <w:b/>
          <w:lang w:eastAsia="ko-KR"/>
        </w:rPr>
      </w:pPr>
      <w:ins w:id="581" w:author="LG-Giwon Park" w:date="2022-02-15T00:22:00Z">
        <w:r w:rsidRPr="00FF58DB">
          <w:rPr>
            <w:rFonts w:eastAsia="맑은 고딕"/>
            <w:b/>
            <w:lang w:eastAsia="ko-KR"/>
          </w:rPr>
          <w:t xml:space="preserve">Recommendation </w:t>
        </w:r>
        <w:r>
          <w:rPr>
            <w:rFonts w:eastAsia="맑은 고딕"/>
            <w:b/>
            <w:lang w:eastAsia="ko-KR"/>
          </w:rPr>
          <w:t>8</w:t>
        </w:r>
        <w:r w:rsidRPr="00FF58DB">
          <w:rPr>
            <w:rFonts w:eastAsia="맑은 고딕"/>
            <w:b/>
            <w:lang w:eastAsia="ko-KR"/>
          </w:rPr>
          <w:t>-</w:t>
        </w:r>
        <w:r>
          <w:rPr>
            <w:rFonts w:eastAsia="맑은 고딕"/>
            <w:b/>
            <w:lang w:eastAsia="ko-KR"/>
          </w:rPr>
          <w:t>1</w:t>
        </w:r>
        <w:r w:rsidRPr="00FF58DB">
          <w:rPr>
            <w:rFonts w:eastAsia="맑은 고딕"/>
            <w:b/>
            <w:lang w:eastAsia="ko-KR"/>
          </w:rPr>
          <w:t>:</w:t>
        </w:r>
      </w:ins>
      <w:ins w:id="582" w:author="LG-Giwon Park" w:date="2022-02-16T22:35:00Z">
        <w:r w:rsidR="00073971" w:rsidRPr="00073971">
          <w:rPr>
            <w:rFonts w:eastAsia="맑은 고딕"/>
            <w:b/>
            <w:lang w:eastAsia="ko-KR"/>
          </w:rPr>
          <w:t xml:space="preserve"> </w:t>
        </w:r>
      </w:ins>
      <w:ins w:id="583" w:author="LG-Giwon Park" w:date="2022-02-17T18:30:00Z">
        <w:r w:rsidR="00A93C4E">
          <w:rPr>
            <w:rFonts w:eastAsia="맑은 고딕"/>
            <w:b/>
            <w:lang w:eastAsia="ko-KR"/>
          </w:rPr>
          <w:t>[</w:t>
        </w:r>
      </w:ins>
      <w:ins w:id="584" w:author="LG-Giwon Park" w:date="2022-02-17T18:31:00Z">
        <w:r w:rsidR="00A93C4E">
          <w:rPr>
            <w:rFonts w:eastAsia="맑은 고딕"/>
            <w:b/>
            <w:lang w:eastAsia="ko-KR"/>
          </w:rPr>
          <w:t xml:space="preserve">RAN2 not further discuss: </w:t>
        </w:r>
      </w:ins>
      <w:ins w:id="585" w:author="LG-Giwon Park" w:date="2022-02-17T18:30:00Z">
        <w:r w:rsidR="00A93C4E">
          <w:rPr>
            <w:rFonts w:eastAsia="맑은 고딕"/>
            <w:b/>
            <w:lang w:eastAsia="ko-KR"/>
          </w:rPr>
          <w:t xml:space="preserve">9/16, </w:t>
        </w:r>
      </w:ins>
      <w:ins w:id="586" w:author="LG-Giwon Park" w:date="2022-02-17T18:31:00Z">
        <w:r w:rsidR="00A93C4E">
          <w:rPr>
            <w:rFonts w:eastAsia="맑은 고딕"/>
            <w:b/>
            <w:lang w:eastAsia="ko-KR"/>
          </w:rPr>
          <w:t xml:space="preserve">wait for RAN1 progress: </w:t>
        </w:r>
      </w:ins>
      <w:ins w:id="587" w:author="LG-Giwon Park" w:date="2022-02-17T18:30:00Z">
        <w:r w:rsidR="00A93C4E">
          <w:rPr>
            <w:rFonts w:eastAsia="맑은 고딕"/>
            <w:b/>
            <w:lang w:eastAsia="ko-KR"/>
          </w:rPr>
          <w:t xml:space="preserve">5/16] </w:t>
        </w:r>
      </w:ins>
      <w:proofErr w:type="gramStart"/>
      <w:ins w:id="588" w:author="LG-Giwon Park" w:date="2022-02-16T22:35:00Z">
        <w:r w:rsidR="00073971" w:rsidRPr="00224051">
          <w:rPr>
            <w:rFonts w:eastAsia="맑은 고딕"/>
            <w:b/>
            <w:lang w:eastAsia="ko-KR"/>
          </w:rPr>
          <w:t>For</w:t>
        </w:r>
        <w:proofErr w:type="gramEnd"/>
        <w:r w:rsidR="00073971" w:rsidRPr="00224051">
          <w:rPr>
            <w:rFonts w:eastAsia="맑은 고딕"/>
            <w:b/>
            <w:lang w:eastAsia="ko-KR"/>
          </w:rPr>
          <w:t xml:space="preserve"> inter-UE coordination information is triggered by UE-B’s request</w:t>
        </w:r>
        <w:r w:rsidR="00073971">
          <w:rPr>
            <w:rFonts w:eastAsia="맑은 고딕"/>
            <w:b/>
            <w:lang w:eastAsia="ko-KR"/>
          </w:rPr>
          <w:t xml:space="preserve">, RAN2 not further discuss </w:t>
        </w:r>
        <w:r w:rsidR="00073971" w:rsidRPr="009507A4">
          <w:rPr>
            <w:rFonts w:eastAsia="맑은 고딕"/>
            <w:b/>
            <w:lang w:eastAsia="ko-KR"/>
          </w:rPr>
          <w:t>PC5-RRC signa</w:t>
        </w:r>
        <w:r w:rsidR="00073971">
          <w:rPr>
            <w:rFonts w:eastAsia="맑은 고딕"/>
            <w:b/>
            <w:lang w:eastAsia="ko-KR"/>
          </w:rPr>
          <w:t>l</w:t>
        </w:r>
        <w:r w:rsidR="00073971" w:rsidRPr="009507A4">
          <w:rPr>
            <w:rFonts w:eastAsia="맑은 고딕"/>
            <w:b/>
            <w:lang w:eastAsia="ko-KR"/>
          </w:rPr>
          <w:t xml:space="preserve">ling from UE-B to UE-A to provide information on whether UE-B supports </w:t>
        </w:r>
        <w:r w:rsidR="00073971">
          <w:rPr>
            <w:rFonts w:eastAsia="맑은 고딕"/>
            <w:b/>
            <w:lang w:eastAsia="ko-KR"/>
          </w:rPr>
          <w:t>sensing</w:t>
        </w:r>
        <w:r w:rsidR="00073971" w:rsidRPr="009507A4">
          <w:rPr>
            <w:rFonts w:eastAsia="맑은 고딕"/>
            <w:b/>
            <w:lang w:eastAsia="ko-KR"/>
          </w:rPr>
          <w:t>/resource exclusion</w:t>
        </w:r>
      </w:ins>
      <w:ins w:id="589" w:author="LG-Giwon Park" w:date="2022-02-15T00:22:00Z">
        <w:r w:rsidRPr="009507A4">
          <w:rPr>
            <w:rFonts w:eastAsia="맑은 고딕"/>
            <w:b/>
            <w:lang w:eastAsia="ko-KR"/>
          </w:rPr>
          <w:t>.</w:t>
        </w:r>
      </w:ins>
    </w:p>
    <w:p w14:paraId="06742581" w14:textId="77777777" w:rsidR="00BE0195" w:rsidRDefault="0041445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Phase-1 summary</w:t>
      </w:r>
    </w:p>
    <w:p w14:paraId="30CF67F5" w14:textId="77777777" w:rsidR="00BE0195" w:rsidRDefault="00414455">
      <w:pPr>
        <w:rPr>
          <w:rFonts w:ascii="맑은 고딕" w:eastAsia="맑은 고딕" w:hAnsi="맑은 고딕"/>
          <w:b/>
          <w:bCs/>
          <w:lang w:val="en-GB" w:eastAsia="ko-KR"/>
        </w:rPr>
      </w:pPr>
      <w:r>
        <w:rPr>
          <w:rFonts w:ascii="맑은 고딕" w:eastAsia="맑은 고딕" w:hAnsi="맑은 고딕"/>
          <w:b/>
          <w:bCs/>
          <w:lang w:val="en-GB" w:eastAsia="ko-KR"/>
        </w:rPr>
        <w:t xml:space="preserve">Issue 1. LCP for inter-UE coordination MAC CE, </w:t>
      </w:r>
      <w:r>
        <w:rPr>
          <w:rFonts w:ascii="맑은 고딕" w:eastAsia="맑은 고딕" w:hAnsi="맑은 고딕" w:hint="eastAsia"/>
          <w:b/>
          <w:bCs/>
          <w:lang w:val="en-GB" w:eastAsia="ko-KR"/>
        </w:rPr>
        <w:t>i.e</w:t>
      </w:r>
      <w:r>
        <w:rPr>
          <w:rFonts w:ascii="맑은 고딕" w:eastAsia="맑은 고딕" w:hAnsi="맑은 고딕"/>
          <w:b/>
          <w:bCs/>
          <w:lang w:val="en-GB" w:eastAsia="ko-KR"/>
        </w:rPr>
        <w:t>.</w:t>
      </w:r>
      <w:r>
        <w:rPr>
          <w:rFonts w:ascii="맑은 고딕" w:eastAsia="맑은 고딕" w:hAnsi="맑은 고딕" w:hint="eastAsia"/>
          <w:b/>
          <w:bCs/>
          <w:lang w:val="en-GB" w:eastAsia="ko-KR"/>
        </w:rPr>
        <w:t>,</w:t>
      </w:r>
      <w:r>
        <w:rPr>
          <w:rFonts w:ascii="맑은 고딕" w:eastAsia="맑은 고딕" w:hAnsi="맑은 고딕"/>
          <w:b/>
          <w:bCs/>
          <w:lang w:val="en-GB" w:eastAsia="ko-KR"/>
        </w:rPr>
        <w:t xml:space="preserve"> support for standalone inter-UE coordination MAC CE/multiplex MAC CE and MAC SDU in a MAC PDU</w:t>
      </w:r>
    </w:p>
    <w:p w14:paraId="1FD3EE48" w14:textId="77777777" w:rsidR="00BE0195" w:rsidRDefault="00414455">
      <w:pPr>
        <w:pStyle w:val="a0"/>
        <w:numPr>
          <w:ilvl w:val="0"/>
          <w:numId w:val="20"/>
        </w:numPr>
        <w:spacing w:before="120" w:after="180"/>
        <w:rPr>
          <w:rFonts w:ascii="맑은 고딕" w:eastAsia="맑은 고딕" w:hAnsi="맑은 고딕"/>
          <w:b/>
          <w:bCs/>
          <w:lang w:val="en-GB" w:eastAsia="ko-KR"/>
        </w:rPr>
      </w:pPr>
      <w:r>
        <w:rPr>
          <w:rFonts w:ascii="Arial" w:eastAsia="맑은 고딕" w:hAnsi="Arial" w:cs="Arial"/>
          <w:b/>
          <w:lang w:val="en-GB" w:eastAsia="ko-KR"/>
        </w:rPr>
        <w:t xml:space="preserve">Issue 1 has already been resolved (i.e., support </w:t>
      </w:r>
      <w:r>
        <w:rPr>
          <w:rFonts w:ascii="맑은 고딕" w:eastAsia="맑은 고딕" w:hAnsi="맑은 고딕"/>
          <w:b/>
          <w:bCs/>
          <w:lang w:val="en-GB" w:eastAsia="ko-KR"/>
        </w:rPr>
        <w:t>standalone inter-UE coordination MAC CE/MAC CE multiplexed with other MAC SDU</w:t>
      </w:r>
      <w:r>
        <w:rPr>
          <w:rFonts w:ascii="Arial" w:eastAsia="맑은 고딕" w:hAnsi="Arial" w:cs="Arial"/>
          <w:b/>
          <w:lang w:val="en-GB" w:eastAsia="ko-KR"/>
        </w:rPr>
        <w:t>) and there seems to be no further issues.</w:t>
      </w:r>
      <w:r>
        <w:rPr>
          <w:rFonts w:ascii="맑은 고딕" w:eastAsia="맑은 고딕" w:hAnsi="맑은 고딕"/>
          <w:b/>
          <w:bCs/>
          <w:lang w:val="en-GB" w:eastAsia="ko-KR"/>
        </w:rPr>
        <w:t xml:space="preserve"> </w:t>
      </w:r>
    </w:p>
    <w:p w14:paraId="2069168D" w14:textId="77777777" w:rsidR="00BE0195" w:rsidRDefault="00414455">
      <w:pPr>
        <w:pStyle w:val="a0"/>
        <w:spacing w:before="120" w:after="180"/>
        <w:rPr>
          <w:rFonts w:ascii="맑은 고딕" w:eastAsia="맑은 고딕" w:hAnsi="맑은 고딕"/>
          <w:b/>
          <w:bCs/>
          <w:lang w:val="en-GB" w:eastAsia="ko-KR"/>
        </w:rPr>
      </w:pPr>
      <w:r>
        <w:rPr>
          <w:rFonts w:ascii="맑은 고딕" w:eastAsia="맑은 고딕" w:hAnsi="맑은 고딕" w:hint="eastAsia"/>
          <w:b/>
          <w:bCs/>
          <w:lang w:val="en-GB" w:eastAsia="ko-KR"/>
        </w:rPr>
        <w:t xml:space="preserve">Issue </w:t>
      </w:r>
      <w:r>
        <w:rPr>
          <w:rFonts w:ascii="맑은 고딕" w:eastAsia="맑은 고딕" w:hAnsi="맑은 고딕"/>
          <w:b/>
          <w:bCs/>
          <w:lang w:val="en-GB" w:eastAsia="ko-KR"/>
        </w:rPr>
        <w:t>2. HARQ feedback option of inter-UE coordination MAC CE</w:t>
      </w:r>
    </w:p>
    <w:p w14:paraId="7A92E341" w14:textId="77777777" w:rsidR="00BE0195" w:rsidRDefault="00414455">
      <w:pPr>
        <w:pStyle w:val="a0"/>
        <w:numPr>
          <w:ilvl w:val="0"/>
          <w:numId w:val="20"/>
        </w:numPr>
        <w:spacing w:before="120" w:after="180"/>
        <w:rPr>
          <w:rFonts w:ascii="맑은 고딕" w:eastAsia="맑은 고딕" w:hAnsi="맑은 고딕"/>
          <w:b/>
          <w:bCs/>
          <w:lang w:val="en-GB" w:eastAsia="ko-KR"/>
        </w:rPr>
      </w:pPr>
      <w:r>
        <w:rPr>
          <w:rFonts w:ascii="Arial" w:eastAsia="맑은 고딕" w:hAnsi="Arial" w:cs="Arial"/>
          <w:b/>
          <w:lang w:val="en-GB" w:eastAsia="ko-KR"/>
        </w:rPr>
        <w:t>For standalone MAC CE and multiplexed MAC CE with other MAC SDU, HARQ feedback option (i.e. enabled or disabled) is discussed in the phase-2 discussion.</w:t>
      </w:r>
      <w:r>
        <w:rPr>
          <w:rFonts w:ascii="Arial" w:eastAsia="맑은 고딕" w:hAnsi="Arial" w:cs="Arial" w:hint="eastAsia"/>
          <w:b/>
          <w:lang w:val="en-GB" w:eastAsia="ko-KR"/>
        </w:rPr>
        <w:t xml:space="preserve"> </w:t>
      </w:r>
      <w:r>
        <w:rPr>
          <w:rFonts w:ascii="Arial" w:eastAsia="맑은 고딕" w:hAnsi="Arial" w:cs="Arial"/>
          <w:b/>
          <w:lang w:val="en-GB" w:eastAsia="ko-KR"/>
        </w:rPr>
        <w:t>Furthermore, HARQ feedback option for both MAC CEs for UE-A’s IUC information and UE-B’s explicit request is discussed in the phase-2.</w:t>
      </w:r>
    </w:p>
    <w:p w14:paraId="7025321E" w14:textId="77777777" w:rsidR="00BE0195" w:rsidRDefault="00414455">
      <w:pPr>
        <w:pStyle w:val="a0"/>
        <w:spacing w:before="120" w:after="180"/>
        <w:rPr>
          <w:rFonts w:ascii="맑은 고딕" w:eastAsia="맑은 고딕" w:hAnsi="맑은 고딕"/>
          <w:b/>
          <w:bCs/>
          <w:lang w:val="en-GB" w:eastAsia="ko-KR"/>
        </w:rPr>
      </w:pPr>
      <w:r>
        <w:rPr>
          <w:rFonts w:ascii="맑은 고딕" w:eastAsia="맑은 고딕" w:hAnsi="맑은 고딕"/>
          <w:b/>
          <w:bCs/>
          <w:lang w:val="en-GB" w:eastAsia="ko-KR"/>
        </w:rPr>
        <w:t>Issue 3. Priority value/priority order of MAC CE for inter-UE coordination information</w:t>
      </w:r>
    </w:p>
    <w:p w14:paraId="5E008C54" w14:textId="77777777" w:rsidR="00BE0195" w:rsidRDefault="00414455">
      <w:pPr>
        <w:pStyle w:val="a0"/>
        <w:numPr>
          <w:ilvl w:val="0"/>
          <w:numId w:val="20"/>
        </w:numPr>
        <w:spacing w:before="120" w:after="180"/>
        <w:rPr>
          <w:rFonts w:ascii="맑은 고딕" w:eastAsia="맑은 고딕" w:hAnsi="맑은 고딕"/>
          <w:b/>
          <w:bCs/>
          <w:lang w:val="en-GB" w:eastAsia="ko-KR"/>
        </w:rPr>
      </w:pPr>
      <w:r>
        <w:rPr>
          <w:rFonts w:ascii="Arial" w:eastAsia="맑은 고딕" w:hAnsi="Arial" w:cs="Arial"/>
          <w:b/>
          <w:lang w:val="en-GB" w:eastAsia="ko-KR"/>
        </w:rPr>
        <w:t xml:space="preserve">It is only needed to discuss the priority order of IUC MAC CE (i.e., both MAC CE for UE-A’s IUC information and MAC CE for UE-B’s explicit request) </w:t>
      </w:r>
      <w:r>
        <w:rPr>
          <w:rFonts w:ascii="Arial" w:eastAsia="맑은 고딕" w:hAnsi="Arial" w:cs="Arial" w:hint="eastAsia"/>
          <w:b/>
          <w:lang w:val="en-GB" w:eastAsia="ko-KR"/>
        </w:rPr>
        <w:t xml:space="preserve">at </w:t>
      </w:r>
      <w:r>
        <w:rPr>
          <w:rFonts w:ascii="Arial" w:eastAsia="맑은 고딕" w:hAnsi="Arial" w:cs="Arial"/>
          <w:b/>
          <w:lang w:val="en-GB" w:eastAsia="ko-KR"/>
        </w:rPr>
        <w:t>this point. Like the discussion of SL CSI and SL DRX command MAC CE, the priority order for IUC MAC CE is discussed in phase-2.</w:t>
      </w:r>
    </w:p>
    <w:p w14:paraId="56144DDA" w14:textId="77777777" w:rsidR="00BE0195" w:rsidRDefault="00414455">
      <w:pPr>
        <w:pStyle w:val="a0"/>
        <w:spacing w:before="120" w:after="180"/>
        <w:rPr>
          <w:rFonts w:ascii="맑은 고딕" w:eastAsia="맑은 고딕" w:hAnsi="맑은 고딕"/>
          <w:b/>
          <w:bCs/>
          <w:lang w:val="en-GB" w:eastAsia="ko-KR"/>
        </w:rPr>
      </w:pPr>
      <w:r>
        <w:rPr>
          <w:rFonts w:ascii="맑은 고딕" w:eastAsia="맑은 고딕" w:hAnsi="맑은 고딕"/>
          <w:b/>
          <w:bCs/>
          <w:lang w:val="en-GB" w:eastAsia="ko-KR"/>
        </w:rPr>
        <w:t>Issue 4. Timer to handle latency bound for inter-UE coordination</w:t>
      </w:r>
    </w:p>
    <w:p w14:paraId="63FB8E24" w14:textId="77777777" w:rsidR="00BE0195" w:rsidRDefault="00414455">
      <w:pPr>
        <w:pStyle w:val="a0"/>
        <w:numPr>
          <w:ilvl w:val="0"/>
          <w:numId w:val="20"/>
        </w:numPr>
        <w:spacing w:before="240" w:after="180"/>
        <w:rPr>
          <w:rFonts w:ascii="Arial" w:eastAsia="맑은 고딕" w:hAnsi="Arial" w:cs="Arial"/>
          <w:b/>
          <w:lang w:eastAsia="ko-KR"/>
        </w:rPr>
      </w:pPr>
      <w:r>
        <w:rPr>
          <w:rFonts w:ascii="Arial" w:eastAsia="맑은 고딕" w:hAnsi="Arial" w:cs="Arial"/>
          <w:b/>
          <w:lang w:eastAsia="ko-KR"/>
        </w:rPr>
        <w:t xml:space="preserve">There are two options RAN2 will discuss first. RAN2 can first decide whether to introduce a mechanism such as CSI report functionality (i.e. also timer-based) for IUC MAC CE transmission in RAN2 or leave it to the UE implementation. </w:t>
      </w:r>
    </w:p>
    <w:p w14:paraId="4488F523" w14:textId="77777777" w:rsidR="00BE0195" w:rsidRDefault="00414455">
      <w:pPr>
        <w:pStyle w:val="a0"/>
        <w:numPr>
          <w:ilvl w:val="0"/>
          <w:numId w:val="20"/>
        </w:numPr>
        <w:spacing w:before="240" w:after="180"/>
        <w:rPr>
          <w:rFonts w:ascii="Arial" w:eastAsia="맑은 고딕" w:hAnsi="Arial" w:cs="Arial"/>
          <w:b/>
          <w:lang w:eastAsia="ko-KR"/>
        </w:rPr>
      </w:pPr>
      <w:r>
        <w:rPr>
          <w:rFonts w:ascii="Arial" w:eastAsia="맑은 고딕" w:hAnsi="Arial" w:cs="Arial"/>
          <w:b/>
          <w:lang w:eastAsia="ko-KR"/>
        </w:rPr>
        <w:lastRenderedPageBreak/>
        <w:t>If it is decided to introduce a mechanism such as CSI report functionality (i.e. also timer-based) in RAN2, the following issues can be further discussed:</w:t>
      </w:r>
    </w:p>
    <w:p w14:paraId="5531156F" w14:textId="77777777" w:rsidR="00BE0195" w:rsidRDefault="00414455">
      <w:pPr>
        <w:pStyle w:val="a0"/>
        <w:numPr>
          <w:ilvl w:val="1"/>
          <w:numId w:val="20"/>
        </w:numPr>
        <w:spacing w:before="240" w:after="180"/>
        <w:rPr>
          <w:rFonts w:ascii="Arial" w:eastAsia="맑은 고딕" w:hAnsi="Arial" w:cs="Arial"/>
          <w:b/>
          <w:lang w:eastAsia="ko-KR"/>
        </w:rPr>
      </w:pPr>
      <w:r>
        <w:rPr>
          <w:rFonts w:ascii="Arial" w:eastAsia="맑은 고딕" w:hAnsi="Arial" w:cs="Arial"/>
          <w:b/>
          <w:lang w:eastAsia="ko-KR"/>
        </w:rPr>
        <w:t>The applied scenario for the latency bound, i.e., explicit request procedure only or non-explicit request procedure only or both explicit and non-explicit request procedures.</w:t>
      </w:r>
    </w:p>
    <w:p w14:paraId="5710155F" w14:textId="77777777" w:rsidR="00BE0195" w:rsidRDefault="00414455">
      <w:pPr>
        <w:pStyle w:val="a0"/>
        <w:numPr>
          <w:ilvl w:val="1"/>
          <w:numId w:val="20"/>
        </w:numPr>
        <w:spacing w:before="240" w:after="180"/>
        <w:rPr>
          <w:rFonts w:ascii="Arial" w:eastAsia="맑은 고딕" w:hAnsi="Arial" w:cs="Arial"/>
          <w:b/>
          <w:lang w:eastAsia="ko-KR"/>
        </w:rPr>
      </w:pPr>
      <w:r>
        <w:rPr>
          <w:rFonts w:ascii="Arial" w:eastAsia="맑은 고딕" w:hAnsi="Arial" w:cs="Arial"/>
          <w:b/>
          <w:lang w:eastAsia="ko-KR"/>
        </w:rPr>
        <w:t>How to configure this timer</w:t>
      </w:r>
    </w:p>
    <w:p w14:paraId="1F10B362" w14:textId="77777777" w:rsidR="00BE0195" w:rsidRDefault="00414455">
      <w:pPr>
        <w:pStyle w:val="a0"/>
        <w:numPr>
          <w:ilvl w:val="1"/>
          <w:numId w:val="20"/>
        </w:numPr>
        <w:spacing w:before="240" w:after="180"/>
        <w:rPr>
          <w:rFonts w:ascii="Arial" w:eastAsia="맑은 고딕" w:hAnsi="Arial" w:cs="Arial"/>
          <w:b/>
          <w:lang w:eastAsia="ko-KR"/>
        </w:rPr>
      </w:pPr>
      <w:r>
        <w:rPr>
          <w:rFonts w:ascii="Arial" w:eastAsia="맑은 고딕" w:hAnsi="Arial" w:cs="Arial"/>
          <w:b/>
          <w:lang w:eastAsia="ko-KR"/>
        </w:rPr>
        <w:t>When to start/stop this timer</w:t>
      </w:r>
    </w:p>
    <w:p w14:paraId="5EBE7038" w14:textId="77777777" w:rsidR="00BE0195" w:rsidRDefault="00414455">
      <w:pPr>
        <w:pStyle w:val="a0"/>
        <w:numPr>
          <w:ilvl w:val="1"/>
          <w:numId w:val="20"/>
        </w:numPr>
        <w:spacing w:before="240" w:after="180"/>
        <w:rPr>
          <w:rFonts w:ascii="Arial" w:eastAsia="맑은 고딕" w:hAnsi="Arial" w:cs="Arial"/>
          <w:b/>
          <w:lang w:eastAsia="ko-KR"/>
        </w:rPr>
      </w:pPr>
      <w:r>
        <w:rPr>
          <w:rFonts w:ascii="Arial" w:eastAsia="맑은 고딕" w:hAnsi="Arial" w:cs="Arial"/>
          <w:b/>
          <w:lang w:eastAsia="ko-KR"/>
        </w:rPr>
        <w:t>When to cancel the IUC MAC CE</w:t>
      </w:r>
    </w:p>
    <w:p w14:paraId="4AE40855" w14:textId="77777777" w:rsidR="00BE0195" w:rsidRDefault="00414455">
      <w:pPr>
        <w:pStyle w:val="a0"/>
        <w:numPr>
          <w:ilvl w:val="1"/>
          <w:numId w:val="20"/>
        </w:numPr>
        <w:spacing w:before="240" w:after="180"/>
        <w:rPr>
          <w:rFonts w:ascii="맑은 고딕" w:eastAsia="맑은 고딕" w:hAnsi="맑은 고딕"/>
          <w:b/>
          <w:bCs/>
          <w:lang w:val="en-GB" w:eastAsia="ko-KR"/>
        </w:rPr>
      </w:pPr>
      <w:r>
        <w:rPr>
          <w:rFonts w:ascii="Arial" w:eastAsia="맑은 고딕" w:hAnsi="Arial" w:cs="Arial"/>
          <w:b/>
          <w:lang w:eastAsia="ko-KR"/>
        </w:rPr>
        <w:t xml:space="preserve">UE </w:t>
      </w:r>
      <w:proofErr w:type="spellStart"/>
      <w:r>
        <w:rPr>
          <w:rFonts w:ascii="Arial" w:eastAsia="맑은 고딕" w:hAnsi="Arial" w:cs="Arial"/>
          <w:b/>
          <w:lang w:eastAsia="ko-KR"/>
        </w:rPr>
        <w:t>behaviour</w:t>
      </w:r>
      <w:proofErr w:type="spellEnd"/>
      <w:r>
        <w:rPr>
          <w:rFonts w:ascii="Arial" w:eastAsia="맑은 고딕" w:hAnsi="Arial" w:cs="Arial"/>
          <w:b/>
          <w:lang w:eastAsia="ko-KR"/>
        </w:rPr>
        <w:t xml:space="preserve"> if transmission of a pending IUC MAC CE with the </w:t>
      </w:r>
      <w:proofErr w:type="spellStart"/>
      <w:r>
        <w:rPr>
          <w:rFonts w:ascii="Arial" w:eastAsia="맑은 고딕" w:hAnsi="Arial" w:cs="Arial"/>
          <w:b/>
          <w:lang w:eastAsia="ko-KR"/>
        </w:rPr>
        <w:t>sidelink</w:t>
      </w:r>
      <w:proofErr w:type="spellEnd"/>
      <w:r>
        <w:rPr>
          <w:rFonts w:ascii="Arial" w:eastAsia="맑은 고딕" w:hAnsi="Arial" w:cs="Arial"/>
          <w:b/>
          <w:lang w:eastAsia="ko-KR"/>
        </w:rPr>
        <w:t xml:space="preserve"> grant(s) cannot fulfil the latency requirement associated to the IUC reporting</w:t>
      </w:r>
    </w:p>
    <w:p w14:paraId="2920859D" w14:textId="77777777" w:rsidR="00BE0195" w:rsidRDefault="00414455">
      <w:pPr>
        <w:pStyle w:val="a0"/>
        <w:spacing w:before="120" w:after="180"/>
        <w:rPr>
          <w:rFonts w:ascii="맑은 고딕" w:eastAsia="맑은 고딕" w:hAnsi="맑은 고딕"/>
          <w:b/>
          <w:bCs/>
          <w:lang w:val="en-GB" w:eastAsia="ko-KR"/>
        </w:rPr>
      </w:pPr>
      <w:r>
        <w:rPr>
          <w:rFonts w:ascii="맑은 고딕" w:eastAsia="맑은 고딕" w:hAnsi="맑은 고딕"/>
          <w:b/>
          <w:bCs/>
          <w:lang w:val="en-GB" w:eastAsia="ko-KR"/>
        </w:rPr>
        <w:t>Issue 5. MAC CE for explicit request message</w:t>
      </w:r>
    </w:p>
    <w:p w14:paraId="5FB29E9E" w14:textId="77777777" w:rsidR="00BE0195" w:rsidRDefault="00414455">
      <w:pPr>
        <w:pStyle w:val="a0"/>
        <w:numPr>
          <w:ilvl w:val="0"/>
          <w:numId w:val="20"/>
        </w:numPr>
        <w:spacing w:before="120" w:after="180"/>
        <w:rPr>
          <w:rFonts w:ascii="맑은 고딕" w:eastAsia="맑은 고딕" w:hAnsi="맑은 고딕"/>
          <w:b/>
          <w:bCs/>
          <w:lang w:val="en-GB" w:eastAsia="ko-KR"/>
        </w:rPr>
      </w:pPr>
      <w:r>
        <w:rPr>
          <w:rFonts w:ascii="맑은 고딕" w:eastAsia="맑은 고딕" w:hAnsi="맑은 고딕"/>
          <w:b/>
          <w:bCs/>
          <w:lang w:val="en-GB" w:eastAsia="ko-KR"/>
        </w:rPr>
        <w:t>Issue 2/3 includes a discussion of priority order/HARQ feedback options for MAC CE for explicit request messages.</w:t>
      </w:r>
    </w:p>
    <w:p w14:paraId="627BF148" w14:textId="77777777" w:rsidR="00BE0195" w:rsidRDefault="00414455">
      <w:pPr>
        <w:pStyle w:val="a0"/>
        <w:spacing w:before="120" w:after="180"/>
        <w:rPr>
          <w:rFonts w:ascii="맑은 고딕" w:eastAsia="맑은 고딕" w:hAnsi="맑은 고딕"/>
          <w:b/>
          <w:bCs/>
          <w:lang w:val="en-GB" w:eastAsia="ko-KR"/>
        </w:rPr>
      </w:pPr>
      <w:r>
        <w:rPr>
          <w:rFonts w:ascii="맑은 고딕" w:eastAsia="맑은 고딕" w:hAnsi="맑은 고딕"/>
          <w:b/>
          <w:bCs/>
          <w:lang w:val="en-GB" w:eastAsia="ko-KR"/>
        </w:rPr>
        <w:t>Issue 6. Cast types (UC/GC/BC) of inter-UE coordination</w:t>
      </w:r>
    </w:p>
    <w:p w14:paraId="47E447D9" w14:textId="77777777" w:rsidR="00BE0195" w:rsidRDefault="00414455">
      <w:pPr>
        <w:pStyle w:val="a0"/>
        <w:numPr>
          <w:ilvl w:val="0"/>
          <w:numId w:val="20"/>
        </w:numPr>
        <w:spacing w:before="120" w:after="180"/>
        <w:rPr>
          <w:rFonts w:ascii="맑은 고딕" w:eastAsia="맑은 고딕" w:hAnsi="맑은 고딕"/>
          <w:b/>
          <w:bCs/>
          <w:lang w:val="en-GB" w:eastAsia="ko-KR"/>
        </w:rPr>
      </w:pPr>
      <w:r>
        <w:rPr>
          <w:rFonts w:ascii="맑은 고딕" w:eastAsia="맑은 고딕" w:hAnsi="맑은 고딕"/>
          <w:b/>
          <w:bCs/>
          <w:lang w:val="en-GB" w:eastAsia="ko-KR"/>
        </w:rPr>
        <w:t>In Phase-2, cast types for inter-UE coordination information transmission can be discussed. H</w:t>
      </w:r>
      <w:r>
        <w:rPr>
          <w:rFonts w:ascii="맑은 고딕" w:eastAsia="맑은 고딕" w:hAnsi="맑은 고딕" w:hint="eastAsia"/>
          <w:b/>
          <w:bCs/>
          <w:lang w:val="en-GB" w:eastAsia="ko-KR"/>
        </w:rPr>
        <w:t>owever,</w:t>
      </w:r>
      <w:r>
        <w:rPr>
          <w:rFonts w:ascii="맑은 고딕" w:eastAsia="맑은 고딕" w:hAnsi="맑은 고딕"/>
          <w:b/>
          <w:bCs/>
          <w:lang w:val="en-GB" w:eastAsia="ko-KR"/>
        </w:rPr>
        <w:t xml:space="preserve"> it is questionable if new conditions are needed other than to work like UC/GC/BC in legacy. For example, if there is a UC connection, it is transmitted to UC. If there is no UC connection, it is transmitted to GC or BC.</w:t>
      </w:r>
    </w:p>
    <w:p w14:paraId="1BA530DE" w14:textId="77777777" w:rsidR="00BE0195" w:rsidRDefault="00414455">
      <w:pPr>
        <w:pStyle w:val="a0"/>
        <w:spacing w:before="120" w:after="180"/>
        <w:rPr>
          <w:rFonts w:ascii="맑은 고딕" w:eastAsia="맑은 고딕" w:hAnsi="맑은 고딕"/>
          <w:b/>
          <w:bCs/>
          <w:lang w:val="en-GB" w:eastAsia="ko-KR"/>
        </w:rPr>
      </w:pPr>
      <w:r>
        <w:rPr>
          <w:rFonts w:ascii="맑은 고딕" w:eastAsia="맑은 고딕" w:hAnsi="맑은 고딕"/>
          <w:b/>
          <w:bCs/>
          <w:lang w:val="en-GB" w:eastAsia="ko-KR"/>
        </w:rPr>
        <w:t>Issue 7. Support of signalling parameters used for determining preferred resource set from UE-A to UE-B</w:t>
      </w:r>
    </w:p>
    <w:p w14:paraId="2B5070BE" w14:textId="77777777" w:rsidR="00BE0195" w:rsidRDefault="00414455">
      <w:pPr>
        <w:pStyle w:val="a0"/>
        <w:numPr>
          <w:ilvl w:val="0"/>
          <w:numId w:val="20"/>
        </w:numPr>
        <w:spacing w:before="120" w:after="180"/>
        <w:rPr>
          <w:rFonts w:ascii="맑은 고딕" w:eastAsia="맑은 고딕" w:hAnsi="맑은 고딕"/>
          <w:b/>
          <w:bCs/>
          <w:lang w:val="en-GB" w:eastAsia="ko-KR"/>
        </w:rPr>
      </w:pPr>
      <w:r>
        <w:rPr>
          <w:rFonts w:ascii="맑은 고딕" w:eastAsia="맑은 고딕" w:hAnsi="맑은 고딕"/>
          <w:b/>
          <w:bCs/>
          <w:lang w:val="en-GB" w:eastAsia="ko-KR"/>
        </w:rPr>
        <w:t>According to the RAN1 agreement (RAN1 instructed RAN2 to decide), in phase-2, it can be discussed whether/how the values of these parameters are provided by PC5-RRC signalling from UE-B to UE-A and UE-A uses the received information to determine the preferred resource set.</w:t>
      </w:r>
    </w:p>
    <w:p w14:paraId="4801F66D" w14:textId="77777777" w:rsidR="00BE0195" w:rsidRDefault="00414455">
      <w:pPr>
        <w:pStyle w:val="a0"/>
        <w:spacing w:before="120" w:after="180"/>
        <w:rPr>
          <w:rFonts w:ascii="맑은 고딕" w:eastAsia="맑은 고딕" w:hAnsi="맑은 고딕"/>
          <w:b/>
          <w:bCs/>
          <w:lang w:val="en-GB" w:eastAsia="ko-KR"/>
        </w:rPr>
      </w:pPr>
      <w:r>
        <w:rPr>
          <w:rFonts w:ascii="맑은 고딕" w:eastAsia="맑은 고딕" w:hAnsi="맑은 고딕"/>
          <w:b/>
          <w:bCs/>
          <w:lang w:val="en-GB" w:eastAsia="ko-KR"/>
        </w:rPr>
        <w:t>Issue 8. Support of signalling capability of UE-B’s sensing/resource exclusion used for UE-A’s resource set type to be provided by IUC information to UE-B</w:t>
      </w:r>
    </w:p>
    <w:p w14:paraId="0E577F6E" w14:textId="77777777" w:rsidR="00BE0195" w:rsidRDefault="00414455">
      <w:pPr>
        <w:pStyle w:val="a0"/>
        <w:numPr>
          <w:ilvl w:val="0"/>
          <w:numId w:val="20"/>
        </w:numPr>
        <w:spacing w:before="120" w:after="180"/>
        <w:rPr>
          <w:rFonts w:ascii="맑은 고딕" w:eastAsia="맑은 고딕" w:hAnsi="맑은 고딕"/>
          <w:b/>
          <w:bCs/>
          <w:lang w:val="en-GB" w:eastAsia="ko-KR"/>
        </w:rPr>
      </w:pPr>
      <w:r>
        <w:rPr>
          <w:rFonts w:ascii="맑은 고딕" w:eastAsia="맑은 고딕" w:hAnsi="맑은 고딕"/>
          <w:b/>
          <w:bCs/>
          <w:lang w:val="en-GB" w:eastAsia="ko-KR"/>
        </w:rPr>
        <w:t>According to the RAN1 agreement (RAN1 instructed RAN2 to decide), in phase-2, it can be discussed whether/how UE-B provides its support of sensing/resource exclusion to UE-A via PC5-RRC signalling and UE-A uses the received information to determine the type of resource set to be transmitted to UE-B.</w:t>
      </w:r>
    </w:p>
    <w:p w14:paraId="4DC04B8B" w14:textId="1EDB53E4" w:rsidR="00BE0195" w:rsidRDefault="00053287">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sidRPr="00053287">
        <w:rPr>
          <w:rFonts w:cs="Times New Roman"/>
          <w:b w:val="0"/>
          <w:bCs w:val="0"/>
          <w:kern w:val="0"/>
          <w:sz w:val="36"/>
          <w:szCs w:val="20"/>
        </w:rPr>
        <w:lastRenderedPageBreak/>
        <w:t>P</w:t>
      </w:r>
      <w:r w:rsidR="00414455">
        <w:rPr>
          <w:rFonts w:cs="Times New Roman"/>
          <w:b w:val="0"/>
          <w:bCs w:val="0"/>
          <w:kern w:val="0"/>
          <w:sz w:val="36"/>
          <w:szCs w:val="20"/>
        </w:rPr>
        <w:t xml:space="preserve">hase-2 summary </w:t>
      </w:r>
    </w:p>
    <w:bookmarkEnd w:id="6"/>
    <w:bookmarkEnd w:id="7"/>
    <w:p w14:paraId="6733A1A2" w14:textId="413F0E70" w:rsidR="00DA31AE" w:rsidRDefault="00DA31AE" w:rsidP="0021765A">
      <w:pPr>
        <w:rPr>
          <w:rFonts w:eastAsia="맑은 고딕"/>
          <w:b/>
          <w:lang w:eastAsia="ko-KR"/>
        </w:rPr>
      </w:pPr>
      <w:r w:rsidRPr="00DA31AE">
        <w:rPr>
          <w:rFonts w:eastAsia="맑은 고딕" w:hint="eastAsia"/>
          <w:b/>
          <w:highlight w:val="green"/>
          <w:lang w:eastAsia="ko-KR"/>
        </w:rPr>
        <w:t>Green</w:t>
      </w:r>
      <w:r>
        <w:rPr>
          <w:rFonts w:eastAsia="맑은 고딕" w:hint="eastAsia"/>
          <w:b/>
          <w:lang w:eastAsia="ko-KR"/>
        </w:rPr>
        <w:t>:</w:t>
      </w:r>
      <w:r>
        <w:rPr>
          <w:rFonts w:eastAsia="맑은 고딕"/>
          <w:b/>
          <w:lang w:eastAsia="ko-KR"/>
        </w:rPr>
        <w:t xml:space="preserve"> easy to agree</w:t>
      </w:r>
    </w:p>
    <w:p w14:paraId="42CCBD9C" w14:textId="2B19A68C" w:rsidR="00DA31AE" w:rsidRDefault="00DA31AE" w:rsidP="0021765A">
      <w:pPr>
        <w:rPr>
          <w:rFonts w:eastAsia="맑은 고딕"/>
          <w:b/>
          <w:lang w:eastAsia="ko-KR"/>
        </w:rPr>
      </w:pPr>
      <w:r w:rsidRPr="00DA31AE">
        <w:rPr>
          <w:rFonts w:eastAsia="맑은 고딕"/>
          <w:b/>
          <w:highlight w:val="yellow"/>
          <w:lang w:eastAsia="ko-KR"/>
        </w:rPr>
        <w:t>Yellow</w:t>
      </w:r>
      <w:r>
        <w:rPr>
          <w:rFonts w:eastAsia="맑은 고딕"/>
          <w:b/>
          <w:lang w:eastAsia="ko-KR"/>
        </w:rPr>
        <w:t>: need to discuss</w:t>
      </w:r>
    </w:p>
    <w:p w14:paraId="1225690E" w14:textId="3EFC5F2F" w:rsidR="0021765A" w:rsidRDefault="00224051" w:rsidP="0021765A">
      <w:pPr>
        <w:rPr>
          <w:rFonts w:eastAsia="맑은 고딕"/>
          <w:b/>
          <w:lang w:eastAsia="ko-KR"/>
        </w:rPr>
      </w:pPr>
      <w:r>
        <w:rPr>
          <w:rFonts w:eastAsia="맑은 고딕"/>
          <w:b/>
          <w:lang w:eastAsia="ko-KR"/>
        </w:rPr>
        <w:t>Proposal</w:t>
      </w:r>
      <w:r w:rsidR="00AF6ACA" w:rsidRPr="00FF58DB">
        <w:rPr>
          <w:rFonts w:eastAsia="맑은 고딕"/>
          <w:b/>
          <w:lang w:eastAsia="ko-KR"/>
        </w:rPr>
        <w:t xml:space="preserve"> 2-1: </w:t>
      </w:r>
      <w:r w:rsidR="00882A90" w:rsidRPr="00B60F69">
        <w:rPr>
          <w:rFonts w:eastAsia="맑은 고딕"/>
          <w:b/>
          <w:highlight w:val="green"/>
          <w:lang w:eastAsia="ko-KR"/>
        </w:rPr>
        <w:t>[16/16]</w:t>
      </w:r>
      <w:r w:rsidR="00882A90">
        <w:rPr>
          <w:rFonts w:eastAsia="맑은 고딕"/>
          <w:b/>
          <w:lang w:eastAsia="ko-KR"/>
        </w:rPr>
        <w:t xml:space="preserve"> </w:t>
      </w:r>
      <w:r w:rsidR="00AF6ACA">
        <w:rPr>
          <w:rFonts w:eastAsia="맑은 고딕"/>
          <w:b/>
          <w:lang w:eastAsia="ko-KR"/>
        </w:rPr>
        <w:t>A</w:t>
      </w:r>
      <w:r w:rsidR="00AF6ACA" w:rsidRPr="00FF58DB">
        <w:rPr>
          <w:rFonts w:eastAsia="맑은 고딕" w:hint="eastAsia"/>
          <w:b/>
          <w:lang w:eastAsia="ko-KR"/>
        </w:rPr>
        <w:t xml:space="preserve"> standalone MAC CE for UE-</w:t>
      </w:r>
      <w:proofErr w:type="gramStart"/>
      <w:r w:rsidR="00AF6ACA" w:rsidRPr="00FF58DB">
        <w:rPr>
          <w:rFonts w:eastAsia="맑은 고딕" w:hint="eastAsia"/>
          <w:b/>
          <w:lang w:eastAsia="ko-KR"/>
        </w:rPr>
        <w:t>A</w:t>
      </w:r>
      <w:r w:rsidR="00AF6ACA">
        <w:rPr>
          <w:rFonts w:eastAsia="맑은 고딕"/>
          <w:b/>
          <w:lang w:eastAsia="ko-KR"/>
        </w:rPr>
        <w:t>’s</w:t>
      </w:r>
      <w:proofErr w:type="gramEnd"/>
      <w:r w:rsidR="00AF6ACA" w:rsidRPr="00FF58DB">
        <w:rPr>
          <w:rFonts w:eastAsia="맑은 고딕" w:hint="eastAsia"/>
          <w:b/>
          <w:lang w:eastAsia="ko-KR"/>
        </w:rPr>
        <w:t xml:space="preserve"> IUC information is transmitted through HARQ Feedback </w:t>
      </w:r>
      <w:r w:rsidR="00AF6ACA" w:rsidRPr="00FF58DB">
        <w:rPr>
          <w:rFonts w:eastAsia="맑은 고딕"/>
          <w:b/>
          <w:lang w:eastAsia="ko-KR"/>
        </w:rPr>
        <w:t>disabled</w:t>
      </w:r>
      <w:r w:rsidR="00AF6ACA" w:rsidRPr="00FF58DB">
        <w:rPr>
          <w:rFonts w:eastAsia="맑은 고딕" w:hint="eastAsia"/>
          <w:b/>
          <w:lang w:eastAsia="ko-KR"/>
        </w:rPr>
        <w:t xml:space="preserve"> MAC PDU.</w:t>
      </w:r>
    </w:p>
    <w:p w14:paraId="2EDA330F" w14:textId="19ECD055" w:rsidR="00AF6ACA" w:rsidRDefault="00224051" w:rsidP="0021765A">
      <w:pPr>
        <w:rPr>
          <w:rFonts w:eastAsia="맑은 고딕"/>
          <w:b/>
          <w:lang w:eastAsia="ko-KR"/>
        </w:rPr>
      </w:pPr>
      <w:r>
        <w:rPr>
          <w:rFonts w:eastAsia="맑은 고딕"/>
          <w:b/>
          <w:lang w:eastAsia="ko-KR"/>
        </w:rPr>
        <w:t>Proposal</w:t>
      </w:r>
      <w:r w:rsidRPr="00FF58DB">
        <w:rPr>
          <w:rFonts w:eastAsia="맑은 고딕"/>
          <w:b/>
          <w:lang w:eastAsia="ko-KR"/>
        </w:rPr>
        <w:t xml:space="preserve"> </w:t>
      </w:r>
      <w:r w:rsidR="00AF6ACA" w:rsidRPr="00FF58DB">
        <w:rPr>
          <w:rFonts w:eastAsia="맑은 고딕"/>
          <w:b/>
          <w:lang w:eastAsia="ko-KR"/>
        </w:rPr>
        <w:t>2-</w:t>
      </w:r>
      <w:r w:rsidR="00AF6ACA">
        <w:rPr>
          <w:rFonts w:eastAsia="맑은 고딕"/>
          <w:b/>
          <w:lang w:eastAsia="ko-KR"/>
        </w:rPr>
        <w:t>2</w:t>
      </w:r>
      <w:r w:rsidR="00AF6ACA" w:rsidRPr="00FF58DB">
        <w:rPr>
          <w:rFonts w:eastAsia="맑은 고딕"/>
          <w:b/>
          <w:lang w:eastAsia="ko-KR"/>
        </w:rPr>
        <w:t xml:space="preserve">: </w:t>
      </w:r>
      <w:r w:rsidR="00882A90" w:rsidRPr="00B60F69">
        <w:rPr>
          <w:rFonts w:eastAsia="맑은 고딕"/>
          <w:b/>
          <w:highlight w:val="green"/>
          <w:lang w:eastAsia="ko-KR"/>
        </w:rPr>
        <w:t>[16/16]</w:t>
      </w:r>
      <w:r w:rsidR="00882A90">
        <w:rPr>
          <w:rFonts w:eastAsia="맑은 고딕"/>
          <w:b/>
          <w:lang w:eastAsia="ko-KR"/>
        </w:rPr>
        <w:t xml:space="preserve"> </w:t>
      </w:r>
      <w:r w:rsidR="00AF6ACA" w:rsidRPr="00B25A68">
        <w:rPr>
          <w:rFonts w:eastAsia="맑은 고딕" w:hint="eastAsia"/>
          <w:b/>
          <w:lang w:eastAsia="ko-KR"/>
        </w:rPr>
        <w:t>When</w:t>
      </w:r>
      <w:r w:rsidR="00AF6ACA" w:rsidRPr="00B25A68">
        <w:rPr>
          <w:rFonts w:eastAsia="맑은 고딕"/>
          <w:b/>
          <w:lang w:eastAsia="ko-KR"/>
        </w:rPr>
        <w:t xml:space="preserve"> a MAC CE for IUC information is multiplexed with MAC SDU(s), the HARQ attribute of a MAC PDU is determined by following </w:t>
      </w:r>
      <w:proofErr w:type="spellStart"/>
      <w:r w:rsidR="00AF6ACA" w:rsidRPr="00B25A68">
        <w:rPr>
          <w:rFonts w:eastAsia="맑은 고딕"/>
          <w:b/>
          <w:lang w:eastAsia="ko-KR"/>
        </w:rPr>
        <w:t>sl</w:t>
      </w:r>
      <w:proofErr w:type="spellEnd"/>
      <w:r w:rsidR="00AF6ACA" w:rsidRPr="00B25A68">
        <w:rPr>
          <w:rFonts w:eastAsia="맑은 고딕"/>
          <w:b/>
          <w:lang w:eastAsia="ko-KR"/>
        </w:rPr>
        <w:t>-HARQ-</w:t>
      </w:r>
      <w:proofErr w:type="spellStart"/>
      <w:r w:rsidR="00AF6ACA" w:rsidRPr="00B25A68">
        <w:rPr>
          <w:rFonts w:eastAsia="맑은 고딕"/>
          <w:b/>
          <w:lang w:eastAsia="ko-KR"/>
        </w:rPr>
        <w:t>FeedbackEnabled</w:t>
      </w:r>
      <w:proofErr w:type="spellEnd"/>
      <w:r w:rsidR="00AF6ACA" w:rsidRPr="00B25A68">
        <w:rPr>
          <w:rFonts w:eastAsia="맑은 고딕"/>
          <w:b/>
          <w:lang w:eastAsia="ko-KR"/>
        </w:rPr>
        <w:t xml:space="preserve"> being set to </w:t>
      </w:r>
      <w:proofErr w:type="gramStart"/>
      <w:r w:rsidR="00AF6ACA" w:rsidRPr="00B25A68">
        <w:rPr>
          <w:rFonts w:eastAsia="맑은 고딕"/>
          <w:b/>
          <w:lang w:eastAsia="ko-KR"/>
        </w:rPr>
        <w:t>enabled</w:t>
      </w:r>
      <w:proofErr w:type="gramEnd"/>
      <w:r w:rsidR="00AF6ACA" w:rsidRPr="00B25A68">
        <w:rPr>
          <w:rFonts w:eastAsia="맑은 고딕"/>
          <w:b/>
          <w:lang w:eastAsia="ko-KR"/>
        </w:rPr>
        <w:t xml:space="preserve"> or disabled for the highest priority logical channel included in the MAC PDU</w:t>
      </w:r>
      <w:r w:rsidR="00AF6ACA">
        <w:rPr>
          <w:rFonts w:eastAsia="맑은 고딕"/>
          <w:b/>
          <w:lang w:eastAsia="ko-KR"/>
        </w:rPr>
        <w:t>.</w:t>
      </w:r>
    </w:p>
    <w:p w14:paraId="529563C3" w14:textId="4E19E690" w:rsidR="00AF6ACA" w:rsidRDefault="00224051" w:rsidP="0021765A">
      <w:pPr>
        <w:rPr>
          <w:rFonts w:eastAsia="맑은 고딕"/>
          <w:b/>
          <w:lang w:eastAsia="ko-KR"/>
        </w:rPr>
      </w:pPr>
      <w:r>
        <w:rPr>
          <w:rFonts w:eastAsia="맑은 고딕"/>
          <w:b/>
          <w:lang w:eastAsia="ko-KR"/>
        </w:rPr>
        <w:t>Proposal</w:t>
      </w:r>
      <w:r w:rsidRPr="00FF58DB">
        <w:rPr>
          <w:rFonts w:eastAsia="맑은 고딕"/>
          <w:b/>
          <w:lang w:eastAsia="ko-KR"/>
        </w:rPr>
        <w:t xml:space="preserve"> </w:t>
      </w:r>
      <w:r w:rsidR="00AF6ACA" w:rsidRPr="00FF58DB">
        <w:rPr>
          <w:rFonts w:eastAsia="맑은 고딕"/>
          <w:b/>
          <w:lang w:eastAsia="ko-KR"/>
        </w:rPr>
        <w:t>2-</w:t>
      </w:r>
      <w:r w:rsidR="00AF6ACA">
        <w:rPr>
          <w:rFonts w:eastAsia="맑은 고딕"/>
          <w:b/>
          <w:lang w:eastAsia="ko-KR"/>
        </w:rPr>
        <w:t>3</w:t>
      </w:r>
      <w:r w:rsidR="00AF6ACA" w:rsidRPr="00FF58DB">
        <w:rPr>
          <w:rFonts w:eastAsia="맑은 고딕"/>
          <w:b/>
          <w:lang w:eastAsia="ko-KR"/>
        </w:rPr>
        <w:t xml:space="preserve">: </w:t>
      </w:r>
      <w:r w:rsidR="00882A90" w:rsidRPr="00B60F69">
        <w:rPr>
          <w:rFonts w:eastAsia="맑은 고딕"/>
          <w:b/>
          <w:highlight w:val="green"/>
          <w:lang w:eastAsia="ko-KR"/>
        </w:rPr>
        <w:t>[16/16]</w:t>
      </w:r>
      <w:r w:rsidR="00882A90">
        <w:rPr>
          <w:rFonts w:eastAsia="맑은 고딕"/>
          <w:b/>
          <w:lang w:eastAsia="ko-KR"/>
        </w:rPr>
        <w:t xml:space="preserve"> </w:t>
      </w:r>
      <w:proofErr w:type="gramStart"/>
      <w:r w:rsidR="00AF6ACA">
        <w:rPr>
          <w:rFonts w:eastAsia="맑은 고딕"/>
          <w:b/>
          <w:lang w:eastAsia="ko-KR"/>
        </w:rPr>
        <w:t>A</w:t>
      </w:r>
      <w:proofErr w:type="gramEnd"/>
      <w:r w:rsidR="00AF6ACA" w:rsidRPr="00FF58DB">
        <w:rPr>
          <w:rFonts w:eastAsia="맑은 고딕" w:hint="eastAsia"/>
          <w:b/>
          <w:lang w:eastAsia="ko-KR"/>
        </w:rPr>
        <w:t xml:space="preserve"> standalone MAC CE for </w:t>
      </w:r>
      <w:r w:rsidR="00AF6ACA" w:rsidRPr="00E0668F">
        <w:rPr>
          <w:rFonts w:eastAsia="맑은 고딕"/>
          <w:b/>
          <w:lang w:eastAsia="ko-KR"/>
        </w:rPr>
        <w:t>UE-B’s explicit request</w:t>
      </w:r>
      <w:r w:rsidR="00AF6ACA" w:rsidRPr="00FF58DB">
        <w:rPr>
          <w:rFonts w:eastAsia="맑은 고딕" w:hint="eastAsia"/>
          <w:b/>
          <w:lang w:eastAsia="ko-KR"/>
        </w:rPr>
        <w:t xml:space="preserve"> is transmitted through HARQ Feedback </w:t>
      </w:r>
      <w:r w:rsidR="00AF6ACA" w:rsidRPr="00FF58DB">
        <w:rPr>
          <w:rFonts w:eastAsia="맑은 고딕"/>
          <w:b/>
          <w:lang w:eastAsia="ko-KR"/>
        </w:rPr>
        <w:t>disabled</w:t>
      </w:r>
      <w:r w:rsidR="00AF6ACA" w:rsidRPr="00FF58DB">
        <w:rPr>
          <w:rFonts w:eastAsia="맑은 고딕" w:hint="eastAsia"/>
          <w:b/>
          <w:lang w:eastAsia="ko-KR"/>
        </w:rPr>
        <w:t xml:space="preserve"> MAC PDU.</w:t>
      </w:r>
    </w:p>
    <w:p w14:paraId="3C53EE78" w14:textId="20BE16CE" w:rsidR="00AF6ACA" w:rsidRPr="00B25A68" w:rsidRDefault="00224051" w:rsidP="00AF6ACA">
      <w:pPr>
        <w:rPr>
          <w:rFonts w:eastAsia="맑은 고딕"/>
          <w:b/>
          <w:lang w:eastAsia="ko-KR"/>
        </w:rPr>
      </w:pPr>
      <w:r>
        <w:rPr>
          <w:rFonts w:eastAsia="맑은 고딕"/>
          <w:b/>
          <w:lang w:eastAsia="ko-KR"/>
        </w:rPr>
        <w:t>Proposal</w:t>
      </w:r>
      <w:r w:rsidRPr="00FF58DB">
        <w:rPr>
          <w:rFonts w:eastAsia="맑은 고딕"/>
          <w:b/>
          <w:lang w:eastAsia="ko-KR"/>
        </w:rPr>
        <w:t xml:space="preserve"> </w:t>
      </w:r>
      <w:r w:rsidR="00AF6ACA" w:rsidRPr="00FF58DB">
        <w:rPr>
          <w:rFonts w:eastAsia="맑은 고딕"/>
          <w:b/>
          <w:lang w:eastAsia="ko-KR"/>
        </w:rPr>
        <w:t>2-</w:t>
      </w:r>
      <w:r w:rsidR="00AF6ACA">
        <w:rPr>
          <w:rFonts w:eastAsia="맑은 고딕"/>
          <w:b/>
          <w:lang w:eastAsia="ko-KR"/>
        </w:rPr>
        <w:t>4</w:t>
      </w:r>
      <w:r w:rsidR="00AF6ACA" w:rsidRPr="00FF58DB">
        <w:rPr>
          <w:rFonts w:eastAsia="맑은 고딕"/>
          <w:b/>
          <w:lang w:eastAsia="ko-KR"/>
        </w:rPr>
        <w:t xml:space="preserve">: </w:t>
      </w:r>
      <w:r w:rsidR="00882A90" w:rsidRPr="00B60F69">
        <w:rPr>
          <w:rFonts w:eastAsia="맑은 고딕"/>
          <w:b/>
          <w:highlight w:val="green"/>
          <w:lang w:eastAsia="ko-KR"/>
        </w:rPr>
        <w:t>[16/16]</w:t>
      </w:r>
      <w:r w:rsidR="00882A90">
        <w:rPr>
          <w:rFonts w:eastAsia="맑은 고딕"/>
          <w:b/>
          <w:lang w:eastAsia="ko-KR"/>
        </w:rPr>
        <w:t xml:space="preserve"> </w:t>
      </w:r>
      <w:r w:rsidR="00AF6ACA" w:rsidRPr="00B25A68">
        <w:rPr>
          <w:rFonts w:eastAsia="맑은 고딕" w:hint="eastAsia"/>
          <w:b/>
          <w:lang w:eastAsia="ko-KR"/>
        </w:rPr>
        <w:t>When</w:t>
      </w:r>
      <w:r w:rsidR="00AF6ACA" w:rsidRPr="00B25A68">
        <w:rPr>
          <w:rFonts w:eastAsia="맑은 고딕"/>
          <w:b/>
          <w:lang w:eastAsia="ko-KR"/>
        </w:rPr>
        <w:t xml:space="preserve"> a MAC CE for explicit request is multiplexed with MAC SDU(s), the HARQ attribute of a MAC PDU is determined by following </w:t>
      </w:r>
      <w:proofErr w:type="spellStart"/>
      <w:r w:rsidR="00AF6ACA" w:rsidRPr="00B25A68">
        <w:rPr>
          <w:rFonts w:eastAsia="맑은 고딕"/>
          <w:b/>
          <w:lang w:eastAsia="ko-KR"/>
        </w:rPr>
        <w:t>sl</w:t>
      </w:r>
      <w:proofErr w:type="spellEnd"/>
      <w:r w:rsidR="00AF6ACA" w:rsidRPr="00B25A68">
        <w:rPr>
          <w:rFonts w:eastAsia="맑은 고딕"/>
          <w:b/>
          <w:lang w:eastAsia="ko-KR"/>
        </w:rPr>
        <w:t>-HARQ-</w:t>
      </w:r>
      <w:proofErr w:type="spellStart"/>
      <w:r w:rsidR="00AF6ACA" w:rsidRPr="00B25A68">
        <w:rPr>
          <w:rFonts w:eastAsia="맑은 고딕"/>
          <w:b/>
          <w:lang w:eastAsia="ko-KR"/>
        </w:rPr>
        <w:t>FeedbackEnabled</w:t>
      </w:r>
      <w:proofErr w:type="spellEnd"/>
      <w:r w:rsidR="00AF6ACA" w:rsidRPr="00B25A68">
        <w:rPr>
          <w:rFonts w:eastAsia="맑은 고딕"/>
          <w:b/>
          <w:lang w:eastAsia="ko-KR"/>
        </w:rPr>
        <w:t xml:space="preserve"> being set to </w:t>
      </w:r>
      <w:proofErr w:type="gramStart"/>
      <w:r w:rsidR="00AF6ACA" w:rsidRPr="00B25A68">
        <w:rPr>
          <w:rFonts w:eastAsia="맑은 고딕"/>
          <w:b/>
          <w:lang w:eastAsia="ko-KR"/>
        </w:rPr>
        <w:t>enabled</w:t>
      </w:r>
      <w:proofErr w:type="gramEnd"/>
      <w:r w:rsidR="00AF6ACA" w:rsidRPr="00B25A68">
        <w:rPr>
          <w:rFonts w:eastAsia="맑은 고딕"/>
          <w:b/>
          <w:lang w:eastAsia="ko-KR"/>
        </w:rPr>
        <w:t xml:space="preserve"> or disabled for the highest priority logical channel included in the MAC PDU</w:t>
      </w:r>
      <w:r w:rsidR="00AF6ACA" w:rsidRPr="00FF58DB">
        <w:rPr>
          <w:rFonts w:eastAsia="맑은 고딕" w:hint="eastAsia"/>
          <w:b/>
          <w:lang w:eastAsia="ko-KR"/>
        </w:rPr>
        <w:t>.</w:t>
      </w:r>
    </w:p>
    <w:p w14:paraId="3A1114B3" w14:textId="1FB7F943" w:rsidR="00AF6ACA" w:rsidRDefault="00224051" w:rsidP="0021765A">
      <w:pPr>
        <w:rPr>
          <w:rFonts w:eastAsia="맑은 고딕"/>
          <w:b/>
          <w:lang w:eastAsia="ko-KR"/>
        </w:rPr>
      </w:pPr>
      <w:r>
        <w:rPr>
          <w:rFonts w:eastAsia="맑은 고딕"/>
          <w:b/>
          <w:lang w:eastAsia="ko-KR"/>
        </w:rPr>
        <w:t xml:space="preserve">Proposal </w:t>
      </w:r>
      <w:r w:rsidR="00AF6ACA">
        <w:rPr>
          <w:rFonts w:eastAsia="맑은 고딕"/>
          <w:b/>
          <w:lang w:eastAsia="ko-KR"/>
        </w:rPr>
        <w:t>3</w:t>
      </w:r>
      <w:r w:rsidR="00AF6ACA" w:rsidRPr="00FF58DB">
        <w:rPr>
          <w:rFonts w:eastAsia="맑은 고딕"/>
          <w:b/>
          <w:lang w:eastAsia="ko-KR"/>
        </w:rPr>
        <w:t>-</w:t>
      </w:r>
      <w:r w:rsidR="00AF6ACA">
        <w:rPr>
          <w:rFonts w:eastAsia="맑은 고딕"/>
          <w:b/>
          <w:lang w:eastAsia="ko-KR"/>
        </w:rPr>
        <w:t>1</w:t>
      </w:r>
      <w:r w:rsidR="00AF6ACA" w:rsidRPr="00FF58DB">
        <w:rPr>
          <w:rFonts w:eastAsia="맑은 고딕"/>
          <w:b/>
          <w:lang w:eastAsia="ko-KR"/>
        </w:rPr>
        <w:t>:</w:t>
      </w:r>
      <w:r w:rsidR="00AF6ACA">
        <w:rPr>
          <w:rFonts w:eastAsia="맑은 고딕"/>
          <w:b/>
          <w:lang w:eastAsia="ko-KR"/>
        </w:rPr>
        <w:t xml:space="preserve"> </w:t>
      </w:r>
      <w:r w:rsidR="00882A90" w:rsidRPr="00DA31AE">
        <w:rPr>
          <w:rFonts w:eastAsia="맑은 고딕"/>
          <w:b/>
          <w:highlight w:val="yellow"/>
          <w:lang w:eastAsia="ko-KR"/>
        </w:rPr>
        <w:t>[a: 3/16, b: 5/16, c: 2/16]</w:t>
      </w:r>
      <w:r w:rsidR="00882A90">
        <w:rPr>
          <w:rFonts w:eastAsia="맑은 고딕"/>
          <w:b/>
          <w:lang w:eastAsia="ko-KR"/>
        </w:rPr>
        <w:t xml:space="preserve"> </w:t>
      </w:r>
      <w:r w:rsidR="00AF6ACA">
        <w:rPr>
          <w:rFonts w:eastAsia="맑은 고딕"/>
          <w:b/>
          <w:lang w:eastAsia="ko-KR"/>
        </w:rPr>
        <w:t xml:space="preserve">RAN2 should discuss the </w:t>
      </w:r>
      <w:r w:rsidR="00AF6ACA" w:rsidRPr="005A5CAB">
        <w:rPr>
          <w:rFonts w:eastAsia="맑은 고딕"/>
          <w:b/>
          <w:lang w:eastAsia="ko-KR"/>
        </w:rPr>
        <w:t>priority order of a MAC CE for UE-A’s IUC information</w:t>
      </w:r>
      <w:r w:rsidR="00AF6ACA">
        <w:rPr>
          <w:rFonts w:eastAsia="맑은 고딕"/>
          <w:b/>
          <w:lang w:eastAsia="ko-KR"/>
        </w:rPr>
        <w:t>.</w:t>
      </w:r>
    </w:p>
    <w:p w14:paraId="5E0AA313" w14:textId="2A36A6A3" w:rsidR="00AF6ACA" w:rsidRPr="00AF6ACA" w:rsidRDefault="00224051" w:rsidP="00AF6ACA">
      <w:pPr>
        <w:rPr>
          <w:rFonts w:eastAsia="맑은 고딕"/>
          <w:b/>
          <w:lang w:eastAsia="ko-KR"/>
        </w:rPr>
      </w:pPr>
      <w:r>
        <w:rPr>
          <w:rFonts w:eastAsia="맑은 고딕"/>
          <w:b/>
          <w:lang w:eastAsia="ko-KR"/>
        </w:rPr>
        <w:t xml:space="preserve">Proposal </w:t>
      </w:r>
      <w:r w:rsidR="00AF6ACA">
        <w:rPr>
          <w:rFonts w:eastAsia="맑은 고딕"/>
          <w:b/>
          <w:lang w:eastAsia="ko-KR"/>
        </w:rPr>
        <w:t>3</w:t>
      </w:r>
      <w:r w:rsidR="00AF6ACA" w:rsidRPr="00FF58DB">
        <w:rPr>
          <w:rFonts w:eastAsia="맑은 고딕"/>
          <w:b/>
          <w:lang w:eastAsia="ko-KR"/>
        </w:rPr>
        <w:t>-</w:t>
      </w:r>
      <w:r w:rsidR="00AF6ACA">
        <w:rPr>
          <w:rFonts w:eastAsia="맑은 고딕"/>
          <w:b/>
          <w:lang w:eastAsia="ko-KR"/>
        </w:rPr>
        <w:t>2</w:t>
      </w:r>
      <w:r w:rsidR="00AF6ACA" w:rsidRPr="00FF58DB">
        <w:rPr>
          <w:rFonts w:eastAsia="맑은 고딕"/>
          <w:b/>
          <w:lang w:eastAsia="ko-KR"/>
        </w:rPr>
        <w:t>:</w:t>
      </w:r>
      <w:r w:rsidR="00AF6ACA">
        <w:rPr>
          <w:rFonts w:eastAsia="맑은 고딕"/>
          <w:b/>
          <w:lang w:eastAsia="ko-KR"/>
        </w:rPr>
        <w:t xml:space="preserve"> </w:t>
      </w:r>
      <w:r w:rsidR="00882A90" w:rsidRPr="00DA31AE">
        <w:rPr>
          <w:rFonts w:eastAsia="맑은 고딕"/>
          <w:b/>
          <w:highlight w:val="yellow"/>
          <w:lang w:eastAsia="ko-KR"/>
        </w:rPr>
        <w:t>[option b: 6/16, no strong view: 6/16]</w:t>
      </w:r>
      <w:r w:rsidR="00882A90">
        <w:rPr>
          <w:rFonts w:eastAsia="맑은 고딕"/>
          <w:b/>
          <w:lang w:eastAsia="ko-KR"/>
        </w:rPr>
        <w:t xml:space="preserve"> </w:t>
      </w:r>
      <w:r w:rsidR="00AF6ACA">
        <w:rPr>
          <w:rFonts w:eastAsia="맑은 고딕"/>
          <w:b/>
          <w:lang w:eastAsia="ko-KR"/>
        </w:rPr>
        <w:t xml:space="preserve">RAN2 supports the </w:t>
      </w:r>
      <w:r w:rsidR="00AF6ACA" w:rsidRPr="005A5CAB">
        <w:rPr>
          <w:rFonts w:eastAsia="맑은 고딕"/>
          <w:b/>
          <w:lang w:eastAsia="ko-KR"/>
        </w:rPr>
        <w:t xml:space="preserve">priority order of a MAC CE for </w:t>
      </w:r>
      <w:r w:rsidR="00AF6ACA" w:rsidRPr="00984732">
        <w:rPr>
          <w:rFonts w:eastAsia="맑은 고딕"/>
          <w:b/>
          <w:lang w:eastAsia="ko-KR"/>
        </w:rPr>
        <w:t>UE-B’s explicit request</w:t>
      </w:r>
      <w:r w:rsidR="00AF6ACA">
        <w:rPr>
          <w:rFonts w:eastAsia="맑은 고딕"/>
          <w:b/>
          <w:lang w:eastAsia="ko-KR"/>
        </w:rPr>
        <w:t xml:space="preserve"> is between SL CSI reporting MAC CE and SL DRX command MAC CE.</w:t>
      </w:r>
    </w:p>
    <w:p w14:paraId="0197B694" w14:textId="42A8F7B5" w:rsidR="005904A7" w:rsidRDefault="00224051" w:rsidP="005904A7">
      <w:pPr>
        <w:rPr>
          <w:rFonts w:eastAsia="맑은 고딕"/>
          <w:b/>
          <w:lang w:eastAsia="ko-KR"/>
        </w:rPr>
      </w:pPr>
      <w:r>
        <w:rPr>
          <w:rFonts w:eastAsia="맑은 고딕"/>
          <w:b/>
          <w:lang w:eastAsia="ko-KR"/>
        </w:rPr>
        <w:t xml:space="preserve">Proposal </w:t>
      </w:r>
      <w:r w:rsidR="00AF6ACA">
        <w:rPr>
          <w:rFonts w:eastAsia="맑은 고딕"/>
          <w:b/>
          <w:lang w:eastAsia="ko-KR"/>
        </w:rPr>
        <w:t>3</w:t>
      </w:r>
      <w:r w:rsidR="00AF6ACA" w:rsidRPr="00FF58DB">
        <w:rPr>
          <w:rFonts w:eastAsia="맑은 고딕"/>
          <w:b/>
          <w:lang w:eastAsia="ko-KR"/>
        </w:rPr>
        <w:t>-</w:t>
      </w:r>
      <w:r w:rsidR="00AF6ACA">
        <w:rPr>
          <w:rFonts w:eastAsia="맑은 고딕"/>
          <w:b/>
          <w:lang w:eastAsia="ko-KR"/>
        </w:rPr>
        <w:t>3</w:t>
      </w:r>
      <w:r w:rsidR="00AF6ACA" w:rsidRPr="00FF58DB">
        <w:rPr>
          <w:rFonts w:eastAsia="맑은 고딕"/>
          <w:b/>
          <w:lang w:eastAsia="ko-KR"/>
        </w:rPr>
        <w:t>:</w:t>
      </w:r>
      <w:r w:rsidR="00AF6ACA">
        <w:rPr>
          <w:rFonts w:eastAsia="맑은 고딕"/>
          <w:b/>
          <w:lang w:eastAsia="ko-KR"/>
        </w:rPr>
        <w:t xml:space="preserve"> </w:t>
      </w:r>
      <w:r w:rsidR="005904A7">
        <w:rPr>
          <w:rFonts w:eastAsia="맑은 고딕"/>
          <w:b/>
          <w:lang w:eastAsia="ko-KR"/>
        </w:rPr>
        <w:t xml:space="preserve">RAN2 should discuss the </w:t>
      </w:r>
      <w:r w:rsidR="005904A7" w:rsidRPr="005904A7">
        <w:rPr>
          <w:rFonts w:eastAsia="맑은 고딕"/>
          <w:b/>
          <w:lang w:eastAsia="ko-KR"/>
        </w:rPr>
        <w:t>priority order between IUC request MAC CE and IUC MAC CE</w:t>
      </w:r>
      <w:r w:rsidR="005904A7">
        <w:rPr>
          <w:rFonts w:eastAsia="맑은 고딕"/>
          <w:b/>
          <w:lang w:eastAsia="ko-KR"/>
        </w:rPr>
        <w:t>.</w:t>
      </w:r>
    </w:p>
    <w:p w14:paraId="3443EBB0" w14:textId="187EF423" w:rsidR="005904A7" w:rsidRPr="005904A7" w:rsidRDefault="005904A7" w:rsidP="005904A7">
      <w:pPr>
        <w:pStyle w:val="af6"/>
        <w:numPr>
          <w:ilvl w:val="0"/>
          <w:numId w:val="20"/>
        </w:numPr>
        <w:ind w:firstLineChars="0"/>
        <w:rPr>
          <w:rFonts w:ascii="Times New Roman" w:eastAsia="맑은 고딕" w:hAnsi="Times New Roman"/>
          <w:b/>
          <w:sz w:val="20"/>
          <w:szCs w:val="20"/>
          <w:lang w:eastAsia="ko-KR"/>
        </w:rPr>
      </w:pPr>
      <w:r w:rsidRPr="005904A7">
        <w:rPr>
          <w:rFonts w:ascii="Times New Roman" w:eastAsia="맑은 고딕" w:hAnsi="Times New Roman"/>
          <w:b/>
          <w:sz w:val="20"/>
          <w:szCs w:val="20"/>
          <w:lang w:eastAsia="ko-KR"/>
        </w:rPr>
        <w:t>Option 1</w:t>
      </w:r>
      <w:r w:rsidR="00DA31AE">
        <w:rPr>
          <w:rFonts w:ascii="Times New Roman" w:eastAsia="맑은 고딕" w:hAnsi="Times New Roman"/>
          <w:b/>
          <w:sz w:val="20"/>
          <w:szCs w:val="20"/>
          <w:lang w:eastAsia="ko-KR"/>
        </w:rPr>
        <w:t xml:space="preserve"> </w:t>
      </w:r>
      <w:r w:rsidR="00DA31AE" w:rsidRPr="00DA31AE">
        <w:rPr>
          <w:rFonts w:ascii="Times New Roman" w:eastAsia="맑은 고딕" w:hAnsi="Times New Roman"/>
          <w:b/>
          <w:sz w:val="20"/>
          <w:szCs w:val="20"/>
          <w:highlight w:val="yellow"/>
          <w:lang w:eastAsia="ko-KR"/>
        </w:rPr>
        <w:t>[9/15]</w:t>
      </w:r>
      <w:r w:rsidRPr="005904A7">
        <w:rPr>
          <w:rFonts w:ascii="Times New Roman" w:eastAsia="맑은 고딕" w:hAnsi="Times New Roman"/>
          <w:b/>
          <w:sz w:val="20"/>
          <w:szCs w:val="20"/>
          <w:lang w:eastAsia="ko-KR"/>
        </w:rPr>
        <w:t>. IUC request MAC CE has a higher priority than IUC MAC CE</w:t>
      </w:r>
    </w:p>
    <w:p w14:paraId="1D6E5986" w14:textId="20B7B50A" w:rsidR="00AF6ACA" w:rsidRPr="005904A7" w:rsidRDefault="005904A7" w:rsidP="005904A7">
      <w:pPr>
        <w:pStyle w:val="af6"/>
        <w:numPr>
          <w:ilvl w:val="0"/>
          <w:numId w:val="20"/>
        </w:numPr>
        <w:ind w:firstLineChars="0"/>
        <w:rPr>
          <w:rFonts w:ascii="Times New Roman" w:eastAsia="맑은 고딕" w:hAnsi="Times New Roman"/>
          <w:b/>
          <w:sz w:val="20"/>
          <w:szCs w:val="20"/>
          <w:lang w:eastAsia="ko-KR"/>
        </w:rPr>
      </w:pPr>
      <w:r w:rsidRPr="005904A7">
        <w:rPr>
          <w:rFonts w:ascii="Times New Roman" w:eastAsia="맑은 고딕" w:hAnsi="Times New Roman"/>
          <w:b/>
          <w:sz w:val="20"/>
          <w:szCs w:val="20"/>
          <w:lang w:eastAsia="ko-KR"/>
        </w:rPr>
        <w:t>Option 2</w:t>
      </w:r>
      <w:r w:rsidR="00DA31AE">
        <w:rPr>
          <w:rFonts w:ascii="Times New Roman" w:eastAsia="맑은 고딕" w:hAnsi="Times New Roman"/>
          <w:b/>
          <w:sz w:val="20"/>
          <w:szCs w:val="20"/>
          <w:lang w:eastAsia="ko-KR"/>
        </w:rPr>
        <w:t xml:space="preserve"> </w:t>
      </w:r>
      <w:r w:rsidR="00DA31AE" w:rsidRPr="00DA31AE">
        <w:rPr>
          <w:rFonts w:ascii="Times New Roman" w:eastAsia="맑은 고딕" w:hAnsi="Times New Roman"/>
          <w:b/>
          <w:sz w:val="20"/>
          <w:szCs w:val="20"/>
          <w:highlight w:val="yellow"/>
          <w:lang w:eastAsia="ko-KR"/>
        </w:rPr>
        <w:t>[8/15]</w:t>
      </w:r>
      <w:r w:rsidRPr="005904A7">
        <w:rPr>
          <w:rFonts w:ascii="Times New Roman" w:eastAsia="맑은 고딕" w:hAnsi="Times New Roman"/>
          <w:b/>
          <w:sz w:val="20"/>
          <w:szCs w:val="20"/>
          <w:lang w:eastAsia="ko-KR"/>
        </w:rPr>
        <w:t>. IUC MAC CE has a higher priority than IUC request MAC CE</w:t>
      </w:r>
    </w:p>
    <w:p w14:paraId="2EDD2C13" w14:textId="34C42F2F" w:rsidR="00AF6ACA" w:rsidRPr="00224051" w:rsidRDefault="00224051" w:rsidP="00224051">
      <w:pPr>
        <w:rPr>
          <w:rFonts w:eastAsia="맑은 고딕"/>
          <w:b/>
          <w:lang w:eastAsia="ko-KR"/>
        </w:rPr>
      </w:pPr>
      <w:r>
        <w:rPr>
          <w:rFonts w:eastAsia="맑은 고딕"/>
          <w:b/>
          <w:lang w:eastAsia="ko-KR"/>
        </w:rPr>
        <w:t xml:space="preserve">Proposal </w:t>
      </w:r>
      <w:r w:rsidR="00AF6ACA">
        <w:rPr>
          <w:rFonts w:eastAsia="맑은 고딕"/>
          <w:b/>
          <w:lang w:eastAsia="ko-KR"/>
        </w:rPr>
        <w:t>4</w:t>
      </w:r>
      <w:r w:rsidR="00AF6ACA" w:rsidRPr="00FF58DB">
        <w:rPr>
          <w:rFonts w:eastAsia="맑은 고딕"/>
          <w:b/>
          <w:lang w:eastAsia="ko-KR"/>
        </w:rPr>
        <w:t>-</w:t>
      </w:r>
      <w:r w:rsidR="00AF6ACA">
        <w:rPr>
          <w:rFonts w:eastAsia="맑은 고딕"/>
          <w:b/>
          <w:lang w:eastAsia="ko-KR"/>
        </w:rPr>
        <w:t>1</w:t>
      </w:r>
      <w:r w:rsidR="00AF6ACA" w:rsidRPr="00FF58DB">
        <w:rPr>
          <w:rFonts w:eastAsia="맑은 고딕"/>
          <w:b/>
          <w:lang w:eastAsia="ko-KR"/>
        </w:rPr>
        <w:t>:</w:t>
      </w:r>
      <w:r w:rsidR="00AF6ACA">
        <w:rPr>
          <w:rFonts w:eastAsia="맑은 고딕"/>
          <w:b/>
          <w:lang w:eastAsia="ko-KR"/>
        </w:rPr>
        <w:t xml:space="preserve"> </w:t>
      </w:r>
      <w:r w:rsidR="00882A90" w:rsidRPr="00DA31AE">
        <w:rPr>
          <w:rFonts w:eastAsia="맑은 고딕"/>
          <w:b/>
          <w:highlight w:val="yellow"/>
          <w:lang w:eastAsia="ko-KR"/>
        </w:rPr>
        <w:t>[11/16]</w:t>
      </w:r>
      <w:r w:rsidR="00882A90">
        <w:rPr>
          <w:rFonts w:eastAsia="맑은 고딕"/>
          <w:b/>
          <w:lang w:eastAsia="ko-KR"/>
        </w:rPr>
        <w:t xml:space="preserve"> </w:t>
      </w:r>
      <w:r w:rsidR="00AF6ACA">
        <w:rPr>
          <w:rFonts w:eastAsia="맑은 고딕"/>
          <w:b/>
          <w:lang w:eastAsia="ko-KR"/>
        </w:rPr>
        <w:t>RAN2 i</w:t>
      </w:r>
      <w:r w:rsidR="00AF6ACA" w:rsidRPr="00D45A08">
        <w:rPr>
          <w:rFonts w:eastAsia="맑은 고딕"/>
          <w:b/>
          <w:lang w:eastAsia="ko-KR"/>
        </w:rPr>
        <w:t>ntroduce</w:t>
      </w:r>
      <w:r w:rsidR="00AF6ACA">
        <w:rPr>
          <w:rFonts w:eastAsia="맑은 고딕"/>
          <w:b/>
          <w:lang w:eastAsia="ko-KR"/>
        </w:rPr>
        <w:t>s</w:t>
      </w:r>
      <w:r w:rsidR="00AF6ACA" w:rsidRPr="00D45A08">
        <w:rPr>
          <w:rFonts w:eastAsia="맑은 고딕"/>
          <w:b/>
          <w:lang w:eastAsia="ko-KR"/>
        </w:rPr>
        <w:t xml:space="preserve"> a mechanism </w:t>
      </w:r>
      <w:r w:rsidR="00AF6ACA">
        <w:rPr>
          <w:rFonts w:eastAsia="맑은 고딕"/>
          <w:b/>
          <w:lang w:eastAsia="ko-KR"/>
        </w:rPr>
        <w:t>of</w:t>
      </w:r>
      <w:r w:rsidR="00AF6ACA" w:rsidRPr="00D45A08">
        <w:rPr>
          <w:rFonts w:eastAsia="맑은 고딕"/>
          <w:b/>
          <w:lang w:eastAsia="ko-KR"/>
        </w:rPr>
        <w:t xml:space="preserve"> timer-based latency bound restriction for transmission of UE-A’s IUC information</w:t>
      </w:r>
      <w:r w:rsidR="00AF6ACA">
        <w:rPr>
          <w:rFonts w:eastAsia="맑은 고딕"/>
          <w:b/>
          <w:lang w:eastAsia="ko-KR"/>
        </w:rPr>
        <w:t>.</w:t>
      </w:r>
    </w:p>
    <w:p w14:paraId="6C609319" w14:textId="505FCEE8" w:rsidR="00AF6ACA" w:rsidRDefault="00224051" w:rsidP="00224051">
      <w:pPr>
        <w:rPr>
          <w:rFonts w:eastAsia="맑은 고딕"/>
          <w:b/>
          <w:lang w:eastAsia="ko-KR"/>
        </w:rPr>
      </w:pPr>
      <w:r>
        <w:rPr>
          <w:rFonts w:eastAsia="맑은 고딕"/>
          <w:b/>
          <w:lang w:eastAsia="ko-KR"/>
        </w:rPr>
        <w:t xml:space="preserve">Proposal </w:t>
      </w:r>
      <w:r w:rsidR="00AF6ACA">
        <w:rPr>
          <w:rFonts w:eastAsia="맑은 고딕"/>
          <w:b/>
          <w:lang w:eastAsia="ko-KR"/>
        </w:rPr>
        <w:t>4</w:t>
      </w:r>
      <w:r w:rsidR="00AF6ACA" w:rsidRPr="00FF58DB">
        <w:rPr>
          <w:rFonts w:eastAsia="맑은 고딕"/>
          <w:b/>
          <w:lang w:eastAsia="ko-KR"/>
        </w:rPr>
        <w:t>-</w:t>
      </w:r>
      <w:r w:rsidR="00AF6ACA">
        <w:rPr>
          <w:rFonts w:eastAsia="맑은 고딕"/>
          <w:b/>
          <w:lang w:eastAsia="ko-KR"/>
        </w:rPr>
        <w:t>2</w:t>
      </w:r>
      <w:r w:rsidR="00AF6ACA" w:rsidRPr="00FF58DB">
        <w:rPr>
          <w:rFonts w:eastAsia="맑은 고딕"/>
          <w:b/>
          <w:lang w:eastAsia="ko-KR"/>
        </w:rPr>
        <w:t>:</w:t>
      </w:r>
      <w:r w:rsidR="00AF6ACA">
        <w:rPr>
          <w:rFonts w:eastAsia="맑은 고딕"/>
          <w:b/>
          <w:lang w:eastAsia="ko-KR"/>
        </w:rPr>
        <w:t xml:space="preserve"> RAN2 should discuss </w:t>
      </w:r>
      <w:r w:rsidR="00AF6ACA" w:rsidRPr="00224051">
        <w:rPr>
          <w:rFonts w:eastAsia="맑은 고딕"/>
          <w:b/>
          <w:lang w:eastAsia="ko-KR"/>
        </w:rPr>
        <w:t>the applied scenario(s) where the timer-based latency bound restriction is applied for the transmission of UE-A’s IUC information</w:t>
      </w:r>
      <w:r w:rsidR="00AF6ACA">
        <w:rPr>
          <w:rFonts w:eastAsia="맑은 고딕"/>
          <w:b/>
          <w:lang w:eastAsia="ko-KR"/>
        </w:rPr>
        <w:t>.</w:t>
      </w:r>
    </w:p>
    <w:p w14:paraId="4FF80790" w14:textId="10045D0A" w:rsidR="00AF6ACA" w:rsidRPr="00224051" w:rsidRDefault="00AF6ACA" w:rsidP="00224051">
      <w:pPr>
        <w:pStyle w:val="af6"/>
        <w:numPr>
          <w:ilvl w:val="0"/>
          <w:numId w:val="20"/>
        </w:numPr>
        <w:ind w:firstLineChars="0"/>
        <w:rPr>
          <w:rFonts w:ascii="Times New Roman" w:eastAsia="맑은 고딕" w:hAnsi="Times New Roman"/>
          <w:b/>
          <w:sz w:val="20"/>
          <w:szCs w:val="20"/>
          <w:lang w:eastAsia="ko-KR"/>
        </w:rPr>
      </w:pPr>
      <w:r w:rsidRPr="00224051">
        <w:rPr>
          <w:rFonts w:ascii="Times New Roman" w:eastAsia="맑은 고딕" w:hAnsi="Times New Roman"/>
          <w:b/>
          <w:sz w:val="20"/>
          <w:szCs w:val="20"/>
          <w:lang w:eastAsia="ko-KR"/>
        </w:rPr>
        <w:t>Option 1</w:t>
      </w:r>
      <w:r w:rsidR="00DA31AE">
        <w:rPr>
          <w:rFonts w:ascii="Times New Roman" w:eastAsia="맑은 고딕" w:hAnsi="Times New Roman"/>
          <w:b/>
          <w:sz w:val="20"/>
          <w:szCs w:val="20"/>
          <w:lang w:eastAsia="ko-KR"/>
        </w:rPr>
        <w:t xml:space="preserve"> </w:t>
      </w:r>
      <w:r w:rsidR="00DA31AE" w:rsidRPr="00DA31AE">
        <w:rPr>
          <w:rFonts w:ascii="Times New Roman" w:eastAsia="맑은 고딕" w:hAnsi="Times New Roman"/>
          <w:b/>
          <w:sz w:val="20"/>
          <w:szCs w:val="20"/>
          <w:highlight w:val="yellow"/>
          <w:lang w:eastAsia="ko-KR"/>
        </w:rPr>
        <w:t>[7/11]</w:t>
      </w:r>
      <w:r w:rsidRPr="00224051">
        <w:rPr>
          <w:rFonts w:ascii="Times New Roman" w:eastAsia="맑은 고딕" w:hAnsi="Times New Roman"/>
          <w:b/>
          <w:sz w:val="20"/>
          <w:szCs w:val="20"/>
          <w:lang w:eastAsia="ko-KR"/>
        </w:rPr>
        <w:t>. Explicit request-based case only</w:t>
      </w:r>
    </w:p>
    <w:p w14:paraId="137C9E9A" w14:textId="3AE72413" w:rsidR="00AF6ACA" w:rsidRPr="00224051" w:rsidRDefault="00AF6ACA" w:rsidP="00224051">
      <w:pPr>
        <w:pStyle w:val="af6"/>
        <w:numPr>
          <w:ilvl w:val="0"/>
          <w:numId w:val="20"/>
        </w:numPr>
        <w:ind w:firstLineChars="0"/>
        <w:rPr>
          <w:rFonts w:ascii="Times New Roman" w:eastAsia="맑은 고딕" w:hAnsi="Times New Roman"/>
          <w:b/>
          <w:sz w:val="20"/>
          <w:szCs w:val="20"/>
          <w:lang w:eastAsia="ko-KR"/>
        </w:rPr>
      </w:pPr>
      <w:r w:rsidRPr="00224051">
        <w:rPr>
          <w:rFonts w:ascii="Times New Roman" w:eastAsia="맑은 고딕" w:hAnsi="Times New Roman"/>
          <w:b/>
          <w:sz w:val="20"/>
          <w:szCs w:val="20"/>
          <w:lang w:eastAsia="ko-KR"/>
        </w:rPr>
        <w:t>Option 2</w:t>
      </w:r>
      <w:r w:rsidR="00DA31AE">
        <w:rPr>
          <w:rFonts w:ascii="Times New Roman" w:eastAsia="맑은 고딕" w:hAnsi="Times New Roman"/>
          <w:b/>
          <w:sz w:val="20"/>
          <w:szCs w:val="20"/>
          <w:lang w:eastAsia="ko-KR"/>
        </w:rPr>
        <w:t xml:space="preserve"> </w:t>
      </w:r>
      <w:r w:rsidR="00DA31AE" w:rsidRPr="00DA31AE">
        <w:rPr>
          <w:rFonts w:ascii="Times New Roman" w:eastAsia="맑은 고딕" w:hAnsi="Times New Roman"/>
          <w:b/>
          <w:sz w:val="20"/>
          <w:szCs w:val="20"/>
          <w:highlight w:val="yellow"/>
          <w:lang w:eastAsia="ko-KR"/>
        </w:rPr>
        <w:t>[7/11]</w:t>
      </w:r>
      <w:r w:rsidRPr="00224051">
        <w:rPr>
          <w:rFonts w:ascii="Times New Roman" w:eastAsia="맑은 고딕" w:hAnsi="Times New Roman"/>
          <w:b/>
          <w:sz w:val="20"/>
          <w:szCs w:val="20"/>
          <w:lang w:eastAsia="ko-KR"/>
        </w:rPr>
        <w:t>. Both explicit request-based IUC and condition-based IUC</w:t>
      </w:r>
    </w:p>
    <w:p w14:paraId="169885F3" w14:textId="5074D62C" w:rsidR="00AF6ACA" w:rsidRPr="00224051" w:rsidRDefault="00224051" w:rsidP="00224051">
      <w:pPr>
        <w:rPr>
          <w:rFonts w:eastAsia="맑은 고딕"/>
          <w:b/>
          <w:lang w:eastAsia="ko-KR"/>
        </w:rPr>
      </w:pPr>
      <w:r>
        <w:rPr>
          <w:rFonts w:eastAsia="맑은 고딕"/>
          <w:b/>
          <w:lang w:eastAsia="ko-KR"/>
        </w:rPr>
        <w:t xml:space="preserve">Proposal </w:t>
      </w:r>
      <w:r w:rsidR="00AF6ACA">
        <w:rPr>
          <w:rFonts w:eastAsia="맑은 고딕"/>
          <w:b/>
          <w:lang w:eastAsia="ko-KR"/>
        </w:rPr>
        <w:t>4</w:t>
      </w:r>
      <w:r w:rsidR="00AF6ACA" w:rsidRPr="00FF58DB">
        <w:rPr>
          <w:rFonts w:eastAsia="맑은 고딕"/>
          <w:b/>
          <w:lang w:eastAsia="ko-KR"/>
        </w:rPr>
        <w:t>-</w:t>
      </w:r>
      <w:r w:rsidR="00AF6ACA">
        <w:rPr>
          <w:rFonts w:eastAsia="맑은 고딕"/>
          <w:b/>
          <w:lang w:eastAsia="ko-KR"/>
        </w:rPr>
        <w:t>3</w:t>
      </w:r>
      <w:r w:rsidR="00AF6ACA" w:rsidRPr="00FF58DB">
        <w:rPr>
          <w:rFonts w:eastAsia="맑은 고딕"/>
          <w:b/>
          <w:lang w:eastAsia="ko-KR"/>
        </w:rPr>
        <w:t>:</w:t>
      </w:r>
      <w:r w:rsidR="00AF6ACA">
        <w:rPr>
          <w:rFonts w:eastAsia="맑은 고딕"/>
          <w:b/>
          <w:lang w:eastAsia="ko-KR"/>
        </w:rPr>
        <w:t xml:space="preserve"> </w:t>
      </w:r>
      <w:r w:rsidR="00A93C4E" w:rsidRPr="00B60F69">
        <w:rPr>
          <w:rFonts w:eastAsia="맑은 고딕"/>
          <w:b/>
          <w:highlight w:val="green"/>
          <w:lang w:eastAsia="ko-KR"/>
        </w:rPr>
        <w:t>[10/11]</w:t>
      </w:r>
      <w:r w:rsidR="00A93C4E">
        <w:rPr>
          <w:rFonts w:eastAsia="맑은 고딕"/>
          <w:b/>
          <w:lang w:eastAsia="ko-KR"/>
        </w:rPr>
        <w:t xml:space="preserve"> </w:t>
      </w:r>
      <w:r w:rsidR="00053287">
        <w:rPr>
          <w:rFonts w:eastAsia="맑은 고딕"/>
          <w:b/>
          <w:lang w:eastAsia="ko-KR"/>
        </w:rPr>
        <w:t>If option 2 of proposal 4-2 is agreed, f</w:t>
      </w:r>
      <w:r w:rsidR="00AF6ACA" w:rsidRPr="005E02A7">
        <w:rPr>
          <w:rFonts w:eastAsia="맑은 고딕"/>
          <w:b/>
          <w:lang w:eastAsia="ko-KR"/>
        </w:rPr>
        <w:t>or condition-based IUC, RAN2 introduces the timer-based latency bound restriction for the transmission of UE-A’s IUC information only in UC</w:t>
      </w:r>
      <w:r w:rsidR="00AF6ACA" w:rsidRPr="00224051">
        <w:rPr>
          <w:rFonts w:eastAsia="맑은 고딕"/>
          <w:b/>
          <w:lang w:eastAsia="ko-KR"/>
        </w:rPr>
        <w:t>.</w:t>
      </w:r>
    </w:p>
    <w:p w14:paraId="025A6142" w14:textId="4F1EB07C" w:rsidR="00AF6ACA" w:rsidRPr="000A2EFF" w:rsidRDefault="00224051" w:rsidP="00224051">
      <w:pPr>
        <w:rPr>
          <w:rFonts w:eastAsia="맑은 고딕"/>
          <w:b/>
          <w:lang w:eastAsia="ko-KR"/>
        </w:rPr>
      </w:pPr>
      <w:r>
        <w:rPr>
          <w:rFonts w:eastAsia="맑은 고딕"/>
          <w:b/>
          <w:lang w:eastAsia="ko-KR"/>
        </w:rPr>
        <w:lastRenderedPageBreak/>
        <w:t xml:space="preserve">Proposal </w:t>
      </w:r>
      <w:r w:rsidR="00AF6ACA">
        <w:rPr>
          <w:rFonts w:eastAsia="맑은 고딕"/>
          <w:b/>
          <w:lang w:eastAsia="ko-KR"/>
        </w:rPr>
        <w:t>4</w:t>
      </w:r>
      <w:r w:rsidR="00AF6ACA" w:rsidRPr="00FF58DB">
        <w:rPr>
          <w:rFonts w:eastAsia="맑은 고딕"/>
          <w:b/>
          <w:lang w:eastAsia="ko-KR"/>
        </w:rPr>
        <w:t>-</w:t>
      </w:r>
      <w:r w:rsidR="00AF6ACA">
        <w:rPr>
          <w:rFonts w:eastAsia="맑은 고딕"/>
          <w:b/>
          <w:lang w:eastAsia="ko-KR"/>
        </w:rPr>
        <w:t>4.1</w:t>
      </w:r>
      <w:r w:rsidR="00AF6ACA" w:rsidRPr="00FF58DB">
        <w:rPr>
          <w:rFonts w:eastAsia="맑은 고딕"/>
          <w:b/>
          <w:lang w:eastAsia="ko-KR"/>
        </w:rPr>
        <w:t>:</w:t>
      </w:r>
      <w:r w:rsidR="00AF6ACA">
        <w:rPr>
          <w:rFonts w:eastAsia="맑은 고딕"/>
          <w:b/>
          <w:lang w:eastAsia="ko-KR"/>
        </w:rPr>
        <w:t xml:space="preserve"> </w:t>
      </w:r>
      <w:r w:rsidR="00A93C4E" w:rsidRPr="00B60F69">
        <w:rPr>
          <w:rFonts w:eastAsia="맑은 고딕"/>
          <w:b/>
          <w:highlight w:val="green"/>
          <w:lang w:eastAsia="ko-KR"/>
        </w:rPr>
        <w:t>[11/11]</w:t>
      </w:r>
      <w:r w:rsidR="00A93C4E">
        <w:rPr>
          <w:rFonts w:eastAsia="맑은 고딕"/>
          <w:b/>
          <w:lang w:eastAsia="ko-KR"/>
        </w:rPr>
        <w:t xml:space="preserve"> </w:t>
      </w:r>
      <w:r w:rsidR="00AF6ACA" w:rsidRPr="006E48F5">
        <w:rPr>
          <w:rFonts w:eastAsia="맑은 고딕"/>
          <w:b/>
          <w:lang w:eastAsia="ko-KR"/>
        </w:rPr>
        <w:t>RAN2 introduces the timer-based latency bound restriction on the transmission of UE-A’s IUC information for both preferred resource set and non-preferred resource set in explicit request-based IUC</w:t>
      </w:r>
      <w:r w:rsidR="00AF6ACA" w:rsidRPr="001E6213">
        <w:rPr>
          <w:rFonts w:eastAsia="맑은 고딕"/>
          <w:b/>
          <w:lang w:eastAsia="ko-KR"/>
        </w:rPr>
        <w:t>.</w:t>
      </w:r>
    </w:p>
    <w:p w14:paraId="53419907" w14:textId="3A545557" w:rsidR="00AF6ACA" w:rsidRPr="00224051" w:rsidRDefault="00224051" w:rsidP="00AF6ACA">
      <w:pPr>
        <w:rPr>
          <w:rFonts w:eastAsia="맑은 고딕"/>
          <w:b/>
          <w:lang w:eastAsia="ko-KR"/>
        </w:rPr>
      </w:pPr>
      <w:r>
        <w:rPr>
          <w:rFonts w:eastAsia="맑은 고딕"/>
          <w:b/>
          <w:lang w:eastAsia="ko-KR"/>
        </w:rPr>
        <w:t xml:space="preserve">Proposal </w:t>
      </w:r>
      <w:r w:rsidR="00AF6ACA">
        <w:rPr>
          <w:rFonts w:eastAsia="맑은 고딕"/>
          <w:b/>
          <w:lang w:eastAsia="ko-KR"/>
        </w:rPr>
        <w:t>4</w:t>
      </w:r>
      <w:r w:rsidR="00AF6ACA" w:rsidRPr="00FF58DB">
        <w:rPr>
          <w:rFonts w:eastAsia="맑은 고딕"/>
          <w:b/>
          <w:lang w:eastAsia="ko-KR"/>
        </w:rPr>
        <w:t>-</w:t>
      </w:r>
      <w:r w:rsidR="00AF6ACA">
        <w:rPr>
          <w:rFonts w:eastAsia="맑은 고딕"/>
          <w:b/>
          <w:lang w:eastAsia="ko-KR"/>
        </w:rPr>
        <w:t>4.2</w:t>
      </w:r>
      <w:r w:rsidR="00AF6ACA" w:rsidRPr="00FF58DB">
        <w:rPr>
          <w:rFonts w:eastAsia="맑은 고딕"/>
          <w:b/>
          <w:lang w:eastAsia="ko-KR"/>
        </w:rPr>
        <w:t>:</w:t>
      </w:r>
      <w:r w:rsidR="00AF6ACA">
        <w:rPr>
          <w:rFonts w:eastAsia="맑은 고딕"/>
          <w:b/>
          <w:lang w:eastAsia="ko-KR"/>
        </w:rPr>
        <w:t xml:space="preserve"> </w:t>
      </w:r>
      <w:r w:rsidR="00A93C4E" w:rsidRPr="00B60F69">
        <w:rPr>
          <w:rFonts w:eastAsia="맑은 고딕"/>
          <w:b/>
          <w:highlight w:val="green"/>
          <w:lang w:eastAsia="ko-KR"/>
        </w:rPr>
        <w:t>[11/11]</w:t>
      </w:r>
      <w:r w:rsidR="00A93C4E">
        <w:rPr>
          <w:rFonts w:eastAsia="맑은 고딕"/>
          <w:b/>
          <w:lang w:eastAsia="ko-KR"/>
        </w:rPr>
        <w:t xml:space="preserve"> </w:t>
      </w:r>
      <w:r w:rsidR="00AF6ACA" w:rsidRPr="006E48F5">
        <w:rPr>
          <w:rFonts w:eastAsia="맑은 고딕"/>
          <w:b/>
          <w:lang w:eastAsia="ko-KR"/>
        </w:rPr>
        <w:t>RAN2 introduces the timer-based latency bound restriction on the transmission of UE-A’s IUC information for both preferred resource set and non-preferred resource set in condition-based IUC</w:t>
      </w:r>
      <w:r w:rsidR="00AF6ACA" w:rsidRPr="001E6213">
        <w:rPr>
          <w:rFonts w:eastAsia="맑은 고딕"/>
          <w:b/>
          <w:lang w:eastAsia="ko-KR"/>
        </w:rPr>
        <w:t>.</w:t>
      </w:r>
    </w:p>
    <w:p w14:paraId="77A0FD92" w14:textId="7CAD3BAA" w:rsidR="00675404" w:rsidRDefault="00675404" w:rsidP="00675404">
      <w:pPr>
        <w:rPr>
          <w:rFonts w:eastAsia="맑은 고딕"/>
          <w:b/>
          <w:lang w:eastAsia="ko-KR"/>
        </w:rPr>
      </w:pPr>
      <w:r>
        <w:rPr>
          <w:rFonts w:eastAsia="맑은 고딕"/>
          <w:b/>
          <w:lang w:eastAsia="ko-KR"/>
        </w:rPr>
        <w:t>Proposal 4</w:t>
      </w:r>
      <w:r w:rsidRPr="00FF58DB">
        <w:rPr>
          <w:rFonts w:eastAsia="맑은 고딕"/>
          <w:b/>
          <w:lang w:eastAsia="ko-KR"/>
        </w:rPr>
        <w:t>-</w:t>
      </w:r>
      <w:r>
        <w:rPr>
          <w:rFonts w:eastAsia="맑은 고딕"/>
          <w:b/>
          <w:lang w:eastAsia="ko-KR"/>
        </w:rPr>
        <w:t>5.1</w:t>
      </w:r>
      <w:r w:rsidRPr="00FF58DB">
        <w:rPr>
          <w:rFonts w:eastAsia="맑은 고딕"/>
          <w:b/>
          <w:lang w:eastAsia="ko-KR"/>
        </w:rPr>
        <w:t>:</w:t>
      </w:r>
      <w:r>
        <w:rPr>
          <w:rFonts w:eastAsia="맑은 고딕"/>
          <w:b/>
          <w:lang w:eastAsia="ko-KR"/>
        </w:rPr>
        <w:t xml:space="preserve"> </w:t>
      </w:r>
      <w:r w:rsidRPr="006E48F5">
        <w:rPr>
          <w:rFonts w:eastAsia="맑은 고딕"/>
          <w:b/>
          <w:lang w:eastAsia="ko-KR"/>
        </w:rPr>
        <w:t xml:space="preserve">RAN2 should discuss which option to support for </w:t>
      </w:r>
      <w:r>
        <w:rPr>
          <w:rFonts w:eastAsia="맑은 고딕"/>
          <w:b/>
          <w:lang w:eastAsia="ko-KR"/>
        </w:rPr>
        <w:t>configuring</w:t>
      </w:r>
      <w:r w:rsidRPr="006E48F5">
        <w:rPr>
          <w:rFonts w:eastAsia="맑은 고딕"/>
          <w:b/>
          <w:lang w:eastAsia="ko-KR"/>
        </w:rPr>
        <w:t xml:space="preserve"> a timer for transmission of UE-A's IUC information in explicit request-based IUC.</w:t>
      </w:r>
    </w:p>
    <w:p w14:paraId="762CB050" w14:textId="521FCA69" w:rsidR="00675404" w:rsidRPr="00675404" w:rsidRDefault="00675404" w:rsidP="00675404">
      <w:pPr>
        <w:pStyle w:val="af6"/>
        <w:numPr>
          <w:ilvl w:val="0"/>
          <w:numId w:val="20"/>
        </w:numPr>
        <w:ind w:firstLineChars="0"/>
        <w:rPr>
          <w:rFonts w:ascii="Times New Roman" w:eastAsia="맑은 고딕" w:hAnsi="Times New Roman"/>
          <w:b/>
          <w:sz w:val="20"/>
          <w:szCs w:val="20"/>
          <w:lang w:eastAsia="ko-KR"/>
        </w:rPr>
      </w:pPr>
      <w:r w:rsidRPr="00675404">
        <w:rPr>
          <w:rFonts w:ascii="Times New Roman" w:eastAsia="맑은 고딕" w:hAnsi="Times New Roman"/>
          <w:b/>
          <w:sz w:val="20"/>
          <w:szCs w:val="20"/>
          <w:lang w:eastAsia="ko-KR"/>
        </w:rPr>
        <w:t>Option 1</w:t>
      </w:r>
      <w:r w:rsidR="00A93C4E">
        <w:rPr>
          <w:rFonts w:ascii="Times New Roman" w:eastAsia="맑은 고딕" w:hAnsi="Times New Roman"/>
          <w:b/>
          <w:sz w:val="20"/>
          <w:szCs w:val="20"/>
          <w:lang w:eastAsia="ko-KR"/>
        </w:rPr>
        <w:t xml:space="preserve"> </w:t>
      </w:r>
      <w:r w:rsidR="00A93C4E" w:rsidRPr="00DA31AE">
        <w:rPr>
          <w:rFonts w:ascii="Times New Roman" w:eastAsia="맑은 고딕" w:hAnsi="Times New Roman"/>
          <w:b/>
          <w:sz w:val="20"/>
          <w:szCs w:val="20"/>
          <w:highlight w:val="yellow"/>
          <w:lang w:eastAsia="ko-KR"/>
        </w:rPr>
        <w:t>[8/11]</w:t>
      </w:r>
      <w:r w:rsidRPr="00675404">
        <w:rPr>
          <w:rFonts w:ascii="Times New Roman" w:eastAsia="맑은 고딕" w:hAnsi="Times New Roman"/>
          <w:b/>
          <w:sz w:val="20"/>
          <w:szCs w:val="20"/>
          <w:lang w:eastAsia="ko-KR"/>
        </w:rPr>
        <w:t>. “UE-B sets timer value to UE-A through PC5 RRC signaling”</w:t>
      </w:r>
    </w:p>
    <w:p w14:paraId="2B74EB05" w14:textId="5B34D6F1" w:rsidR="00675404" w:rsidRPr="00675404" w:rsidRDefault="00675404" w:rsidP="00675404">
      <w:pPr>
        <w:pStyle w:val="af6"/>
        <w:numPr>
          <w:ilvl w:val="0"/>
          <w:numId w:val="20"/>
        </w:numPr>
        <w:ind w:firstLineChars="0"/>
        <w:rPr>
          <w:rFonts w:ascii="Times New Roman" w:eastAsia="맑은 고딕" w:hAnsi="Times New Roman"/>
          <w:b/>
          <w:sz w:val="20"/>
          <w:szCs w:val="20"/>
          <w:lang w:eastAsia="ko-KR"/>
        </w:rPr>
      </w:pPr>
      <w:r w:rsidRPr="00675404">
        <w:rPr>
          <w:rFonts w:ascii="Times New Roman" w:eastAsia="맑은 고딕" w:hAnsi="Times New Roman"/>
          <w:b/>
          <w:sz w:val="20"/>
          <w:szCs w:val="20"/>
          <w:lang w:eastAsia="ko-KR"/>
        </w:rPr>
        <w:t>Option 2</w:t>
      </w:r>
      <w:r w:rsidR="00A93C4E">
        <w:rPr>
          <w:rFonts w:ascii="Times New Roman" w:eastAsia="맑은 고딕" w:hAnsi="Times New Roman"/>
          <w:b/>
          <w:sz w:val="20"/>
          <w:szCs w:val="20"/>
          <w:lang w:eastAsia="ko-KR"/>
        </w:rPr>
        <w:t xml:space="preserve"> </w:t>
      </w:r>
      <w:r w:rsidR="00A93C4E" w:rsidRPr="00DA31AE">
        <w:rPr>
          <w:rFonts w:ascii="Times New Roman" w:eastAsia="맑은 고딕" w:hAnsi="Times New Roman"/>
          <w:b/>
          <w:sz w:val="20"/>
          <w:szCs w:val="20"/>
          <w:highlight w:val="yellow"/>
          <w:lang w:eastAsia="ko-KR"/>
        </w:rPr>
        <w:t>[6/11]</w:t>
      </w:r>
      <w:r w:rsidRPr="00675404">
        <w:rPr>
          <w:rFonts w:ascii="Times New Roman" w:eastAsia="맑은 고딕" w:hAnsi="Times New Roman"/>
          <w:b/>
          <w:sz w:val="20"/>
          <w:szCs w:val="20"/>
          <w:lang w:eastAsia="ko-KR"/>
        </w:rPr>
        <w:t>. “Timer value is configured based on (pre)configuration of the network”</w:t>
      </w:r>
    </w:p>
    <w:p w14:paraId="3F68DF54" w14:textId="06268365" w:rsidR="00675404" w:rsidRDefault="00675404" w:rsidP="00675404">
      <w:pPr>
        <w:rPr>
          <w:rFonts w:eastAsia="맑은 고딕"/>
          <w:b/>
          <w:lang w:eastAsia="ko-KR"/>
        </w:rPr>
      </w:pPr>
      <w:r>
        <w:rPr>
          <w:rFonts w:eastAsia="맑은 고딕"/>
          <w:b/>
          <w:lang w:eastAsia="ko-KR"/>
        </w:rPr>
        <w:t>Proposal</w:t>
      </w:r>
      <w:r w:rsidRPr="00FF58DB">
        <w:rPr>
          <w:rFonts w:eastAsia="맑은 고딕"/>
          <w:b/>
          <w:lang w:eastAsia="ko-KR"/>
        </w:rPr>
        <w:t xml:space="preserve"> </w:t>
      </w:r>
      <w:r>
        <w:rPr>
          <w:rFonts w:eastAsia="맑은 고딕"/>
          <w:b/>
          <w:lang w:eastAsia="ko-KR"/>
        </w:rPr>
        <w:t>4</w:t>
      </w:r>
      <w:r w:rsidRPr="00FF58DB">
        <w:rPr>
          <w:rFonts w:eastAsia="맑은 고딕"/>
          <w:b/>
          <w:lang w:eastAsia="ko-KR"/>
        </w:rPr>
        <w:t>-</w:t>
      </w:r>
      <w:r>
        <w:rPr>
          <w:rFonts w:eastAsia="맑은 고딕"/>
          <w:b/>
          <w:lang w:eastAsia="ko-KR"/>
        </w:rPr>
        <w:t>5.2</w:t>
      </w:r>
      <w:r w:rsidRPr="00FF58DB">
        <w:rPr>
          <w:rFonts w:eastAsia="맑은 고딕"/>
          <w:b/>
          <w:lang w:eastAsia="ko-KR"/>
        </w:rPr>
        <w:t>:</w:t>
      </w:r>
      <w:r>
        <w:rPr>
          <w:rFonts w:eastAsia="맑은 고딕"/>
          <w:b/>
          <w:lang w:eastAsia="ko-KR"/>
        </w:rPr>
        <w:t xml:space="preserve"> </w:t>
      </w:r>
      <w:r w:rsidRPr="006E48F5">
        <w:rPr>
          <w:rFonts w:eastAsia="맑은 고딕"/>
          <w:b/>
          <w:lang w:eastAsia="ko-KR"/>
        </w:rPr>
        <w:t xml:space="preserve">RAN2 should discuss which option to support for </w:t>
      </w:r>
      <w:r>
        <w:rPr>
          <w:rFonts w:eastAsia="맑은 고딕"/>
          <w:b/>
          <w:lang w:eastAsia="ko-KR"/>
        </w:rPr>
        <w:t>configuring</w:t>
      </w:r>
      <w:r w:rsidRPr="006E48F5">
        <w:rPr>
          <w:rFonts w:eastAsia="맑은 고딕"/>
          <w:b/>
          <w:lang w:eastAsia="ko-KR"/>
        </w:rPr>
        <w:t xml:space="preserve"> a timer for transmission of UE-A's IUC information in condition-based IUC.</w:t>
      </w:r>
    </w:p>
    <w:p w14:paraId="354C826B" w14:textId="5468F5D4" w:rsidR="00675404" w:rsidRPr="00675404" w:rsidRDefault="00675404" w:rsidP="00675404">
      <w:pPr>
        <w:pStyle w:val="af6"/>
        <w:numPr>
          <w:ilvl w:val="0"/>
          <w:numId w:val="20"/>
        </w:numPr>
        <w:ind w:firstLineChars="0"/>
        <w:rPr>
          <w:rFonts w:ascii="Times New Roman" w:eastAsia="맑은 고딕" w:hAnsi="Times New Roman"/>
          <w:b/>
          <w:sz w:val="20"/>
          <w:szCs w:val="20"/>
          <w:lang w:eastAsia="ko-KR"/>
        </w:rPr>
      </w:pPr>
      <w:r w:rsidRPr="00675404">
        <w:rPr>
          <w:rFonts w:ascii="Times New Roman" w:eastAsia="맑은 고딕" w:hAnsi="Times New Roman"/>
          <w:b/>
          <w:sz w:val="20"/>
          <w:szCs w:val="20"/>
          <w:lang w:eastAsia="ko-KR"/>
        </w:rPr>
        <w:t>Option 1</w:t>
      </w:r>
      <w:r w:rsidR="00B072A5">
        <w:rPr>
          <w:rFonts w:ascii="Times New Roman" w:eastAsia="맑은 고딕" w:hAnsi="Times New Roman"/>
          <w:b/>
          <w:sz w:val="20"/>
          <w:szCs w:val="20"/>
          <w:lang w:eastAsia="ko-KR"/>
        </w:rPr>
        <w:t xml:space="preserve"> </w:t>
      </w:r>
      <w:r w:rsidR="00B072A5" w:rsidRPr="00DA31AE">
        <w:rPr>
          <w:rFonts w:ascii="Times New Roman" w:eastAsia="맑은 고딕" w:hAnsi="Times New Roman"/>
          <w:b/>
          <w:sz w:val="20"/>
          <w:szCs w:val="20"/>
          <w:highlight w:val="yellow"/>
          <w:lang w:eastAsia="ko-KR"/>
        </w:rPr>
        <w:t>[4/11]</w:t>
      </w:r>
      <w:r w:rsidRPr="00675404">
        <w:rPr>
          <w:rFonts w:ascii="Times New Roman" w:eastAsia="맑은 고딕" w:hAnsi="Times New Roman"/>
          <w:b/>
          <w:sz w:val="20"/>
          <w:szCs w:val="20"/>
          <w:lang w:eastAsia="ko-KR"/>
        </w:rPr>
        <w:t>. “UE-B sets timer value to UE-A through PC5 RRC signaling”</w:t>
      </w:r>
    </w:p>
    <w:p w14:paraId="0C7FE020" w14:textId="2B8FFEA9" w:rsidR="00AF6ACA" w:rsidRPr="00675404" w:rsidRDefault="00675404" w:rsidP="00675404">
      <w:pPr>
        <w:pStyle w:val="af6"/>
        <w:numPr>
          <w:ilvl w:val="0"/>
          <w:numId w:val="20"/>
        </w:numPr>
        <w:ind w:firstLineChars="0"/>
        <w:rPr>
          <w:rFonts w:ascii="Times New Roman" w:eastAsia="맑은 고딕" w:hAnsi="Times New Roman"/>
          <w:b/>
          <w:sz w:val="20"/>
          <w:szCs w:val="20"/>
          <w:lang w:eastAsia="ko-KR"/>
        </w:rPr>
      </w:pPr>
      <w:r w:rsidRPr="00675404">
        <w:rPr>
          <w:rFonts w:ascii="Times New Roman" w:eastAsia="맑은 고딕" w:hAnsi="Times New Roman"/>
          <w:b/>
          <w:sz w:val="20"/>
          <w:szCs w:val="20"/>
          <w:lang w:eastAsia="ko-KR"/>
        </w:rPr>
        <w:t>Option 2</w:t>
      </w:r>
      <w:r w:rsidR="00B072A5">
        <w:rPr>
          <w:rFonts w:ascii="Times New Roman" w:eastAsia="맑은 고딕" w:hAnsi="Times New Roman"/>
          <w:b/>
          <w:sz w:val="20"/>
          <w:szCs w:val="20"/>
          <w:lang w:eastAsia="ko-KR"/>
        </w:rPr>
        <w:t xml:space="preserve"> </w:t>
      </w:r>
      <w:r w:rsidR="00B072A5" w:rsidRPr="00DA31AE">
        <w:rPr>
          <w:rFonts w:ascii="Times New Roman" w:eastAsia="맑은 고딕" w:hAnsi="Times New Roman"/>
          <w:b/>
          <w:sz w:val="20"/>
          <w:szCs w:val="20"/>
          <w:highlight w:val="yellow"/>
          <w:lang w:eastAsia="ko-KR"/>
        </w:rPr>
        <w:t>[5/11]</w:t>
      </w:r>
      <w:r w:rsidRPr="00675404">
        <w:rPr>
          <w:rFonts w:ascii="Times New Roman" w:eastAsia="맑은 고딕" w:hAnsi="Times New Roman"/>
          <w:b/>
          <w:sz w:val="20"/>
          <w:szCs w:val="20"/>
          <w:lang w:eastAsia="ko-KR"/>
        </w:rPr>
        <w:t>. “Timer value is configured based on (pre)configuration of the network”</w:t>
      </w:r>
    </w:p>
    <w:p w14:paraId="758F8183" w14:textId="649591D7" w:rsidR="00AF6ACA" w:rsidRDefault="00224051" w:rsidP="00224051">
      <w:pPr>
        <w:rPr>
          <w:rFonts w:eastAsia="맑은 고딕"/>
          <w:b/>
          <w:lang w:eastAsia="ko-KR"/>
        </w:rPr>
      </w:pPr>
      <w:r>
        <w:rPr>
          <w:rFonts w:eastAsia="맑은 고딕"/>
          <w:b/>
          <w:lang w:eastAsia="ko-KR"/>
        </w:rPr>
        <w:t>Proposal</w:t>
      </w:r>
      <w:r w:rsidRPr="0021765A">
        <w:rPr>
          <w:rFonts w:eastAsia="맑은 고딕"/>
          <w:b/>
          <w:lang w:eastAsia="ko-KR"/>
        </w:rPr>
        <w:t xml:space="preserve"> </w:t>
      </w:r>
      <w:r w:rsidR="00AF6ACA" w:rsidRPr="0021765A">
        <w:rPr>
          <w:rFonts w:eastAsia="맑은 고딕"/>
          <w:b/>
          <w:lang w:eastAsia="ko-KR"/>
        </w:rPr>
        <w:t>4-6</w:t>
      </w:r>
      <w:r w:rsidR="00AF6ACA">
        <w:rPr>
          <w:rFonts w:eastAsia="맑은 고딕"/>
          <w:b/>
          <w:lang w:eastAsia="ko-KR"/>
        </w:rPr>
        <w:t>.1</w:t>
      </w:r>
      <w:r w:rsidR="00AF6ACA" w:rsidRPr="0021765A">
        <w:rPr>
          <w:rFonts w:eastAsia="맑은 고딕"/>
          <w:b/>
          <w:lang w:eastAsia="ko-KR"/>
        </w:rPr>
        <w:t xml:space="preserve">: </w:t>
      </w:r>
      <w:r w:rsidR="00B072A5" w:rsidRPr="00DA31AE">
        <w:rPr>
          <w:rFonts w:eastAsia="맑은 고딕"/>
          <w:b/>
          <w:highlight w:val="green"/>
          <w:lang w:eastAsia="ko-KR"/>
        </w:rPr>
        <w:t>[10/11]</w:t>
      </w:r>
      <w:r w:rsidR="00B072A5">
        <w:rPr>
          <w:rFonts w:eastAsia="맑은 고딕"/>
          <w:b/>
          <w:lang w:eastAsia="ko-KR"/>
        </w:rPr>
        <w:t xml:space="preserve"> </w:t>
      </w:r>
      <w:r w:rsidR="00AF6ACA">
        <w:rPr>
          <w:rFonts w:eastAsia="맑은 고딕"/>
          <w:b/>
          <w:lang w:eastAsia="ko-KR"/>
        </w:rPr>
        <w:t xml:space="preserve">RAN2 supports that UE-A starts </w:t>
      </w:r>
      <w:r w:rsidR="00AF6ACA" w:rsidRPr="0021765A">
        <w:rPr>
          <w:rFonts w:eastAsia="맑은 고딕"/>
          <w:b/>
          <w:lang w:eastAsia="ko-KR"/>
        </w:rPr>
        <w:t xml:space="preserve">the timer for the transmission of UE-A's IUC information in </w:t>
      </w:r>
      <w:r w:rsidR="00AF6ACA">
        <w:rPr>
          <w:rFonts w:eastAsia="맑은 고딕"/>
          <w:b/>
          <w:lang w:eastAsia="ko-KR"/>
        </w:rPr>
        <w:t xml:space="preserve">the </w:t>
      </w:r>
      <w:r w:rsidR="00AF6ACA" w:rsidRPr="0021765A">
        <w:rPr>
          <w:rFonts w:eastAsia="맑은 고딕"/>
          <w:b/>
          <w:lang w:eastAsia="ko-KR"/>
        </w:rPr>
        <w:t>explicit request</w:t>
      </w:r>
      <w:r w:rsidR="00AF6ACA">
        <w:rPr>
          <w:rFonts w:eastAsia="맑은 고딕"/>
          <w:b/>
          <w:lang w:eastAsia="ko-KR"/>
        </w:rPr>
        <w:t>-based IUC when receiving an explicit request from UE-B</w:t>
      </w:r>
      <w:r w:rsidR="00B05D4D">
        <w:rPr>
          <w:rFonts w:eastAsia="맑은 고딕"/>
          <w:b/>
          <w:lang w:eastAsia="ko-KR"/>
        </w:rPr>
        <w:t xml:space="preserve"> and deciding to </w:t>
      </w:r>
      <w:r w:rsidR="00F36EF7">
        <w:rPr>
          <w:rFonts w:eastAsia="맑은 고딕"/>
          <w:b/>
          <w:lang w:eastAsia="ko-KR"/>
        </w:rPr>
        <w:t>trigger</w:t>
      </w:r>
      <w:r w:rsidR="00B05D4D">
        <w:rPr>
          <w:rFonts w:eastAsia="맑은 고딕"/>
          <w:b/>
          <w:lang w:eastAsia="ko-KR"/>
        </w:rPr>
        <w:t xml:space="preserve"> IUC information to be </w:t>
      </w:r>
      <w:r w:rsidR="00F36EF7">
        <w:rPr>
          <w:rFonts w:eastAsia="맑은 고딕"/>
          <w:b/>
          <w:lang w:eastAsia="ko-KR"/>
        </w:rPr>
        <w:t>transmitted</w:t>
      </w:r>
      <w:r w:rsidR="00B05D4D">
        <w:rPr>
          <w:rFonts w:eastAsia="맑은 고딕"/>
          <w:b/>
          <w:lang w:eastAsia="ko-KR"/>
        </w:rPr>
        <w:t xml:space="preserve"> UE-B</w:t>
      </w:r>
      <w:r w:rsidR="00AF6ACA">
        <w:rPr>
          <w:rFonts w:eastAsia="맑은 고딕"/>
          <w:b/>
          <w:lang w:eastAsia="ko-KR"/>
        </w:rPr>
        <w:t>.</w:t>
      </w:r>
    </w:p>
    <w:p w14:paraId="34A2C9E4" w14:textId="4038D416" w:rsidR="00AF6ACA" w:rsidRDefault="00224051" w:rsidP="00AF6ACA">
      <w:pPr>
        <w:rPr>
          <w:rFonts w:eastAsia="맑은 고딕"/>
          <w:b/>
          <w:lang w:eastAsia="ko-KR"/>
        </w:rPr>
      </w:pPr>
      <w:r>
        <w:rPr>
          <w:rFonts w:eastAsia="맑은 고딕"/>
          <w:b/>
          <w:lang w:eastAsia="ko-KR"/>
        </w:rPr>
        <w:t>Proposal</w:t>
      </w:r>
      <w:r w:rsidRPr="00AF6ACA">
        <w:rPr>
          <w:rFonts w:eastAsia="맑은 고딕"/>
          <w:b/>
          <w:lang w:eastAsia="ko-KR"/>
        </w:rPr>
        <w:t xml:space="preserve"> </w:t>
      </w:r>
      <w:r w:rsidR="00AF6ACA" w:rsidRPr="00AF6ACA">
        <w:rPr>
          <w:rFonts w:eastAsia="맑은 고딕"/>
          <w:b/>
          <w:lang w:eastAsia="ko-KR"/>
        </w:rPr>
        <w:t xml:space="preserve">4-6.2: </w:t>
      </w:r>
      <w:r w:rsidR="00B072A5" w:rsidRPr="00DA31AE">
        <w:rPr>
          <w:rFonts w:eastAsia="맑은 고딕"/>
          <w:b/>
          <w:highlight w:val="green"/>
          <w:lang w:eastAsia="ko-KR"/>
        </w:rPr>
        <w:t>[9/11]</w:t>
      </w:r>
      <w:r w:rsidR="00B072A5">
        <w:rPr>
          <w:rFonts w:eastAsia="맑은 고딕"/>
          <w:b/>
          <w:lang w:eastAsia="ko-KR"/>
        </w:rPr>
        <w:t xml:space="preserve"> </w:t>
      </w:r>
      <w:r w:rsidR="00AF6ACA" w:rsidRPr="00AF6ACA">
        <w:rPr>
          <w:rFonts w:eastAsia="맑은 고딕"/>
          <w:b/>
          <w:lang w:eastAsia="ko-KR"/>
        </w:rPr>
        <w:t>RAN2 supports that UE-A starts the timer for the transmission of UE-A's IUC information in the condition-based IUC when UE-A decides to</w:t>
      </w:r>
      <w:r w:rsidR="00B05D4D">
        <w:rPr>
          <w:rFonts w:eastAsia="맑은 고딕"/>
          <w:b/>
          <w:lang w:eastAsia="ko-KR"/>
        </w:rPr>
        <w:t xml:space="preserve"> </w:t>
      </w:r>
      <w:r w:rsidR="00F36EF7">
        <w:rPr>
          <w:rFonts w:eastAsia="맑은 고딕"/>
          <w:b/>
          <w:lang w:eastAsia="ko-KR"/>
        </w:rPr>
        <w:t xml:space="preserve">trigger </w:t>
      </w:r>
      <w:r w:rsidR="00AF6ACA" w:rsidRPr="00AF6ACA">
        <w:rPr>
          <w:rFonts w:eastAsia="맑은 고딕"/>
          <w:b/>
          <w:lang w:eastAsia="ko-KR"/>
        </w:rPr>
        <w:t xml:space="preserve">IUC information to </w:t>
      </w:r>
      <w:r w:rsidR="00B05D4D">
        <w:rPr>
          <w:rFonts w:eastAsia="맑은 고딕"/>
          <w:b/>
          <w:lang w:eastAsia="ko-KR"/>
        </w:rPr>
        <w:t xml:space="preserve">be </w:t>
      </w:r>
      <w:r w:rsidR="00F36EF7">
        <w:rPr>
          <w:rFonts w:eastAsia="맑은 고딕"/>
          <w:b/>
          <w:lang w:eastAsia="ko-KR"/>
        </w:rPr>
        <w:t xml:space="preserve">transmitted </w:t>
      </w:r>
      <w:r w:rsidR="00B05D4D">
        <w:rPr>
          <w:rFonts w:eastAsia="맑은 고딕"/>
          <w:b/>
          <w:lang w:eastAsia="ko-KR"/>
        </w:rPr>
        <w:t xml:space="preserve">to </w:t>
      </w:r>
      <w:r w:rsidR="00AF6ACA" w:rsidRPr="00AF6ACA">
        <w:rPr>
          <w:rFonts w:eastAsia="맑은 고딕"/>
          <w:b/>
          <w:lang w:eastAsia="ko-KR"/>
        </w:rPr>
        <w:t>UE-B in the condition-based IUC.</w:t>
      </w:r>
    </w:p>
    <w:p w14:paraId="37B05CFA" w14:textId="1721B2CD" w:rsidR="00AF6ACA" w:rsidRPr="00224051" w:rsidRDefault="00224051" w:rsidP="00224051">
      <w:pPr>
        <w:rPr>
          <w:rFonts w:eastAsia="맑은 고딕"/>
          <w:b/>
          <w:lang w:eastAsia="ko-KR"/>
        </w:rPr>
      </w:pPr>
      <w:r>
        <w:rPr>
          <w:rFonts w:eastAsia="맑은 고딕"/>
          <w:b/>
          <w:lang w:eastAsia="ko-KR"/>
        </w:rPr>
        <w:t>Proposal</w:t>
      </w:r>
      <w:r w:rsidRPr="0021765A">
        <w:rPr>
          <w:rFonts w:eastAsia="맑은 고딕"/>
          <w:b/>
          <w:lang w:eastAsia="ko-KR"/>
        </w:rPr>
        <w:t xml:space="preserve"> </w:t>
      </w:r>
      <w:r w:rsidR="00AF6ACA" w:rsidRPr="0021765A">
        <w:rPr>
          <w:rFonts w:eastAsia="맑은 고딕"/>
          <w:b/>
          <w:lang w:eastAsia="ko-KR"/>
        </w:rPr>
        <w:t>4-</w:t>
      </w:r>
      <w:r w:rsidR="00AF6ACA">
        <w:rPr>
          <w:rFonts w:eastAsia="맑은 고딕"/>
          <w:b/>
          <w:lang w:eastAsia="ko-KR"/>
        </w:rPr>
        <w:t>7.1</w:t>
      </w:r>
      <w:r w:rsidR="00AF6ACA" w:rsidRPr="0021765A">
        <w:rPr>
          <w:rFonts w:eastAsia="맑은 고딕"/>
          <w:b/>
          <w:lang w:eastAsia="ko-KR"/>
        </w:rPr>
        <w:t xml:space="preserve">: </w:t>
      </w:r>
      <w:r w:rsidR="00B072A5" w:rsidRPr="00DA31AE">
        <w:rPr>
          <w:rFonts w:eastAsia="맑은 고딕"/>
          <w:b/>
          <w:highlight w:val="green"/>
          <w:lang w:eastAsia="ko-KR"/>
        </w:rPr>
        <w:t>[9/11]</w:t>
      </w:r>
      <w:r w:rsidR="00B072A5">
        <w:rPr>
          <w:rFonts w:eastAsia="맑은 고딕"/>
          <w:b/>
          <w:lang w:eastAsia="ko-KR"/>
        </w:rPr>
        <w:t xml:space="preserve"> </w:t>
      </w:r>
      <w:r w:rsidR="00AF6ACA" w:rsidRPr="0021765A">
        <w:rPr>
          <w:rFonts w:eastAsia="맑은 고딕"/>
          <w:b/>
          <w:lang w:eastAsia="ko-KR"/>
        </w:rPr>
        <w:t xml:space="preserve">RAN2 supports </w:t>
      </w:r>
      <w:r w:rsidR="00AF6ACA">
        <w:rPr>
          <w:rFonts w:eastAsia="맑은 고딕"/>
          <w:b/>
          <w:lang w:eastAsia="ko-KR"/>
        </w:rPr>
        <w:t xml:space="preserve">that UE-A can stop the timer for the </w:t>
      </w:r>
      <w:r w:rsidR="00AF6ACA" w:rsidRPr="009B5E0D">
        <w:rPr>
          <w:rFonts w:eastAsia="맑은 고딕"/>
          <w:b/>
          <w:lang w:eastAsia="ko-KR"/>
        </w:rPr>
        <w:t>transmission of IUC information in explicit request</w:t>
      </w:r>
      <w:r w:rsidR="00AF6ACA">
        <w:rPr>
          <w:rFonts w:eastAsia="맑은 고딕"/>
          <w:b/>
          <w:lang w:eastAsia="ko-KR"/>
        </w:rPr>
        <w:t>-</w:t>
      </w:r>
      <w:r w:rsidR="00AF6ACA" w:rsidRPr="009B5E0D">
        <w:rPr>
          <w:rFonts w:eastAsia="맑은 고딕"/>
          <w:b/>
          <w:lang w:eastAsia="ko-KR"/>
        </w:rPr>
        <w:t xml:space="preserve">based </w:t>
      </w:r>
      <w:r w:rsidR="00AF6ACA">
        <w:rPr>
          <w:rFonts w:eastAsia="맑은 고딕"/>
          <w:b/>
          <w:lang w:eastAsia="ko-KR"/>
        </w:rPr>
        <w:t>IUC</w:t>
      </w:r>
      <w:r w:rsidR="00AF6ACA" w:rsidRPr="009B5E0D">
        <w:rPr>
          <w:rFonts w:eastAsia="맑은 고딕"/>
          <w:b/>
          <w:lang w:eastAsia="ko-KR"/>
        </w:rPr>
        <w:t xml:space="preserve"> </w:t>
      </w:r>
      <w:r w:rsidR="00AF6ACA">
        <w:rPr>
          <w:rFonts w:eastAsia="맑은 고딕"/>
          <w:b/>
          <w:lang w:eastAsia="ko-KR"/>
        </w:rPr>
        <w:t>w</w:t>
      </w:r>
      <w:r w:rsidR="00AF6ACA" w:rsidRPr="002F724F">
        <w:rPr>
          <w:rFonts w:eastAsia="맑은 고딕"/>
          <w:b/>
          <w:lang w:eastAsia="ko-KR"/>
        </w:rPr>
        <w:t xml:space="preserve">hen </w:t>
      </w:r>
      <w:r w:rsidR="00AF6ACA" w:rsidRPr="007679FC">
        <w:rPr>
          <w:rFonts w:eastAsia="맑은 고딕"/>
          <w:b/>
          <w:lang w:eastAsia="ko-KR"/>
        </w:rPr>
        <w:t>an IUC information to UE-B is generated by the Multiplexing and Assembly procedure</w:t>
      </w:r>
      <w:r w:rsidR="00AF6ACA" w:rsidRPr="009B5E0D">
        <w:rPr>
          <w:rFonts w:eastAsia="맑은 고딕"/>
          <w:b/>
          <w:lang w:eastAsia="ko-KR"/>
        </w:rPr>
        <w:t>.</w:t>
      </w:r>
    </w:p>
    <w:p w14:paraId="4A479873" w14:textId="4475946A" w:rsidR="00AF6ACA" w:rsidRDefault="00224051" w:rsidP="00AF6ACA">
      <w:pPr>
        <w:rPr>
          <w:rFonts w:eastAsia="맑은 고딕"/>
          <w:b/>
          <w:lang w:eastAsia="ko-KR"/>
        </w:rPr>
      </w:pPr>
      <w:r>
        <w:rPr>
          <w:rFonts w:eastAsia="맑은 고딕"/>
          <w:b/>
          <w:lang w:eastAsia="ko-KR"/>
        </w:rPr>
        <w:t>Proposal</w:t>
      </w:r>
      <w:r w:rsidRPr="009A0B17">
        <w:rPr>
          <w:rFonts w:eastAsia="맑은 고딕"/>
          <w:b/>
          <w:lang w:eastAsia="ko-KR"/>
        </w:rPr>
        <w:t xml:space="preserve"> </w:t>
      </w:r>
      <w:r w:rsidR="00AF6ACA" w:rsidRPr="009A0B17">
        <w:rPr>
          <w:rFonts w:eastAsia="맑은 고딕"/>
          <w:b/>
          <w:lang w:eastAsia="ko-KR"/>
        </w:rPr>
        <w:t>4-7.</w:t>
      </w:r>
      <w:r w:rsidR="00AF6ACA">
        <w:rPr>
          <w:rFonts w:eastAsia="맑은 고딕"/>
          <w:b/>
          <w:lang w:eastAsia="ko-KR"/>
        </w:rPr>
        <w:t>2</w:t>
      </w:r>
      <w:r w:rsidR="00AF6ACA" w:rsidRPr="009A0B17">
        <w:rPr>
          <w:rFonts w:eastAsia="맑은 고딕"/>
          <w:b/>
          <w:lang w:eastAsia="ko-KR"/>
        </w:rPr>
        <w:t xml:space="preserve">: </w:t>
      </w:r>
      <w:r w:rsidR="00B072A5" w:rsidRPr="00DA31AE">
        <w:rPr>
          <w:rFonts w:eastAsia="맑은 고딕"/>
          <w:b/>
          <w:highlight w:val="green"/>
          <w:lang w:eastAsia="ko-KR"/>
        </w:rPr>
        <w:t>[9/11]</w:t>
      </w:r>
      <w:r w:rsidR="00B072A5">
        <w:rPr>
          <w:rFonts w:eastAsia="맑은 고딕"/>
          <w:b/>
          <w:lang w:eastAsia="ko-KR"/>
        </w:rPr>
        <w:t xml:space="preserve"> </w:t>
      </w:r>
      <w:r w:rsidR="00AF6ACA" w:rsidRPr="009A0B17">
        <w:rPr>
          <w:rFonts w:eastAsia="맑은 고딕"/>
          <w:b/>
          <w:lang w:eastAsia="ko-KR"/>
        </w:rPr>
        <w:t xml:space="preserve">RAN2 supports that UE-A can stop the timer for the transmission of IUC information in </w:t>
      </w:r>
      <w:r w:rsidR="00AF6ACA">
        <w:rPr>
          <w:rFonts w:eastAsia="맑은 고딕"/>
          <w:b/>
          <w:lang w:eastAsia="ko-KR"/>
        </w:rPr>
        <w:t>condition</w:t>
      </w:r>
      <w:r w:rsidR="00AF6ACA" w:rsidRPr="009A0B17">
        <w:rPr>
          <w:rFonts w:eastAsia="맑은 고딕"/>
          <w:b/>
          <w:lang w:eastAsia="ko-KR"/>
        </w:rPr>
        <w:t>-based IUC when an IUC information to UE-B is generated by the Multiplexing and Assembly procedure.</w:t>
      </w:r>
    </w:p>
    <w:p w14:paraId="55BAE958" w14:textId="0D70A0BF" w:rsidR="00AF6ACA" w:rsidRPr="009A0B17" w:rsidRDefault="00224051" w:rsidP="00224051">
      <w:pPr>
        <w:rPr>
          <w:rFonts w:eastAsia="맑은 고딕"/>
          <w:b/>
          <w:lang w:eastAsia="ko-KR"/>
        </w:rPr>
      </w:pPr>
      <w:r>
        <w:rPr>
          <w:rFonts w:eastAsia="맑은 고딕"/>
          <w:b/>
          <w:lang w:eastAsia="ko-KR"/>
        </w:rPr>
        <w:t>Proposal</w:t>
      </w:r>
      <w:r w:rsidRPr="0021765A">
        <w:rPr>
          <w:rFonts w:eastAsia="맑은 고딕"/>
          <w:b/>
          <w:lang w:eastAsia="ko-KR"/>
        </w:rPr>
        <w:t xml:space="preserve"> </w:t>
      </w:r>
      <w:r w:rsidR="00AF6ACA" w:rsidRPr="0021765A">
        <w:rPr>
          <w:rFonts w:eastAsia="맑은 고딕"/>
          <w:b/>
          <w:lang w:eastAsia="ko-KR"/>
        </w:rPr>
        <w:t>4-</w:t>
      </w:r>
      <w:r w:rsidR="00AF6ACA">
        <w:rPr>
          <w:rFonts w:eastAsia="맑은 고딕"/>
          <w:b/>
          <w:lang w:eastAsia="ko-KR"/>
        </w:rPr>
        <w:t>8.1</w:t>
      </w:r>
      <w:r w:rsidR="00AF6ACA" w:rsidRPr="0021765A">
        <w:rPr>
          <w:rFonts w:eastAsia="맑은 고딕"/>
          <w:b/>
          <w:lang w:eastAsia="ko-KR"/>
        </w:rPr>
        <w:t xml:space="preserve">: </w:t>
      </w:r>
      <w:r w:rsidR="00B60F69" w:rsidRPr="00DA31AE">
        <w:rPr>
          <w:rFonts w:eastAsia="맑은 고딕"/>
          <w:b/>
          <w:highlight w:val="green"/>
          <w:lang w:eastAsia="ko-KR"/>
        </w:rPr>
        <w:t>[11/11]</w:t>
      </w:r>
      <w:r w:rsidR="00B60F69">
        <w:rPr>
          <w:rFonts w:eastAsia="맑은 고딕"/>
          <w:b/>
          <w:lang w:eastAsia="ko-KR"/>
        </w:rPr>
        <w:t xml:space="preserve"> </w:t>
      </w:r>
      <w:r w:rsidR="00AF6ACA" w:rsidRPr="0021765A">
        <w:rPr>
          <w:rFonts w:eastAsia="맑은 고딕"/>
          <w:b/>
          <w:lang w:eastAsia="ko-KR"/>
        </w:rPr>
        <w:t xml:space="preserve">RAN2 supports </w:t>
      </w:r>
      <w:r w:rsidR="00AF6ACA">
        <w:rPr>
          <w:rFonts w:eastAsia="맑은 고딕"/>
          <w:b/>
          <w:lang w:eastAsia="ko-KR"/>
        </w:rPr>
        <w:t xml:space="preserve">that UE-A can cancel the </w:t>
      </w:r>
      <w:r w:rsidR="00AF6ACA" w:rsidRPr="009B5E0D">
        <w:rPr>
          <w:rFonts w:eastAsia="맑은 고딕"/>
          <w:b/>
          <w:lang w:eastAsia="ko-KR"/>
        </w:rPr>
        <w:t>transmission of IUC information in explicit request</w:t>
      </w:r>
      <w:r w:rsidR="00AF6ACA">
        <w:rPr>
          <w:rFonts w:eastAsia="맑은 고딕"/>
          <w:b/>
          <w:lang w:eastAsia="ko-KR"/>
        </w:rPr>
        <w:t>-</w:t>
      </w:r>
      <w:r w:rsidR="00AF6ACA" w:rsidRPr="009B5E0D">
        <w:rPr>
          <w:rFonts w:eastAsia="맑은 고딕"/>
          <w:b/>
          <w:lang w:eastAsia="ko-KR"/>
        </w:rPr>
        <w:t xml:space="preserve">based </w:t>
      </w:r>
      <w:r w:rsidR="00AF6ACA">
        <w:rPr>
          <w:rFonts w:eastAsia="맑은 고딕"/>
          <w:b/>
          <w:lang w:eastAsia="ko-KR"/>
        </w:rPr>
        <w:t>IUC if the timer for the triggered UE-A’s IUC information reporting expires.</w:t>
      </w:r>
    </w:p>
    <w:p w14:paraId="7E96C848" w14:textId="4D7A1F2A" w:rsidR="00AF6ACA" w:rsidRDefault="00224051" w:rsidP="00224051">
      <w:pPr>
        <w:rPr>
          <w:rFonts w:eastAsia="맑은 고딕"/>
          <w:b/>
          <w:lang w:eastAsia="ko-KR"/>
        </w:rPr>
      </w:pPr>
      <w:r>
        <w:rPr>
          <w:rFonts w:eastAsia="맑은 고딕"/>
          <w:b/>
          <w:lang w:eastAsia="ko-KR"/>
        </w:rPr>
        <w:t>Proposal</w:t>
      </w:r>
      <w:r w:rsidRPr="0021765A">
        <w:rPr>
          <w:rFonts w:eastAsia="맑은 고딕"/>
          <w:b/>
          <w:lang w:eastAsia="ko-KR"/>
        </w:rPr>
        <w:t xml:space="preserve"> </w:t>
      </w:r>
      <w:r w:rsidR="00AF6ACA" w:rsidRPr="0021765A">
        <w:rPr>
          <w:rFonts w:eastAsia="맑은 고딕"/>
          <w:b/>
          <w:lang w:eastAsia="ko-KR"/>
        </w:rPr>
        <w:t>4-</w:t>
      </w:r>
      <w:r w:rsidR="00AF6ACA">
        <w:rPr>
          <w:rFonts w:eastAsia="맑은 고딕"/>
          <w:b/>
          <w:lang w:eastAsia="ko-KR"/>
        </w:rPr>
        <w:t>8.2</w:t>
      </w:r>
      <w:r w:rsidR="00AF6ACA" w:rsidRPr="0021765A">
        <w:rPr>
          <w:rFonts w:eastAsia="맑은 고딕"/>
          <w:b/>
          <w:lang w:eastAsia="ko-KR"/>
        </w:rPr>
        <w:t xml:space="preserve">: RAN2 supports </w:t>
      </w:r>
      <w:r w:rsidR="00AF6ACA">
        <w:rPr>
          <w:rFonts w:eastAsia="맑은 고딕"/>
          <w:b/>
          <w:lang w:eastAsia="ko-KR"/>
        </w:rPr>
        <w:t xml:space="preserve">that UE-A can cancel the </w:t>
      </w:r>
      <w:r w:rsidR="00AF6ACA" w:rsidRPr="009B5E0D">
        <w:rPr>
          <w:rFonts w:eastAsia="맑은 고딕"/>
          <w:b/>
          <w:lang w:eastAsia="ko-KR"/>
        </w:rPr>
        <w:t xml:space="preserve">transmission of IUC information in </w:t>
      </w:r>
      <w:r w:rsidR="00AF6ACA">
        <w:rPr>
          <w:rFonts w:eastAsia="맑은 고딕"/>
          <w:b/>
          <w:lang w:eastAsia="ko-KR"/>
        </w:rPr>
        <w:t>explicit request-</w:t>
      </w:r>
      <w:r w:rsidR="00AF6ACA" w:rsidRPr="009B5E0D">
        <w:rPr>
          <w:rFonts w:eastAsia="맑은 고딕"/>
          <w:b/>
          <w:lang w:eastAsia="ko-KR"/>
        </w:rPr>
        <w:t xml:space="preserve">based </w:t>
      </w:r>
      <w:r w:rsidR="00AF6ACA">
        <w:rPr>
          <w:rFonts w:eastAsia="맑은 고딕"/>
          <w:b/>
          <w:lang w:eastAsia="ko-KR"/>
        </w:rPr>
        <w:t xml:space="preserve">IUC </w:t>
      </w:r>
      <w:r w:rsidR="00AF6ACA" w:rsidRPr="00965C17">
        <w:rPr>
          <w:rFonts w:eastAsia="맑은 고딕"/>
          <w:b/>
          <w:lang w:eastAsia="ko-KR"/>
        </w:rPr>
        <w:t>when an IUC information to UE-B is generated by the Multiplexing and Assembly procedure</w:t>
      </w:r>
      <w:r w:rsidR="00AF6ACA">
        <w:rPr>
          <w:rFonts w:eastAsia="맑은 고딕"/>
          <w:b/>
          <w:lang w:eastAsia="ko-KR"/>
        </w:rPr>
        <w:t>.</w:t>
      </w:r>
    </w:p>
    <w:p w14:paraId="798E60E6" w14:textId="4F7804CB" w:rsidR="00AF6ACA" w:rsidRDefault="00224051" w:rsidP="00224051">
      <w:pPr>
        <w:rPr>
          <w:rFonts w:eastAsia="맑은 고딕"/>
          <w:b/>
          <w:lang w:eastAsia="ko-KR"/>
        </w:rPr>
      </w:pPr>
      <w:r>
        <w:rPr>
          <w:rFonts w:eastAsia="맑은 고딕"/>
          <w:b/>
          <w:lang w:eastAsia="ko-KR"/>
        </w:rPr>
        <w:lastRenderedPageBreak/>
        <w:t>Proposal</w:t>
      </w:r>
      <w:r w:rsidRPr="0021765A">
        <w:rPr>
          <w:rFonts w:eastAsia="맑은 고딕"/>
          <w:b/>
          <w:lang w:eastAsia="ko-KR"/>
        </w:rPr>
        <w:t xml:space="preserve"> </w:t>
      </w:r>
      <w:r w:rsidR="00AF6ACA" w:rsidRPr="0021765A">
        <w:rPr>
          <w:rFonts w:eastAsia="맑은 고딕"/>
          <w:b/>
          <w:lang w:eastAsia="ko-KR"/>
        </w:rPr>
        <w:t>4-</w:t>
      </w:r>
      <w:r w:rsidR="00AF6ACA">
        <w:rPr>
          <w:rFonts w:eastAsia="맑은 고딕"/>
          <w:b/>
          <w:lang w:eastAsia="ko-KR"/>
        </w:rPr>
        <w:t>8.3</w:t>
      </w:r>
      <w:r w:rsidR="00AF6ACA" w:rsidRPr="0021765A">
        <w:rPr>
          <w:rFonts w:eastAsia="맑은 고딕"/>
          <w:b/>
          <w:lang w:eastAsia="ko-KR"/>
        </w:rPr>
        <w:t xml:space="preserve">: </w:t>
      </w:r>
      <w:r w:rsidR="00B60F69" w:rsidRPr="00DA31AE">
        <w:rPr>
          <w:rFonts w:eastAsia="맑은 고딕"/>
          <w:b/>
          <w:highlight w:val="green"/>
          <w:lang w:eastAsia="ko-KR"/>
        </w:rPr>
        <w:t>[10/11]</w:t>
      </w:r>
      <w:r w:rsidR="00B60F69">
        <w:rPr>
          <w:rFonts w:eastAsia="맑은 고딕"/>
          <w:b/>
          <w:lang w:eastAsia="ko-KR"/>
        </w:rPr>
        <w:t xml:space="preserve"> </w:t>
      </w:r>
      <w:r w:rsidR="00AF6ACA" w:rsidRPr="0021765A">
        <w:rPr>
          <w:rFonts w:eastAsia="맑은 고딕"/>
          <w:b/>
          <w:lang w:eastAsia="ko-KR"/>
        </w:rPr>
        <w:t xml:space="preserve">RAN2 supports </w:t>
      </w:r>
      <w:r w:rsidR="00AF6ACA">
        <w:rPr>
          <w:rFonts w:eastAsia="맑은 고딕"/>
          <w:b/>
          <w:lang w:eastAsia="ko-KR"/>
        </w:rPr>
        <w:t xml:space="preserve">that UE-A can cancel the </w:t>
      </w:r>
      <w:r w:rsidR="00AF6ACA" w:rsidRPr="009B5E0D">
        <w:rPr>
          <w:rFonts w:eastAsia="맑은 고딕"/>
          <w:b/>
          <w:lang w:eastAsia="ko-KR"/>
        </w:rPr>
        <w:t xml:space="preserve">transmission of IUC information in </w:t>
      </w:r>
      <w:r w:rsidR="00AF6ACA">
        <w:rPr>
          <w:rFonts w:eastAsia="맑은 고딕"/>
          <w:b/>
          <w:lang w:eastAsia="ko-KR"/>
        </w:rPr>
        <w:t>condition-</w:t>
      </w:r>
      <w:r w:rsidR="00AF6ACA" w:rsidRPr="009B5E0D">
        <w:rPr>
          <w:rFonts w:eastAsia="맑은 고딕"/>
          <w:b/>
          <w:lang w:eastAsia="ko-KR"/>
        </w:rPr>
        <w:t xml:space="preserve">based </w:t>
      </w:r>
      <w:r w:rsidR="00AF6ACA">
        <w:rPr>
          <w:rFonts w:eastAsia="맑은 고딕"/>
          <w:b/>
          <w:lang w:eastAsia="ko-KR"/>
        </w:rPr>
        <w:t>IUC if the timer for the triggered UE-A’s IUC information reporting expires.</w:t>
      </w:r>
    </w:p>
    <w:p w14:paraId="66284360" w14:textId="6A563593" w:rsidR="00AF6ACA" w:rsidRPr="009A0B17" w:rsidRDefault="00224051" w:rsidP="00224051">
      <w:pPr>
        <w:rPr>
          <w:rFonts w:eastAsia="맑은 고딕"/>
          <w:b/>
          <w:lang w:eastAsia="ko-KR"/>
        </w:rPr>
      </w:pPr>
      <w:r>
        <w:rPr>
          <w:rFonts w:eastAsia="맑은 고딕"/>
          <w:b/>
          <w:lang w:eastAsia="ko-KR"/>
        </w:rPr>
        <w:t>Proposal</w:t>
      </w:r>
      <w:r w:rsidRPr="0021765A">
        <w:rPr>
          <w:rFonts w:eastAsia="맑은 고딕"/>
          <w:b/>
          <w:lang w:eastAsia="ko-KR"/>
        </w:rPr>
        <w:t xml:space="preserve"> </w:t>
      </w:r>
      <w:r w:rsidR="00AF6ACA" w:rsidRPr="0021765A">
        <w:rPr>
          <w:rFonts w:eastAsia="맑은 고딕"/>
          <w:b/>
          <w:lang w:eastAsia="ko-KR"/>
        </w:rPr>
        <w:t>4-</w:t>
      </w:r>
      <w:r w:rsidR="00AF6ACA">
        <w:rPr>
          <w:rFonts w:eastAsia="맑은 고딕"/>
          <w:b/>
          <w:lang w:eastAsia="ko-KR"/>
        </w:rPr>
        <w:t>8.4</w:t>
      </w:r>
      <w:r w:rsidR="00AF6ACA" w:rsidRPr="0021765A">
        <w:rPr>
          <w:rFonts w:eastAsia="맑은 고딕"/>
          <w:b/>
          <w:lang w:eastAsia="ko-KR"/>
        </w:rPr>
        <w:t xml:space="preserve">: RAN2 supports </w:t>
      </w:r>
      <w:r w:rsidR="00AF6ACA">
        <w:rPr>
          <w:rFonts w:eastAsia="맑은 고딕"/>
          <w:b/>
          <w:lang w:eastAsia="ko-KR"/>
        </w:rPr>
        <w:t xml:space="preserve">that UE-A can cancel the </w:t>
      </w:r>
      <w:r w:rsidR="00AF6ACA" w:rsidRPr="009B5E0D">
        <w:rPr>
          <w:rFonts w:eastAsia="맑은 고딕"/>
          <w:b/>
          <w:lang w:eastAsia="ko-KR"/>
        </w:rPr>
        <w:t xml:space="preserve">transmission of IUC information in </w:t>
      </w:r>
      <w:r w:rsidR="00AF6ACA">
        <w:rPr>
          <w:rFonts w:eastAsia="맑은 고딕"/>
          <w:b/>
          <w:lang w:eastAsia="ko-KR"/>
        </w:rPr>
        <w:t>condition-</w:t>
      </w:r>
      <w:r w:rsidR="00AF6ACA" w:rsidRPr="009B5E0D">
        <w:rPr>
          <w:rFonts w:eastAsia="맑은 고딕"/>
          <w:b/>
          <w:lang w:eastAsia="ko-KR"/>
        </w:rPr>
        <w:t xml:space="preserve">based </w:t>
      </w:r>
      <w:r w:rsidR="00AF6ACA">
        <w:rPr>
          <w:rFonts w:eastAsia="맑은 고딕"/>
          <w:b/>
          <w:lang w:eastAsia="ko-KR"/>
        </w:rPr>
        <w:t xml:space="preserve">IUC </w:t>
      </w:r>
      <w:r w:rsidR="00AF6ACA" w:rsidRPr="00965C17">
        <w:rPr>
          <w:rFonts w:eastAsia="맑은 고딕"/>
          <w:b/>
          <w:lang w:eastAsia="ko-KR"/>
        </w:rPr>
        <w:t>when an IUC information to UE-B is generated by the Multiplexing and Assembly procedure</w:t>
      </w:r>
      <w:r w:rsidR="00AF6ACA">
        <w:rPr>
          <w:rFonts w:eastAsia="맑은 고딕"/>
          <w:b/>
          <w:lang w:eastAsia="ko-KR"/>
        </w:rPr>
        <w:t>.</w:t>
      </w:r>
    </w:p>
    <w:p w14:paraId="13004C4C" w14:textId="79706C72" w:rsidR="00AF6ACA" w:rsidRDefault="00224051" w:rsidP="00224051">
      <w:pPr>
        <w:rPr>
          <w:rFonts w:eastAsia="맑은 고딕"/>
          <w:b/>
          <w:lang w:eastAsia="ko-KR"/>
        </w:rPr>
      </w:pPr>
      <w:r>
        <w:rPr>
          <w:rFonts w:eastAsia="맑은 고딕"/>
          <w:b/>
          <w:lang w:eastAsia="ko-KR"/>
        </w:rPr>
        <w:t xml:space="preserve">Proposal </w:t>
      </w:r>
      <w:r w:rsidR="00AF6ACA">
        <w:rPr>
          <w:rFonts w:eastAsia="맑은 고딕"/>
          <w:b/>
          <w:lang w:eastAsia="ko-KR"/>
        </w:rPr>
        <w:t>6</w:t>
      </w:r>
      <w:r w:rsidR="00AF6ACA" w:rsidRPr="00FF58DB">
        <w:rPr>
          <w:rFonts w:eastAsia="맑은 고딕"/>
          <w:b/>
          <w:lang w:eastAsia="ko-KR"/>
        </w:rPr>
        <w:t>-</w:t>
      </w:r>
      <w:r w:rsidR="00AF6ACA">
        <w:rPr>
          <w:rFonts w:eastAsia="맑은 고딕"/>
          <w:b/>
          <w:lang w:eastAsia="ko-KR"/>
        </w:rPr>
        <w:t>1</w:t>
      </w:r>
      <w:r w:rsidR="00AF6ACA" w:rsidRPr="00FF58DB">
        <w:rPr>
          <w:rFonts w:eastAsia="맑은 고딕"/>
          <w:b/>
          <w:lang w:eastAsia="ko-KR"/>
        </w:rPr>
        <w:t>:</w:t>
      </w:r>
      <w:r w:rsidR="00AF6ACA">
        <w:rPr>
          <w:rFonts w:eastAsia="맑은 고딕"/>
          <w:b/>
          <w:lang w:eastAsia="ko-KR"/>
        </w:rPr>
        <w:t xml:space="preserve"> </w:t>
      </w:r>
      <w:r w:rsidR="00882A90" w:rsidRPr="00DA31AE">
        <w:rPr>
          <w:rFonts w:eastAsia="맑은 고딕"/>
          <w:b/>
          <w:highlight w:val="yellow"/>
          <w:lang w:eastAsia="ko-KR"/>
        </w:rPr>
        <w:t>[RAN2 can start discussion: 5/16, wait for RAN1 progress: 10/16]</w:t>
      </w:r>
      <w:r w:rsidR="00882A90">
        <w:rPr>
          <w:rFonts w:eastAsia="맑은 고딕"/>
          <w:b/>
          <w:lang w:eastAsia="ko-KR"/>
        </w:rPr>
        <w:t xml:space="preserve"> </w:t>
      </w:r>
      <w:r w:rsidR="00AF6ACA" w:rsidRPr="009A0B17">
        <w:rPr>
          <w:rFonts w:eastAsia="맑은 고딕"/>
          <w:b/>
          <w:lang w:eastAsia="ko-KR"/>
        </w:rPr>
        <w:t xml:space="preserve">RAN2 </w:t>
      </w:r>
      <w:r w:rsidR="00AF6ACA">
        <w:rPr>
          <w:rFonts w:eastAsia="맑은 고딕"/>
          <w:b/>
          <w:lang w:eastAsia="ko-KR"/>
        </w:rPr>
        <w:t>should</w:t>
      </w:r>
      <w:r w:rsidR="00AF6ACA" w:rsidRPr="009A0B17">
        <w:rPr>
          <w:rFonts w:eastAsia="맑은 고딕"/>
          <w:b/>
          <w:lang w:eastAsia="ko-KR"/>
        </w:rPr>
        <w:t xml:space="preserve"> decide whether to discuss the FFS point</w:t>
      </w:r>
      <w:r w:rsidR="00AF6ACA">
        <w:rPr>
          <w:rFonts w:eastAsia="맑은 고딕"/>
          <w:b/>
          <w:lang w:eastAsia="ko-KR"/>
        </w:rPr>
        <w:t xml:space="preserve"> </w:t>
      </w:r>
      <w:r w:rsidR="00AF6ACA" w:rsidRPr="00224051">
        <w:rPr>
          <w:rFonts w:eastAsia="맑은 고딕"/>
          <w:b/>
          <w:lang w:eastAsia="ko-KR"/>
        </w:rPr>
        <w:t xml:space="preserve">(i.e., FFS: Under which conditions </w:t>
      </w:r>
      <w:proofErr w:type="spellStart"/>
      <w:r w:rsidR="00AF6ACA" w:rsidRPr="00224051">
        <w:rPr>
          <w:rFonts w:eastAsia="맑은 고딕"/>
          <w:b/>
          <w:lang w:eastAsia="ko-KR"/>
        </w:rPr>
        <w:t>groupcast</w:t>
      </w:r>
      <w:proofErr w:type="spellEnd"/>
      <w:r w:rsidR="00AF6ACA" w:rsidRPr="00224051">
        <w:rPr>
          <w:rFonts w:eastAsia="맑은 고딕"/>
          <w:b/>
          <w:lang w:eastAsia="ko-KR"/>
        </w:rPr>
        <w:t>/broadcast can be supported</w:t>
      </w:r>
      <w:r w:rsidR="00AF6ACA">
        <w:rPr>
          <w:rFonts w:eastAsia="맑은 고딕"/>
          <w:b/>
          <w:lang w:eastAsia="ko-KR"/>
        </w:rPr>
        <w:t>)</w:t>
      </w:r>
      <w:r w:rsidR="00AF6ACA" w:rsidRPr="009A0B17">
        <w:rPr>
          <w:rFonts w:eastAsia="맑은 고딕"/>
          <w:b/>
          <w:lang w:eastAsia="ko-KR"/>
        </w:rPr>
        <w:t xml:space="preserve"> on RAN1's ​​WA.</w:t>
      </w:r>
    </w:p>
    <w:p w14:paraId="0BE7C69B" w14:textId="449E2BEF" w:rsidR="00AF6ACA" w:rsidRPr="00224051" w:rsidRDefault="00AF6ACA" w:rsidP="00224051">
      <w:pPr>
        <w:pStyle w:val="af6"/>
        <w:numPr>
          <w:ilvl w:val="0"/>
          <w:numId w:val="20"/>
        </w:numPr>
        <w:ind w:firstLineChars="0"/>
        <w:rPr>
          <w:rFonts w:ascii="Times New Roman" w:eastAsia="맑은 고딕" w:hAnsi="Times New Roman"/>
          <w:b/>
          <w:sz w:val="20"/>
          <w:szCs w:val="20"/>
          <w:lang w:eastAsia="ko-KR"/>
        </w:rPr>
      </w:pPr>
      <w:r w:rsidRPr="00224051">
        <w:rPr>
          <w:rFonts w:ascii="Times New Roman" w:eastAsia="맑은 고딕" w:hAnsi="Times New Roman"/>
          <w:b/>
          <w:sz w:val="20"/>
          <w:szCs w:val="20"/>
          <w:lang w:eastAsia="ko-KR"/>
        </w:rPr>
        <w:t>E.g., GG/BC session establishment (L2 DST ID setting) for transmitting the IUC information</w:t>
      </w:r>
    </w:p>
    <w:p w14:paraId="5EB8F9FB" w14:textId="50ADB4C1" w:rsidR="00AF6ACA" w:rsidRPr="00224051" w:rsidRDefault="00224051" w:rsidP="00AF6ACA">
      <w:pPr>
        <w:rPr>
          <w:rFonts w:eastAsia="맑은 고딕"/>
          <w:b/>
          <w:lang w:eastAsia="ko-KR"/>
        </w:rPr>
      </w:pPr>
      <w:r>
        <w:rPr>
          <w:rFonts w:eastAsia="맑은 고딕"/>
          <w:b/>
          <w:lang w:eastAsia="ko-KR"/>
        </w:rPr>
        <w:t>Proposal</w:t>
      </w:r>
      <w:r w:rsidRPr="00224051">
        <w:rPr>
          <w:rFonts w:eastAsia="맑은 고딕"/>
          <w:b/>
          <w:lang w:eastAsia="ko-KR"/>
        </w:rPr>
        <w:t xml:space="preserve"> </w:t>
      </w:r>
      <w:r w:rsidR="00AF6ACA" w:rsidRPr="00224051">
        <w:rPr>
          <w:rFonts w:eastAsia="맑은 고딕"/>
          <w:b/>
          <w:lang w:eastAsia="ko-KR"/>
        </w:rPr>
        <w:t xml:space="preserve">7-1: </w:t>
      </w:r>
      <w:r w:rsidR="00A93C4E" w:rsidRPr="00DA31AE">
        <w:rPr>
          <w:b/>
          <w:highlight w:val="green"/>
        </w:rPr>
        <w:t>[13/16]</w:t>
      </w:r>
      <w:r w:rsidR="00A93C4E">
        <w:rPr>
          <w:b/>
        </w:rPr>
        <w:t xml:space="preserve"> </w:t>
      </w:r>
      <w:r w:rsidR="00AF6ACA" w:rsidRPr="00224051">
        <w:rPr>
          <w:rFonts w:eastAsia="맑은 고딕"/>
          <w:b/>
          <w:lang w:eastAsia="ko-KR"/>
        </w:rPr>
        <w:t xml:space="preserve">For determining preferred resource set in Scheme 1, PC5-RRC </w:t>
      </w:r>
      <w:proofErr w:type="spellStart"/>
      <w:r w:rsidR="00AF6ACA" w:rsidRPr="00224051">
        <w:rPr>
          <w:rFonts w:eastAsia="맑은 고딕"/>
          <w:b/>
          <w:lang w:eastAsia="ko-KR"/>
        </w:rPr>
        <w:t>signalling</w:t>
      </w:r>
      <w:proofErr w:type="spellEnd"/>
      <w:r w:rsidR="00AF6ACA" w:rsidRPr="00224051">
        <w:rPr>
          <w:rFonts w:eastAsia="맑은 고딕"/>
          <w:b/>
          <w:lang w:eastAsia="ko-KR"/>
        </w:rPr>
        <w:t xml:space="preserve"> from UE-B to UE-A for transmitting the parameters (i.e., </w:t>
      </w:r>
      <w:proofErr w:type="spellStart"/>
      <w:r w:rsidR="00AF6ACA" w:rsidRPr="00224051">
        <w:rPr>
          <w:rFonts w:eastAsia="맑은 고딕"/>
          <w:b/>
          <w:lang w:eastAsia="ko-KR"/>
        </w:rPr>
        <w:t>prio_TX</w:t>
      </w:r>
      <w:proofErr w:type="spellEnd"/>
      <w:r w:rsidR="00AF6ACA" w:rsidRPr="00224051">
        <w:rPr>
          <w:rFonts w:eastAsia="맑은 고딕"/>
          <w:b/>
          <w:lang w:eastAsia="ko-KR"/>
        </w:rPr>
        <w:t xml:space="preserve">, </w:t>
      </w:r>
      <w:proofErr w:type="spellStart"/>
      <w:r w:rsidR="00AF6ACA" w:rsidRPr="00224051">
        <w:rPr>
          <w:rFonts w:eastAsia="맑은 고딕"/>
          <w:b/>
          <w:lang w:eastAsia="ko-KR"/>
        </w:rPr>
        <w:t>L_subCH</w:t>
      </w:r>
      <w:proofErr w:type="spellEnd"/>
      <w:r w:rsidR="00AF6ACA" w:rsidRPr="00224051">
        <w:rPr>
          <w:rFonts w:eastAsia="맑은 고딕"/>
          <w:b/>
          <w:lang w:eastAsia="ko-KR"/>
        </w:rPr>
        <w:t xml:space="preserve">, </w:t>
      </w:r>
      <w:proofErr w:type="spellStart"/>
      <w:r w:rsidR="00AF6ACA" w:rsidRPr="00224051">
        <w:rPr>
          <w:rFonts w:eastAsia="맑은 고딕"/>
          <w:b/>
          <w:lang w:eastAsia="ko-KR"/>
        </w:rPr>
        <w:t>P_rsvp_TX</w:t>
      </w:r>
      <w:proofErr w:type="spellEnd"/>
      <w:r w:rsidR="00AF6ACA" w:rsidRPr="00224051">
        <w:rPr>
          <w:rFonts w:eastAsia="맑은 고딕"/>
          <w:b/>
          <w:lang w:eastAsia="ko-KR"/>
        </w:rPr>
        <w:t>, n+T_1, n+T_2) is not supported when inter-UE coordination information transmission is triggered by a condition other than explicit request reception.</w:t>
      </w:r>
    </w:p>
    <w:p w14:paraId="07F9C2D2" w14:textId="6E81840B" w:rsidR="00AF6ACA" w:rsidRPr="00224051" w:rsidRDefault="00224051" w:rsidP="00AF6ACA">
      <w:pPr>
        <w:rPr>
          <w:rFonts w:eastAsia="맑은 고딕"/>
          <w:b/>
          <w:lang w:eastAsia="ko-KR"/>
        </w:rPr>
      </w:pPr>
      <w:r>
        <w:rPr>
          <w:rFonts w:eastAsia="맑은 고딕"/>
          <w:b/>
          <w:lang w:eastAsia="ko-KR"/>
        </w:rPr>
        <w:t xml:space="preserve">Proposal </w:t>
      </w:r>
      <w:r w:rsidR="00AF6ACA">
        <w:rPr>
          <w:rFonts w:eastAsia="맑은 고딕"/>
          <w:b/>
          <w:lang w:eastAsia="ko-KR"/>
        </w:rPr>
        <w:t>8</w:t>
      </w:r>
      <w:r w:rsidR="00AF6ACA" w:rsidRPr="00FF58DB">
        <w:rPr>
          <w:rFonts w:eastAsia="맑은 고딕"/>
          <w:b/>
          <w:lang w:eastAsia="ko-KR"/>
        </w:rPr>
        <w:t>-</w:t>
      </w:r>
      <w:r w:rsidR="00AF6ACA">
        <w:rPr>
          <w:rFonts w:eastAsia="맑은 고딕"/>
          <w:b/>
          <w:lang w:eastAsia="ko-KR"/>
        </w:rPr>
        <w:t>1</w:t>
      </w:r>
      <w:r w:rsidR="00AF6ACA" w:rsidRPr="00FF58DB">
        <w:rPr>
          <w:rFonts w:eastAsia="맑은 고딕"/>
          <w:b/>
          <w:lang w:eastAsia="ko-KR"/>
        </w:rPr>
        <w:t>:</w:t>
      </w:r>
      <w:r w:rsidR="00AF6ACA">
        <w:rPr>
          <w:rFonts w:eastAsia="맑은 고딕"/>
          <w:b/>
          <w:lang w:eastAsia="ko-KR"/>
        </w:rPr>
        <w:t xml:space="preserve"> </w:t>
      </w:r>
      <w:r w:rsidR="00A93C4E" w:rsidRPr="00DA31AE">
        <w:rPr>
          <w:rFonts w:eastAsia="맑은 고딕"/>
          <w:b/>
          <w:highlight w:val="green"/>
          <w:lang w:eastAsia="ko-KR"/>
        </w:rPr>
        <w:t>[RAN2 not further discuss: 9/16, wait for RAN1 progress: 5/16]</w:t>
      </w:r>
      <w:r w:rsidR="00A93C4E">
        <w:rPr>
          <w:rFonts w:eastAsia="맑은 고딕"/>
          <w:b/>
          <w:lang w:eastAsia="ko-KR"/>
        </w:rPr>
        <w:t xml:space="preserve"> </w:t>
      </w:r>
      <w:proofErr w:type="gramStart"/>
      <w:r w:rsidR="00AF6ACA" w:rsidRPr="00224051">
        <w:rPr>
          <w:rFonts w:eastAsia="맑은 고딕"/>
          <w:b/>
          <w:lang w:eastAsia="ko-KR"/>
        </w:rPr>
        <w:t>For</w:t>
      </w:r>
      <w:proofErr w:type="gramEnd"/>
      <w:r w:rsidR="00AF6ACA" w:rsidRPr="00224051">
        <w:rPr>
          <w:rFonts w:eastAsia="맑은 고딕"/>
          <w:b/>
          <w:lang w:eastAsia="ko-KR"/>
        </w:rPr>
        <w:t xml:space="preserve"> inter-UE coordination information is triggered by UE-B’s request</w:t>
      </w:r>
      <w:r w:rsidR="00AF6ACA">
        <w:rPr>
          <w:rFonts w:eastAsia="맑은 고딕"/>
          <w:b/>
          <w:lang w:eastAsia="ko-KR"/>
        </w:rPr>
        <w:t>,</w:t>
      </w:r>
      <w:r w:rsidR="00073971">
        <w:rPr>
          <w:rFonts w:eastAsia="맑은 고딕"/>
          <w:b/>
          <w:lang w:eastAsia="ko-KR"/>
        </w:rPr>
        <w:t xml:space="preserve"> RAN2 not further discuss</w:t>
      </w:r>
      <w:r w:rsidR="00AF6ACA">
        <w:rPr>
          <w:rFonts w:eastAsia="맑은 고딕"/>
          <w:b/>
          <w:lang w:eastAsia="ko-KR"/>
        </w:rPr>
        <w:t xml:space="preserve"> </w:t>
      </w:r>
      <w:r w:rsidR="00AF6ACA" w:rsidRPr="009507A4">
        <w:rPr>
          <w:rFonts w:eastAsia="맑은 고딕"/>
          <w:b/>
          <w:lang w:eastAsia="ko-KR"/>
        </w:rPr>
        <w:t>PC5-RRC signa</w:t>
      </w:r>
      <w:r w:rsidR="00AF6ACA">
        <w:rPr>
          <w:rFonts w:eastAsia="맑은 고딕"/>
          <w:b/>
          <w:lang w:eastAsia="ko-KR"/>
        </w:rPr>
        <w:t>l</w:t>
      </w:r>
      <w:r w:rsidR="00AF6ACA" w:rsidRPr="009507A4">
        <w:rPr>
          <w:rFonts w:eastAsia="맑은 고딕"/>
          <w:b/>
          <w:lang w:eastAsia="ko-KR"/>
        </w:rPr>
        <w:t xml:space="preserve">ing from UE-B to UE-A to provide information on whether UE-B supports </w:t>
      </w:r>
      <w:r w:rsidR="00AF6ACA">
        <w:rPr>
          <w:rFonts w:eastAsia="맑은 고딕"/>
          <w:b/>
          <w:lang w:eastAsia="ko-KR"/>
        </w:rPr>
        <w:t>sensing</w:t>
      </w:r>
      <w:r w:rsidR="00AF6ACA" w:rsidRPr="009507A4">
        <w:rPr>
          <w:rFonts w:eastAsia="맑은 고딕"/>
          <w:b/>
          <w:lang w:eastAsia="ko-KR"/>
        </w:rPr>
        <w:t>/resource exclusion.</w:t>
      </w:r>
    </w:p>
    <w:p w14:paraId="6EF3E8DE" w14:textId="77777777" w:rsidR="00BE0195" w:rsidRDefault="00414455">
      <w:pPr>
        <w:pStyle w:val="1"/>
        <w:keepLines/>
        <w:numPr>
          <w:ilvl w:val="0"/>
          <w:numId w:val="5"/>
        </w:numPr>
        <w:pBdr>
          <w:top w:val="single" w:sz="12" w:space="3" w:color="auto"/>
        </w:pBdr>
        <w:overflowPunct w:val="0"/>
        <w:autoSpaceDE w:val="0"/>
        <w:autoSpaceDN w:val="0"/>
        <w:adjustRightInd w:val="0"/>
        <w:spacing w:before="240" w:after="180"/>
        <w:jc w:val="both"/>
        <w:textAlignment w:val="baseline"/>
        <w:rPr>
          <w:rFonts w:cs="Times New Roman"/>
          <w:b w:val="0"/>
          <w:bCs w:val="0"/>
          <w:kern w:val="0"/>
          <w:sz w:val="36"/>
          <w:szCs w:val="20"/>
        </w:rPr>
      </w:pPr>
      <w:r>
        <w:rPr>
          <w:rFonts w:cs="Times New Roman"/>
          <w:b w:val="0"/>
          <w:bCs w:val="0"/>
          <w:kern w:val="0"/>
          <w:sz w:val="36"/>
          <w:szCs w:val="20"/>
        </w:rPr>
        <w:t xml:space="preserve">References </w:t>
      </w:r>
    </w:p>
    <w:p w14:paraId="1E398523" w14:textId="77777777" w:rsidR="00BE0195" w:rsidRDefault="00414455">
      <w:pPr>
        <w:pStyle w:val="af6"/>
        <w:numPr>
          <w:ilvl w:val="0"/>
          <w:numId w:val="31"/>
        </w:numPr>
        <w:tabs>
          <w:tab w:val="left" w:pos="1843"/>
        </w:tabs>
        <w:ind w:left="567" w:firstLineChars="0" w:hanging="567"/>
        <w:rPr>
          <w:rFonts w:ascii="Times New Roman" w:eastAsiaTheme="minorEastAsia" w:hAnsi="Times New Roman"/>
        </w:rPr>
      </w:pPr>
      <w:r>
        <w:rPr>
          <w:rFonts w:ascii="Times New Roman" w:eastAsiaTheme="minorEastAsia" w:hAnsi="Times New Roman"/>
          <w:lang w:val="sv-SE"/>
        </w:rPr>
        <w:t>R2-2201807 Summary of [POST116bis-e][707][V2XSL] Open issues on IUC Phase-1</w:t>
      </w:r>
      <w:r>
        <w:rPr>
          <w:rFonts w:ascii="Times New Roman" w:eastAsiaTheme="minorEastAsia" w:hAnsi="Times New Roman"/>
          <w:lang w:val="sv-SE"/>
        </w:rPr>
        <w:tab/>
        <w:t>LG</w:t>
      </w:r>
    </w:p>
    <w:sectPr w:rsidR="00BE0195">
      <w:pgSz w:w="11906" w:h="16838"/>
      <w:pgMar w:top="284" w:right="1418" w:bottom="1418" w:left="1418" w:header="709" w:footer="709"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4AE786" w14:textId="77777777" w:rsidR="00B0104E" w:rsidRDefault="00B0104E">
      <w:pPr>
        <w:spacing w:after="0" w:line="240" w:lineRule="auto"/>
      </w:pPr>
      <w:r>
        <w:separator/>
      </w:r>
    </w:p>
  </w:endnote>
  <w:endnote w:type="continuationSeparator" w:id="0">
    <w:p w14:paraId="0C0FCF19" w14:textId="77777777" w:rsidR="00B0104E" w:rsidRDefault="00B010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Ericsson Capital TT">
    <w:altName w:val="Corbel"/>
    <w:charset w:val="00"/>
    <w:family w:val="auto"/>
    <w:pitch w:val="variable"/>
    <w:sig w:usb0="00000001"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游明朝">
    <w:altName w:val="바탕"/>
    <w:panose1 w:val="00000000000000000000"/>
    <w:charset w:val="81"/>
    <w:family w:val="roman"/>
    <w:notTrueType/>
    <w:pitch w:val="default"/>
  </w:font>
  <w:font w:name="Microsoft YaHei">
    <w:panose1 w:val="020B0503020204020204"/>
    <w:charset w:val="86"/>
    <w:family w:val="swiss"/>
    <w:pitch w:val="variable"/>
    <w:sig w:usb0="80000287" w:usb1="2ACF3C50" w:usb2="00000016" w:usb3="00000000" w:csb0="0004001F" w:csb1="00000000"/>
  </w:font>
  <w:font w:name="굴림">
    <w:altName w:val="Gulim"/>
    <w:panose1 w:val="020B0600000101010101"/>
    <w:charset w:val="81"/>
    <w:family w:val="modern"/>
    <w:pitch w:val="variable"/>
    <w:sig w:usb0="B00002AF" w:usb1="69D77CFB" w:usb2="00000030" w:usb3="00000000" w:csb0="0008009F"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F91C30" w14:textId="77777777" w:rsidR="00B0104E" w:rsidRDefault="00B0104E">
      <w:pPr>
        <w:spacing w:after="0" w:line="240" w:lineRule="auto"/>
      </w:pPr>
      <w:r>
        <w:separator/>
      </w:r>
    </w:p>
  </w:footnote>
  <w:footnote w:type="continuationSeparator" w:id="0">
    <w:p w14:paraId="39956F60" w14:textId="77777777" w:rsidR="00B0104E" w:rsidRDefault="00B010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8E832F" w14:textId="77777777" w:rsidR="00882A90" w:rsidRDefault="00882A90">
    <w:pPr>
      <w:pStyle w:val="ab"/>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119EE"/>
    <w:multiLevelType w:val="multilevel"/>
    <w:tmpl w:val="046119EE"/>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 w15:restartNumberingAfterBreak="0">
    <w:nsid w:val="0AB43F4F"/>
    <w:multiLevelType w:val="multilevel"/>
    <w:tmpl w:val="0AB43F4F"/>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 w15:restartNumberingAfterBreak="0">
    <w:nsid w:val="0E6E34EC"/>
    <w:multiLevelType w:val="multilevel"/>
    <w:tmpl w:val="0E6E34EC"/>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3" w15:restartNumberingAfterBreak="0">
    <w:nsid w:val="119B07FF"/>
    <w:multiLevelType w:val="multilevel"/>
    <w:tmpl w:val="119B07FF"/>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4" w15:restartNumberingAfterBreak="0">
    <w:nsid w:val="13C46F40"/>
    <w:multiLevelType w:val="multilevel"/>
    <w:tmpl w:val="13C46F4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68B040F"/>
    <w:multiLevelType w:val="multilevel"/>
    <w:tmpl w:val="168B040F"/>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6" w15:restartNumberingAfterBreak="0">
    <w:nsid w:val="16D47AE2"/>
    <w:multiLevelType w:val="hybridMultilevel"/>
    <w:tmpl w:val="F6FCDA74"/>
    <w:lvl w:ilvl="0" w:tplc="8A7412F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797324C"/>
    <w:multiLevelType w:val="multilevel"/>
    <w:tmpl w:val="1797324C"/>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8" w15:restartNumberingAfterBreak="0">
    <w:nsid w:val="1CDC664A"/>
    <w:multiLevelType w:val="hybridMultilevel"/>
    <w:tmpl w:val="9CEA2348"/>
    <w:lvl w:ilvl="0" w:tplc="DBA01F9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E927E4B"/>
    <w:multiLevelType w:val="multilevel"/>
    <w:tmpl w:val="1E927E4B"/>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0" w15:restartNumberingAfterBreak="0">
    <w:nsid w:val="227474CE"/>
    <w:multiLevelType w:val="hybridMultilevel"/>
    <w:tmpl w:val="6C3CD322"/>
    <w:lvl w:ilvl="0" w:tplc="979CC18A">
      <w:numFmt w:val="bullet"/>
      <w:lvlText w:val="-"/>
      <w:lvlJc w:val="left"/>
      <w:pPr>
        <w:ind w:left="760" w:hanging="360"/>
      </w:pPr>
      <w:rPr>
        <w:rFonts w:ascii="DengXian" w:eastAsia="DengXian" w:hAnsi="Times New Roman"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3006ACF"/>
    <w:multiLevelType w:val="multilevel"/>
    <w:tmpl w:val="23006ACF"/>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numFmt w:val="bullet"/>
      <w:lvlText w:val="›"/>
      <w:lvlJc w:val="left"/>
      <w:pPr>
        <w:ind w:left="3600" w:hanging="400"/>
      </w:pPr>
      <w:rPr>
        <w:rFonts w:ascii="Ericsson Capital TT" w:hAnsi="Ericsson Capital TT" w:hint="default"/>
      </w:rPr>
    </w:lvl>
    <w:lvl w:ilvl="8">
      <w:start w:val="1"/>
      <w:numFmt w:val="bullet"/>
      <w:lvlText w:val="‐"/>
      <w:lvlJc w:val="left"/>
      <w:pPr>
        <w:ind w:left="4000" w:hanging="400"/>
      </w:pPr>
      <w:rPr>
        <w:rFonts w:ascii="SimSun" w:eastAsia="SimSun" w:hAnsi="SimSun" w:hint="eastAsia"/>
      </w:rPr>
    </w:lvl>
  </w:abstractNum>
  <w:abstractNum w:abstractNumId="12" w15:restartNumberingAfterBreak="0">
    <w:nsid w:val="24936600"/>
    <w:multiLevelType w:val="multilevel"/>
    <w:tmpl w:val="24936600"/>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3" w15:restartNumberingAfterBreak="0">
    <w:nsid w:val="25F30CD7"/>
    <w:multiLevelType w:val="multilevel"/>
    <w:tmpl w:val="25F30CD7"/>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4" w15:restartNumberingAfterBreak="0">
    <w:nsid w:val="2F7D1812"/>
    <w:multiLevelType w:val="multilevel"/>
    <w:tmpl w:val="2F7D1812"/>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5" w15:restartNumberingAfterBreak="0">
    <w:nsid w:val="2FAA4D83"/>
    <w:multiLevelType w:val="multilevel"/>
    <w:tmpl w:val="2FAA4D83"/>
    <w:lvl w:ilvl="0">
      <w:start w:val="1"/>
      <w:numFmt w:val="decimal"/>
      <w:lvlText w:val="[%1]"/>
      <w:lvlJc w:val="left"/>
      <w:pPr>
        <w:ind w:left="845"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6" w15:restartNumberingAfterBreak="0">
    <w:nsid w:val="344611AB"/>
    <w:multiLevelType w:val="multilevel"/>
    <w:tmpl w:val="344611AB"/>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7" w15:restartNumberingAfterBreak="0">
    <w:nsid w:val="39552254"/>
    <w:multiLevelType w:val="multilevel"/>
    <w:tmpl w:val="39552254"/>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18" w15:restartNumberingAfterBreak="0">
    <w:nsid w:val="397E55EC"/>
    <w:multiLevelType w:val="multilevel"/>
    <w:tmpl w:val="397E55E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9A51F3D"/>
    <w:multiLevelType w:val="multilevel"/>
    <w:tmpl w:val="39A51F3D"/>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0" w15:restartNumberingAfterBreak="0">
    <w:nsid w:val="39BB7CA1"/>
    <w:multiLevelType w:val="multilevel"/>
    <w:tmpl w:val="39BB7CA1"/>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1" w15:restartNumberingAfterBreak="0">
    <w:nsid w:val="40C872A9"/>
    <w:multiLevelType w:val="multilevel"/>
    <w:tmpl w:val="40C872A9"/>
    <w:lvl w:ilvl="0">
      <w:numFmt w:val="bullet"/>
      <w:lvlText w:val="-"/>
      <w:lvlJc w:val="left"/>
      <w:pPr>
        <w:ind w:left="760" w:hanging="360"/>
      </w:pPr>
      <w:rPr>
        <w:rFonts w:ascii="Times" w:eastAsia="바탕" w:hAnsi="Times" w:cs="Times" w:hint="default"/>
      </w:rPr>
    </w:lvl>
    <w:lvl w:ilvl="1">
      <w:start w:val="1"/>
      <w:numFmt w:val="bullet"/>
      <w:lvlText w:val=""/>
      <w:lvlJc w:val="left"/>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3"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Times New Roman" w:hAnsi="Times New Roman" w:cs="Times New Roman" w:hint="default"/>
        <w:color w:val="auto"/>
        <w:sz w:val="22"/>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 w15:restartNumberingAfterBreak="0">
    <w:nsid w:val="4ADE7E70"/>
    <w:multiLevelType w:val="multilevel"/>
    <w:tmpl w:val="4ADE7E70"/>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5" w15:restartNumberingAfterBreak="0">
    <w:nsid w:val="4B262F4D"/>
    <w:multiLevelType w:val="multilevel"/>
    <w:tmpl w:val="4B262F4D"/>
    <w:lvl w:ilvl="0">
      <w:start w:val="1"/>
      <w:numFmt w:val="bullet"/>
      <w:lvlText w:val=""/>
      <w:lvlJc w:val="left"/>
      <w:pPr>
        <w:ind w:left="1520" w:hanging="400"/>
      </w:pPr>
      <w:rPr>
        <w:rFonts w:ascii="Wingdings" w:hAnsi="Wingdings" w:hint="default"/>
      </w:rPr>
    </w:lvl>
    <w:lvl w:ilvl="1">
      <w:start w:val="1"/>
      <w:numFmt w:val="bullet"/>
      <w:lvlText w:val=""/>
      <w:lvlJc w:val="left"/>
      <w:pPr>
        <w:ind w:left="1920" w:hanging="400"/>
      </w:pPr>
      <w:rPr>
        <w:rFonts w:ascii="Wingdings" w:hAnsi="Wingdings" w:hint="default"/>
      </w:rPr>
    </w:lvl>
    <w:lvl w:ilvl="2">
      <w:start w:val="1"/>
      <w:numFmt w:val="bullet"/>
      <w:lvlText w:val=""/>
      <w:lvlJc w:val="left"/>
      <w:pPr>
        <w:ind w:left="2320" w:hanging="400"/>
      </w:pPr>
      <w:rPr>
        <w:rFonts w:ascii="Wingdings" w:hAnsi="Wingdings" w:hint="default"/>
      </w:rPr>
    </w:lvl>
    <w:lvl w:ilvl="3">
      <w:start w:val="1"/>
      <w:numFmt w:val="bullet"/>
      <w:lvlText w:val=""/>
      <w:lvlJc w:val="left"/>
      <w:pPr>
        <w:ind w:left="2720" w:hanging="400"/>
      </w:pPr>
      <w:rPr>
        <w:rFonts w:ascii="Wingdings" w:hAnsi="Wingdings" w:hint="default"/>
      </w:rPr>
    </w:lvl>
    <w:lvl w:ilvl="4">
      <w:start w:val="1"/>
      <w:numFmt w:val="bullet"/>
      <w:lvlText w:val=""/>
      <w:lvlJc w:val="left"/>
      <w:pPr>
        <w:ind w:left="3120" w:hanging="400"/>
      </w:pPr>
      <w:rPr>
        <w:rFonts w:ascii="Wingdings" w:hAnsi="Wingdings" w:hint="default"/>
      </w:rPr>
    </w:lvl>
    <w:lvl w:ilvl="5">
      <w:start w:val="1"/>
      <w:numFmt w:val="bullet"/>
      <w:lvlText w:val=""/>
      <w:lvlJc w:val="left"/>
      <w:pPr>
        <w:ind w:left="3520" w:hanging="400"/>
      </w:pPr>
      <w:rPr>
        <w:rFonts w:ascii="Wingdings" w:hAnsi="Wingdings" w:hint="default"/>
      </w:rPr>
    </w:lvl>
    <w:lvl w:ilvl="6">
      <w:start w:val="1"/>
      <w:numFmt w:val="bullet"/>
      <w:lvlText w:val=""/>
      <w:lvlJc w:val="left"/>
      <w:pPr>
        <w:ind w:left="3920" w:hanging="400"/>
      </w:pPr>
      <w:rPr>
        <w:rFonts w:ascii="Wingdings" w:hAnsi="Wingdings" w:hint="default"/>
      </w:rPr>
    </w:lvl>
    <w:lvl w:ilvl="7">
      <w:start w:val="1"/>
      <w:numFmt w:val="bullet"/>
      <w:lvlText w:val=""/>
      <w:lvlJc w:val="left"/>
      <w:pPr>
        <w:ind w:left="4320" w:hanging="400"/>
      </w:pPr>
      <w:rPr>
        <w:rFonts w:ascii="Wingdings" w:hAnsi="Wingdings" w:hint="default"/>
      </w:rPr>
    </w:lvl>
    <w:lvl w:ilvl="8">
      <w:start w:val="1"/>
      <w:numFmt w:val="bullet"/>
      <w:lvlText w:val=""/>
      <w:lvlJc w:val="left"/>
      <w:pPr>
        <w:ind w:left="4720" w:hanging="40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93"/>
        </w:tabs>
        <w:ind w:left="93" w:hanging="360"/>
      </w:pPr>
      <w:rPr>
        <w:rFonts w:ascii="Wingdings" w:hAnsi="Wingdings" w:hint="default"/>
      </w:rPr>
    </w:lvl>
    <w:lvl w:ilvl="1">
      <w:start w:val="1"/>
      <w:numFmt w:val="bullet"/>
      <w:lvlText w:val="o"/>
      <w:lvlJc w:val="left"/>
      <w:pPr>
        <w:tabs>
          <w:tab w:val="left" w:pos="-177"/>
        </w:tabs>
        <w:ind w:left="-177" w:hanging="360"/>
      </w:pPr>
      <w:rPr>
        <w:rFonts w:ascii="Courier New" w:hAnsi="Courier New" w:cs="Courier New" w:hint="default"/>
      </w:rPr>
    </w:lvl>
    <w:lvl w:ilvl="2">
      <w:start w:val="1"/>
      <w:numFmt w:val="bullet"/>
      <w:lvlText w:val=""/>
      <w:lvlJc w:val="left"/>
      <w:pPr>
        <w:tabs>
          <w:tab w:val="left" w:pos="543"/>
        </w:tabs>
        <w:ind w:left="543" w:hanging="360"/>
      </w:pPr>
      <w:rPr>
        <w:rFonts w:ascii="Wingdings" w:hAnsi="Wingdings" w:hint="default"/>
      </w:rPr>
    </w:lvl>
    <w:lvl w:ilvl="3">
      <w:start w:val="1"/>
      <w:numFmt w:val="bullet"/>
      <w:lvlText w:val=""/>
      <w:lvlJc w:val="left"/>
      <w:pPr>
        <w:tabs>
          <w:tab w:val="left" w:pos="1263"/>
        </w:tabs>
        <w:ind w:left="1263" w:hanging="360"/>
      </w:pPr>
      <w:rPr>
        <w:rFonts w:ascii="Symbol" w:hAnsi="Symbol" w:hint="default"/>
      </w:rPr>
    </w:lvl>
    <w:lvl w:ilvl="4">
      <w:start w:val="1"/>
      <w:numFmt w:val="bullet"/>
      <w:lvlText w:val="o"/>
      <w:lvlJc w:val="left"/>
      <w:pPr>
        <w:tabs>
          <w:tab w:val="left" w:pos="1983"/>
        </w:tabs>
        <w:ind w:left="1983" w:hanging="360"/>
      </w:pPr>
      <w:rPr>
        <w:rFonts w:ascii="Courier New" w:hAnsi="Courier New" w:cs="Courier New" w:hint="default"/>
      </w:rPr>
    </w:lvl>
    <w:lvl w:ilvl="5">
      <w:start w:val="1"/>
      <w:numFmt w:val="bullet"/>
      <w:lvlText w:val=""/>
      <w:lvlJc w:val="left"/>
      <w:pPr>
        <w:tabs>
          <w:tab w:val="left" w:pos="2703"/>
        </w:tabs>
        <w:ind w:left="2703" w:hanging="360"/>
      </w:pPr>
      <w:rPr>
        <w:rFonts w:ascii="Wingdings" w:hAnsi="Wingdings" w:hint="default"/>
      </w:rPr>
    </w:lvl>
    <w:lvl w:ilvl="6">
      <w:start w:val="1"/>
      <w:numFmt w:val="bullet"/>
      <w:lvlText w:val=""/>
      <w:lvlJc w:val="left"/>
      <w:pPr>
        <w:tabs>
          <w:tab w:val="left" w:pos="3423"/>
        </w:tabs>
        <w:ind w:left="3423" w:hanging="360"/>
      </w:pPr>
      <w:rPr>
        <w:rFonts w:ascii="Symbol" w:hAnsi="Symbol" w:hint="default"/>
      </w:rPr>
    </w:lvl>
    <w:lvl w:ilvl="7">
      <w:start w:val="1"/>
      <w:numFmt w:val="bullet"/>
      <w:lvlText w:val="o"/>
      <w:lvlJc w:val="left"/>
      <w:pPr>
        <w:tabs>
          <w:tab w:val="left" w:pos="4143"/>
        </w:tabs>
        <w:ind w:left="4143" w:hanging="360"/>
      </w:pPr>
      <w:rPr>
        <w:rFonts w:ascii="Courier New" w:hAnsi="Courier New" w:cs="Courier New" w:hint="default"/>
      </w:rPr>
    </w:lvl>
    <w:lvl w:ilvl="8">
      <w:start w:val="1"/>
      <w:numFmt w:val="bullet"/>
      <w:lvlText w:val=""/>
      <w:lvlJc w:val="left"/>
      <w:pPr>
        <w:tabs>
          <w:tab w:val="left" w:pos="4863"/>
        </w:tabs>
        <w:ind w:left="4863" w:hanging="360"/>
      </w:pPr>
      <w:rPr>
        <w:rFonts w:ascii="Wingdings" w:hAnsi="Wingdings" w:hint="default"/>
      </w:rPr>
    </w:lvl>
  </w:abstractNum>
  <w:abstractNum w:abstractNumId="27" w15:restartNumberingAfterBreak="0">
    <w:nsid w:val="5359498E"/>
    <w:multiLevelType w:val="hybridMultilevel"/>
    <w:tmpl w:val="35D47E80"/>
    <w:lvl w:ilvl="0" w:tplc="72FA61B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A117E9"/>
    <w:multiLevelType w:val="multilevel"/>
    <w:tmpl w:val="56A117E9"/>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29" w15:restartNumberingAfterBreak="0">
    <w:nsid w:val="5C085F1A"/>
    <w:multiLevelType w:val="multilevel"/>
    <w:tmpl w:val="5C085F1A"/>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30" w15:restartNumberingAfterBreak="0">
    <w:nsid w:val="623C73AB"/>
    <w:multiLevelType w:val="multilevel"/>
    <w:tmpl w:val="623C73AB"/>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31" w15:restartNumberingAfterBreak="0">
    <w:nsid w:val="63CF4582"/>
    <w:multiLevelType w:val="multilevel"/>
    <w:tmpl w:val="63CF4582"/>
    <w:lvl w:ilvl="0">
      <w:start w:val="1"/>
      <w:numFmt w:val="bullet"/>
      <w:lvlText w:val=""/>
      <w:lvlJc w:val="left"/>
      <w:pPr>
        <w:ind w:left="1160" w:hanging="360"/>
      </w:pPr>
      <w:rPr>
        <w:rFonts w:ascii="Wingdings" w:hAnsi="Wingdings"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32"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3" w15:restartNumberingAfterBreak="0">
    <w:nsid w:val="6E6F6DB5"/>
    <w:multiLevelType w:val="multilevel"/>
    <w:tmpl w:val="168B040F"/>
    <w:lvl w:ilvl="0">
      <w:start w:val="1"/>
      <w:numFmt w:val="lowerLetter"/>
      <w:lvlText w:val="%1)"/>
      <w:lvlJc w:val="left"/>
      <w:pPr>
        <w:ind w:left="644" w:hanging="360"/>
      </w:pPr>
      <w:rPr>
        <w:rFonts w:ascii="Times New Roman" w:eastAsia="MS Mincho" w:hAnsi="Times New Roman" w:cs="Times New Roman"/>
      </w:rPr>
    </w:lvl>
    <w:lvl w:ilvl="1">
      <w:start w:val="1"/>
      <w:numFmt w:val="upperLetter"/>
      <w:lvlText w:val="%2."/>
      <w:lvlJc w:val="left"/>
      <w:pPr>
        <w:ind w:left="1084" w:hanging="400"/>
      </w:pPr>
    </w:lvl>
    <w:lvl w:ilvl="2">
      <w:start w:val="1"/>
      <w:numFmt w:val="lowerRoman"/>
      <w:lvlText w:val="%3."/>
      <w:lvlJc w:val="right"/>
      <w:pPr>
        <w:ind w:left="1484" w:hanging="400"/>
      </w:pPr>
    </w:lvl>
    <w:lvl w:ilvl="3">
      <w:start w:val="1"/>
      <w:numFmt w:val="decimal"/>
      <w:lvlText w:val="%4."/>
      <w:lvlJc w:val="left"/>
      <w:pPr>
        <w:ind w:left="1884" w:hanging="400"/>
      </w:pPr>
    </w:lvl>
    <w:lvl w:ilvl="4">
      <w:start w:val="1"/>
      <w:numFmt w:val="upperLetter"/>
      <w:lvlText w:val="%5."/>
      <w:lvlJc w:val="left"/>
      <w:pPr>
        <w:ind w:left="2284" w:hanging="400"/>
      </w:pPr>
    </w:lvl>
    <w:lvl w:ilvl="5">
      <w:start w:val="1"/>
      <w:numFmt w:val="lowerRoman"/>
      <w:lvlText w:val="%6."/>
      <w:lvlJc w:val="right"/>
      <w:pPr>
        <w:ind w:left="2684" w:hanging="400"/>
      </w:pPr>
    </w:lvl>
    <w:lvl w:ilvl="6">
      <w:start w:val="1"/>
      <w:numFmt w:val="decimal"/>
      <w:lvlText w:val="%7."/>
      <w:lvlJc w:val="left"/>
      <w:pPr>
        <w:ind w:left="3084" w:hanging="400"/>
      </w:pPr>
    </w:lvl>
    <w:lvl w:ilvl="7">
      <w:start w:val="1"/>
      <w:numFmt w:val="upperLetter"/>
      <w:lvlText w:val="%8."/>
      <w:lvlJc w:val="left"/>
      <w:pPr>
        <w:ind w:left="3484" w:hanging="400"/>
      </w:pPr>
    </w:lvl>
    <w:lvl w:ilvl="8">
      <w:start w:val="1"/>
      <w:numFmt w:val="lowerRoman"/>
      <w:lvlText w:val="%9."/>
      <w:lvlJc w:val="right"/>
      <w:pPr>
        <w:ind w:left="3884" w:hanging="400"/>
      </w:p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36D6E2A"/>
    <w:multiLevelType w:val="multilevel"/>
    <w:tmpl w:val="736D6E2A"/>
    <w:lvl w:ilvl="0">
      <w:start w:val="1"/>
      <w:numFmt w:val="decimal"/>
      <w:pStyle w:val="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35"/>
  </w:num>
  <w:num w:numId="2">
    <w:abstractNumId w:val="26"/>
  </w:num>
  <w:num w:numId="3">
    <w:abstractNumId w:val="22"/>
  </w:num>
  <w:num w:numId="4">
    <w:abstractNumId w:val="34"/>
  </w:num>
  <w:num w:numId="5">
    <w:abstractNumId w:val="32"/>
  </w:num>
  <w:num w:numId="6">
    <w:abstractNumId w:val="25"/>
  </w:num>
  <w:num w:numId="7">
    <w:abstractNumId w:val="11"/>
  </w:num>
  <w:num w:numId="8">
    <w:abstractNumId w:val="2"/>
  </w:num>
  <w:num w:numId="9">
    <w:abstractNumId w:val="16"/>
  </w:num>
  <w:num w:numId="10">
    <w:abstractNumId w:val="18"/>
  </w:num>
  <w:num w:numId="11">
    <w:abstractNumId w:val="30"/>
  </w:num>
  <w:num w:numId="12">
    <w:abstractNumId w:val="13"/>
  </w:num>
  <w:num w:numId="13">
    <w:abstractNumId w:val="20"/>
  </w:num>
  <w:num w:numId="14">
    <w:abstractNumId w:val="9"/>
  </w:num>
  <w:num w:numId="15">
    <w:abstractNumId w:val="12"/>
  </w:num>
  <w:num w:numId="16">
    <w:abstractNumId w:val="1"/>
  </w:num>
  <w:num w:numId="17">
    <w:abstractNumId w:val="4"/>
  </w:num>
  <w:num w:numId="18">
    <w:abstractNumId w:val="24"/>
  </w:num>
  <w:num w:numId="19">
    <w:abstractNumId w:val="28"/>
  </w:num>
  <w:num w:numId="20">
    <w:abstractNumId w:val="23"/>
  </w:num>
  <w:num w:numId="21">
    <w:abstractNumId w:val="21"/>
  </w:num>
  <w:num w:numId="22">
    <w:abstractNumId w:val="31"/>
  </w:num>
  <w:num w:numId="23">
    <w:abstractNumId w:val="5"/>
  </w:num>
  <w:num w:numId="24">
    <w:abstractNumId w:val="29"/>
  </w:num>
  <w:num w:numId="25">
    <w:abstractNumId w:val="19"/>
  </w:num>
  <w:num w:numId="26">
    <w:abstractNumId w:val="0"/>
  </w:num>
  <w:num w:numId="27">
    <w:abstractNumId w:val="7"/>
  </w:num>
  <w:num w:numId="28">
    <w:abstractNumId w:val="17"/>
  </w:num>
  <w:num w:numId="29">
    <w:abstractNumId w:val="3"/>
  </w:num>
  <w:num w:numId="30">
    <w:abstractNumId w:val="14"/>
  </w:num>
  <w:num w:numId="31">
    <w:abstractNumId w:val="15"/>
  </w:num>
  <w:num w:numId="32">
    <w:abstractNumId w:val="6"/>
  </w:num>
  <w:num w:numId="33">
    <w:abstractNumId w:val="27"/>
  </w:num>
  <w:num w:numId="34">
    <w:abstractNumId w:val="8"/>
  </w:num>
  <w:num w:numId="35">
    <w:abstractNumId w:val="33"/>
  </w:num>
  <w:num w:numId="36">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Giwon Park">
    <w15:presenceInfo w15:providerId="None" w15:userId="LG-Giwon Par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MzA1MrE0MDQAAiUdpeDU4uLM/DyQAsNaAGcEotQsAAAA"/>
  </w:docVars>
  <w:rsids>
    <w:rsidRoot w:val="00B87FBC"/>
    <w:rsid w:val="000000E3"/>
    <w:rsid w:val="0000022D"/>
    <w:rsid w:val="0000069E"/>
    <w:rsid w:val="00000830"/>
    <w:rsid w:val="00000F26"/>
    <w:rsid w:val="000017C3"/>
    <w:rsid w:val="00001A35"/>
    <w:rsid w:val="00002134"/>
    <w:rsid w:val="00002CFF"/>
    <w:rsid w:val="00002D7C"/>
    <w:rsid w:val="0000314A"/>
    <w:rsid w:val="000035B6"/>
    <w:rsid w:val="00003886"/>
    <w:rsid w:val="0000398D"/>
    <w:rsid w:val="00003BDC"/>
    <w:rsid w:val="00003C55"/>
    <w:rsid w:val="00003E32"/>
    <w:rsid w:val="00003F6E"/>
    <w:rsid w:val="0000410D"/>
    <w:rsid w:val="0000460A"/>
    <w:rsid w:val="00004A99"/>
    <w:rsid w:val="00004F59"/>
    <w:rsid w:val="00005012"/>
    <w:rsid w:val="00005362"/>
    <w:rsid w:val="0000539E"/>
    <w:rsid w:val="000054C0"/>
    <w:rsid w:val="00005798"/>
    <w:rsid w:val="00005B43"/>
    <w:rsid w:val="00005C84"/>
    <w:rsid w:val="00005E2F"/>
    <w:rsid w:val="00005EB3"/>
    <w:rsid w:val="000060C1"/>
    <w:rsid w:val="000063A7"/>
    <w:rsid w:val="000065F8"/>
    <w:rsid w:val="000068AD"/>
    <w:rsid w:val="00006914"/>
    <w:rsid w:val="0000694F"/>
    <w:rsid w:val="000069FF"/>
    <w:rsid w:val="00007586"/>
    <w:rsid w:val="00007749"/>
    <w:rsid w:val="000103F6"/>
    <w:rsid w:val="0001068D"/>
    <w:rsid w:val="00010791"/>
    <w:rsid w:val="00010939"/>
    <w:rsid w:val="000109BD"/>
    <w:rsid w:val="00010AFF"/>
    <w:rsid w:val="00010D39"/>
    <w:rsid w:val="000112CB"/>
    <w:rsid w:val="000116A5"/>
    <w:rsid w:val="000119D0"/>
    <w:rsid w:val="00011AE1"/>
    <w:rsid w:val="00011C8C"/>
    <w:rsid w:val="00011F30"/>
    <w:rsid w:val="00011FFB"/>
    <w:rsid w:val="000122DB"/>
    <w:rsid w:val="00012414"/>
    <w:rsid w:val="000124C4"/>
    <w:rsid w:val="000126F3"/>
    <w:rsid w:val="000127A3"/>
    <w:rsid w:val="0001343B"/>
    <w:rsid w:val="000135C9"/>
    <w:rsid w:val="000137AA"/>
    <w:rsid w:val="00013F3D"/>
    <w:rsid w:val="00014052"/>
    <w:rsid w:val="000140E0"/>
    <w:rsid w:val="0001427A"/>
    <w:rsid w:val="000144F5"/>
    <w:rsid w:val="00014D04"/>
    <w:rsid w:val="000151E7"/>
    <w:rsid w:val="000154DB"/>
    <w:rsid w:val="00015A87"/>
    <w:rsid w:val="00015F1E"/>
    <w:rsid w:val="00016AC6"/>
    <w:rsid w:val="00016B24"/>
    <w:rsid w:val="00016F56"/>
    <w:rsid w:val="00016FE9"/>
    <w:rsid w:val="00017422"/>
    <w:rsid w:val="000174AD"/>
    <w:rsid w:val="00017BA4"/>
    <w:rsid w:val="00017C65"/>
    <w:rsid w:val="00017F49"/>
    <w:rsid w:val="000204CB"/>
    <w:rsid w:val="00020723"/>
    <w:rsid w:val="000208A6"/>
    <w:rsid w:val="0002092E"/>
    <w:rsid w:val="00020A0A"/>
    <w:rsid w:val="00020A1C"/>
    <w:rsid w:val="00020D14"/>
    <w:rsid w:val="00020D74"/>
    <w:rsid w:val="00020E66"/>
    <w:rsid w:val="0002195F"/>
    <w:rsid w:val="00021B1B"/>
    <w:rsid w:val="00021C03"/>
    <w:rsid w:val="00021D8B"/>
    <w:rsid w:val="00021DBA"/>
    <w:rsid w:val="0002224F"/>
    <w:rsid w:val="000224C4"/>
    <w:rsid w:val="00022586"/>
    <w:rsid w:val="00022892"/>
    <w:rsid w:val="000229F7"/>
    <w:rsid w:val="00022A7D"/>
    <w:rsid w:val="000231FE"/>
    <w:rsid w:val="00023562"/>
    <w:rsid w:val="000235F3"/>
    <w:rsid w:val="0002362D"/>
    <w:rsid w:val="0002374B"/>
    <w:rsid w:val="00023AA0"/>
    <w:rsid w:val="000241CB"/>
    <w:rsid w:val="00024245"/>
    <w:rsid w:val="00024528"/>
    <w:rsid w:val="00024EB6"/>
    <w:rsid w:val="000250A3"/>
    <w:rsid w:val="000250AB"/>
    <w:rsid w:val="000254EA"/>
    <w:rsid w:val="0002552A"/>
    <w:rsid w:val="00025A64"/>
    <w:rsid w:val="000260C1"/>
    <w:rsid w:val="0002684C"/>
    <w:rsid w:val="00026A9C"/>
    <w:rsid w:val="00026EE4"/>
    <w:rsid w:val="0002754F"/>
    <w:rsid w:val="00027A20"/>
    <w:rsid w:val="00027B16"/>
    <w:rsid w:val="00027D3A"/>
    <w:rsid w:val="00030815"/>
    <w:rsid w:val="00030BD6"/>
    <w:rsid w:val="00030C63"/>
    <w:rsid w:val="00030DFC"/>
    <w:rsid w:val="000317B3"/>
    <w:rsid w:val="00032167"/>
    <w:rsid w:val="000325F7"/>
    <w:rsid w:val="0003268C"/>
    <w:rsid w:val="00032B54"/>
    <w:rsid w:val="0003305D"/>
    <w:rsid w:val="000338A4"/>
    <w:rsid w:val="00033D65"/>
    <w:rsid w:val="000343AE"/>
    <w:rsid w:val="00034864"/>
    <w:rsid w:val="00034E6D"/>
    <w:rsid w:val="00035C26"/>
    <w:rsid w:val="00035C55"/>
    <w:rsid w:val="00035E82"/>
    <w:rsid w:val="00035EE8"/>
    <w:rsid w:val="000362AB"/>
    <w:rsid w:val="000363AE"/>
    <w:rsid w:val="000363FD"/>
    <w:rsid w:val="00036598"/>
    <w:rsid w:val="0003666A"/>
    <w:rsid w:val="00036671"/>
    <w:rsid w:val="000367B2"/>
    <w:rsid w:val="00036CBB"/>
    <w:rsid w:val="0003772C"/>
    <w:rsid w:val="000377D4"/>
    <w:rsid w:val="00037A41"/>
    <w:rsid w:val="00037DB4"/>
    <w:rsid w:val="00037DBD"/>
    <w:rsid w:val="00037E65"/>
    <w:rsid w:val="00037F7D"/>
    <w:rsid w:val="00040024"/>
    <w:rsid w:val="000401D0"/>
    <w:rsid w:val="00040360"/>
    <w:rsid w:val="0004098F"/>
    <w:rsid w:val="00040FEB"/>
    <w:rsid w:val="000412E1"/>
    <w:rsid w:val="00041E6C"/>
    <w:rsid w:val="000421F2"/>
    <w:rsid w:val="000422FA"/>
    <w:rsid w:val="0004256A"/>
    <w:rsid w:val="000426B6"/>
    <w:rsid w:val="00042725"/>
    <w:rsid w:val="00042955"/>
    <w:rsid w:val="00042D2B"/>
    <w:rsid w:val="000439E7"/>
    <w:rsid w:val="00043C44"/>
    <w:rsid w:val="00043F7C"/>
    <w:rsid w:val="00044275"/>
    <w:rsid w:val="00044623"/>
    <w:rsid w:val="00044F05"/>
    <w:rsid w:val="00045071"/>
    <w:rsid w:val="000458FF"/>
    <w:rsid w:val="00045A1C"/>
    <w:rsid w:val="00046581"/>
    <w:rsid w:val="000465E2"/>
    <w:rsid w:val="0004720C"/>
    <w:rsid w:val="0004724D"/>
    <w:rsid w:val="00047398"/>
    <w:rsid w:val="00047423"/>
    <w:rsid w:val="000474CC"/>
    <w:rsid w:val="0004781C"/>
    <w:rsid w:val="00047B27"/>
    <w:rsid w:val="00047D75"/>
    <w:rsid w:val="00047F5B"/>
    <w:rsid w:val="00050000"/>
    <w:rsid w:val="00050715"/>
    <w:rsid w:val="00050CA5"/>
    <w:rsid w:val="00050D2A"/>
    <w:rsid w:val="00051585"/>
    <w:rsid w:val="000517C0"/>
    <w:rsid w:val="000518CB"/>
    <w:rsid w:val="00051BB1"/>
    <w:rsid w:val="00051C37"/>
    <w:rsid w:val="00051DF7"/>
    <w:rsid w:val="000520C7"/>
    <w:rsid w:val="0005214F"/>
    <w:rsid w:val="000526A0"/>
    <w:rsid w:val="000528A4"/>
    <w:rsid w:val="00052966"/>
    <w:rsid w:val="00052C26"/>
    <w:rsid w:val="00053004"/>
    <w:rsid w:val="00053287"/>
    <w:rsid w:val="0005361B"/>
    <w:rsid w:val="000536D2"/>
    <w:rsid w:val="000537F7"/>
    <w:rsid w:val="000538E9"/>
    <w:rsid w:val="00053D7E"/>
    <w:rsid w:val="00053FD9"/>
    <w:rsid w:val="000540C0"/>
    <w:rsid w:val="000540EB"/>
    <w:rsid w:val="00054624"/>
    <w:rsid w:val="00054698"/>
    <w:rsid w:val="0005477E"/>
    <w:rsid w:val="00054BC1"/>
    <w:rsid w:val="00054CB9"/>
    <w:rsid w:val="00055080"/>
    <w:rsid w:val="00055189"/>
    <w:rsid w:val="000558C3"/>
    <w:rsid w:val="000559D2"/>
    <w:rsid w:val="00055A1A"/>
    <w:rsid w:val="00055E49"/>
    <w:rsid w:val="00055E9C"/>
    <w:rsid w:val="0005665F"/>
    <w:rsid w:val="00056E4A"/>
    <w:rsid w:val="00056F22"/>
    <w:rsid w:val="000571AF"/>
    <w:rsid w:val="000571F6"/>
    <w:rsid w:val="00057815"/>
    <w:rsid w:val="00057B8F"/>
    <w:rsid w:val="00057BFD"/>
    <w:rsid w:val="00057CCE"/>
    <w:rsid w:val="00060087"/>
    <w:rsid w:val="000605E5"/>
    <w:rsid w:val="00060978"/>
    <w:rsid w:val="00060AA3"/>
    <w:rsid w:val="00060CE4"/>
    <w:rsid w:val="00060CEB"/>
    <w:rsid w:val="000610C2"/>
    <w:rsid w:val="000611AE"/>
    <w:rsid w:val="000613E6"/>
    <w:rsid w:val="00061A2C"/>
    <w:rsid w:val="00061B18"/>
    <w:rsid w:val="00062032"/>
    <w:rsid w:val="00062612"/>
    <w:rsid w:val="0006378E"/>
    <w:rsid w:val="000637DD"/>
    <w:rsid w:val="000638AA"/>
    <w:rsid w:val="00063AA3"/>
    <w:rsid w:val="00063F4E"/>
    <w:rsid w:val="0006415F"/>
    <w:rsid w:val="000641A0"/>
    <w:rsid w:val="0006438A"/>
    <w:rsid w:val="000643C3"/>
    <w:rsid w:val="000643CC"/>
    <w:rsid w:val="000645F8"/>
    <w:rsid w:val="000647E2"/>
    <w:rsid w:val="00064826"/>
    <w:rsid w:val="00064845"/>
    <w:rsid w:val="00064EBD"/>
    <w:rsid w:val="000650F8"/>
    <w:rsid w:val="000653B4"/>
    <w:rsid w:val="000658F2"/>
    <w:rsid w:val="0006633A"/>
    <w:rsid w:val="00066EFF"/>
    <w:rsid w:val="00067498"/>
    <w:rsid w:val="00067C74"/>
    <w:rsid w:val="00067D9C"/>
    <w:rsid w:val="00067E35"/>
    <w:rsid w:val="00067E94"/>
    <w:rsid w:val="00067FBE"/>
    <w:rsid w:val="00070450"/>
    <w:rsid w:val="00070BFA"/>
    <w:rsid w:val="000710A9"/>
    <w:rsid w:val="0007110B"/>
    <w:rsid w:val="00071939"/>
    <w:rsid w:val="00071A17"/>
    <w:rsid w:val="00071E64"/>
    <w:rsid w:val="0007205F"/>
    <w:rsid w:val="000721CE"/>
    <w:rsid w:val="000722A7"/>
    <w:rsid w:val="000724C5"/>
    <w:rsid w:val="000725AE"/>
    <w:rsid w:val="000729A2"/>
    <w:rsid w:val="00072F9F"/>
    <w:rsid w:val="00072FA9"/>
    <w:rsid w:val="000731F9"/>
    <w:rsid w:val="000735B6"/>
    <w:rsid w:val="0007378E"/>
    <w:rsid w:val="000738A7"/>
    <w:rsid w:val="000738E8"/>
    <w:rsid w:val="00073971"/>
    <w:rsid w:val="00073E4D"/>
    <w:rsid w:val="00073E95"/>
    <w:rsid w:val="00074227"/>
    <w:rsid w:val="00074440"/>
    <w:rsid w:val="00074452"/>
    <w:rsid w:val="0007478F"/>
    <w:rsid w:val="000747E7"/>
    <w:rsid w:val="000749EF"/>
    <w:rsid w:val="00074E57"/>
    <w:rsid w:val="0007557F"/>
    <w:rsid w:val="00075B44"/>
    <w:rsid w:val="00075FDA"/>
    <w:rsid w:val="00076185"/>
    <w:rsid w:val="00076367"/>
    <w:rsid w:val="0007680E"/>
    <w:rsid w:val="00076A2B"/>
    <w:rsid w:val="00076DC7"/>
    <w:rsid w:val="00076E3A"/>
    <w:rsid w:val="00076F95"/>
    <w:rsid w:val="000770C0"/>
    <w:rsid w:val="000773F5"/>
    <w:rsid w:val="000775A1"/>
    <w:rsid w:val="000777C7"/>
    <w:rsid w:val="00077878"/>
    <w:rsid w:val="000778C4"/>
    <w:rsid w:val="00077AA7"/>
    <w:rsid w:val="00077C76"/>
    <w:rsid w:val="00077DB2"/>
    <w:rsid w:val="000804E1"/>
    <w:rsid w:val="00080828"/>
    <w:rsid w:val="00081069"/>
    <w:rsid w:val="000810A7"/>
    <w:rsid w:val="0008118D"/>
    <w:rsid w:val="000812DF"/>
    <w:rsid w:val="000813B2"/>
    <w:rsid w:val="00081472"/>
    <w:rsid w:val="0008168C"/>
    <w:rsid w:val="000816D8"/>
    <w:rsid w:val="000817D8"/>
    <w:rsid w:val="00081AA6"/>
    <w:rsid w:val="00081D01"/>
    <w:rsid w:val="0008210E"/>
    <w:rsid w:val="000822A0"/>
    <w:rsid w:val="00082555"/>
    <w:rsid w:val="00082927"/>
    <w:rsid w:val="00082A2D"/>
    <w:rsid w:val="00082AB1"/>
    <w:rsid w:val="0008308B"/>
    <w:rsid w:val="000831D2"/>
    <w:rsid w:val="000838E0"/>
    <w:rsid w:val="00083A0F"/>
    <w:rsid w:val="00083C3C"/>
    <w:rsid w:val="000841C4"/>
    <w:rsid w:val="0008457D"/>
    <w:rsid w:val="0008481A"/>
    <w:rsid w:val="00084832"/>
    <w:rsid w:val="000849C5"/>
    <w:rsid w:val="00084C61"/>
    <w:rsid w:val="00084FDF"/>
    <w:rsid w:val="00085374"/>
    <w:rsid w:val="00085552"/>
    <w:rsid w:val="0008575A"/>
    <w:rsid w:val="00085970"/>
    <w:rsid w:val="00085B46"/>
    <w:rsid w:val="00085E1C"/>
    <w:rsid w:val="00086187"/>
    <w:rsid w:val="0008625E"/>
    <w:rsid w:val="0008650F"/>
    <w:rsid w:val="000865B7"/>
    <w:rsid w:val="00087302"/>
    <w:rsid w:val="0008776D"/>
    <w:rsid w:val="000879CA"/>
    <w:rsid w:val="00087B35"/>
    <w:rsid w:val="00087BDE"/>
    <w:rsid w:val="00087CF0"/>
    <w:rsid w:val="00087D9F"/>
    <w:rsid w:val="000902B4"/>
    <w:rsid w:val="000902FB"/>
    <w:rsid w:val="000909B3"/>
    <w:rsid w:val="00090B57"/>
    <w:rsid w:val="00090FD2"/>
    <w:rsid w:val="00091444"/>
    <w:rsid w:val="00091C53"/>
    <w:rsid w:val="00091C8C"/>
    <w:rsid w:val="0009206C"/>
    <w:rsid w:val="000921EC"/>
    <w:rsid w:val="0009234A"/>
    <w:rsid w:val="00092384"/>
    <w:rsid w:val="000926E0"/>
    <w:rsid w:val="000931F0"/>
    <w:rsid w:val="0009327A"/>
    <w:rsid w:val="000932C8"/>
    <w:rsid w:val="00093374"/>
    <w:rsid w:val="00093566"/>
    <w:rsid w:val="00094433"/>
    <w:rsid w:val="00094600"/>
    <w:rsid w:val="00094855"/>
    <w:rsid w:val="00094892"/>
    <w:rsid w:val="00094B3C"/>
    <w:rsid w:val="0009514F"/>
    <w:rsid w:val="000951E0"/>
    <w:rsid w:val="000954A4"/>
    <w:rsid w:val="0009571F"/>
    <w:rsid w:val="00095889"/>
    <w:rsid w:val="00095F77"/>
    <w:rsid w:val="00096098"/>
    <w:rsid w:val="0009612B"/>
    <w:rsid w:val="000963B0"/>
    <w:rsid w:val="00096516"/>
    <w:rsid w:val="00096648"/>
    <w:rsid w:val="000967CC"/>
    <w:rsid w:val="00096806"/>
    <w:rsid w:val="00096D27"/>
    <w:rsid w:val="00096DB2"/>
    <w:rsid w:val="00096E01"/>
    <w:rsid w:val="00096F93"/>
    <w:rsid w:val="000970A8"/>
    <w:rsid w:val="0009725D"/>
    <w:rsid w:val="000973E4"/>
    <w:rsid w:val="0009777D"/>
    <w:rsid w:val="0009789B"/>
    <w:rsid w:val="00097909"/>
    <w:rsid w:val="00097E27"/>
    <w:rsid w:val="000A000C"/>
    <w:rsid w:val="000A043B"/>
    <w:rsid w:val="000A04F3"/>
    <w:rsid w:val="000A07A7"/>
    <w:rsid w:val="000A09D3"/>
    <w:rsid w:val="000A1177"/>
    <w:rsid w:val="000A13B3"/>
    <w:rsid w:val="000A16DB"/>
    <w:rsid w:val="000A1A4E"/>
    <w:rsid w:val="000A1A55"/>
    <w:rsid w:val="000A1A77"/>
    <w:rsid w:val="000A1BC9"/>
    <w:rsid w:val="000A1E87"/>
    <w:rsid w:val="000A1FEA"/>
    <w:rsid w:val="000A2287"/>
    <w:rsid w:val="000A2817"/>
    <w:rsid w:val="000A2B56"/>
    <w:rsid w:val="000A2D2E"/>
    <w:rsid w:val="000A2DF4"/>
    <w:rsid w:val="000A2EFF"/>
    <w:rsid w:val="000A30DA"/>
    <w:rsid w:val="000A3167"/>
    <w:rsid w:val="000A3240"/>
    <w:rsid w:val="000A327F"/>
    <w:rsid w:val="000A3B5E"/>
    <w:rsid w:val="000A3E3D"/>
    <w:rsid w:val="000A3EDF"/>
    <w:rsid w:val="000A3FE9"/>
    <w:rsid w:val="000A44AB"/>
    <w:rsid w:val="000A4AE5"/>
    <w:rsid w:val="000A4D08"/>
    <w:rsid w:val="000A4DEC"/>
    <w:rsid w:val="000A50D0"/>
    <w:rsid w:val="000A535E"/>
    <w:rsid w:val="000A53D8"/>
    <w:rsid w:val="000A575F"/>
    <w:rsid w:val="000A5784"/>
    <w:rsid w:val="000A599A"/>
    <w:rsid w:val="000A5AD2"/>
    <w:rsid w:val="000A5C05"/>
    <w:rsid w:val="000A5C78"/>
    <w:rsid w:val="000A5E0C"/>
    <w:rsid w:val="000A6BF8"/>
    <w:rsid w:val="000A742B"/>
    <w:rsid w:val="000A76FE"/>
    <w:rsid w:val="000A7928"/>
    <w:rsid w:val="000A7A2B"/>
    <w:rsid w:val="000A7AA9"/>
    <w:rsid w:val="000A7AE5"/>
    <w:rsid w:val="000A7B55"/>
    <w:rsid w:val="000A7BFA"/>
    <w:rsid w:val="000A7F9E"/>
    <w:rsid w:val="000B005C"/>
    <w:rsid w:val="000B0074"/>
    <w:rsid w:val="000B00F9"/>
    <w:rsid w:val="000B03F1"/>
    <w:rsid w:val="000B0538"/>
    <w:rsid w:val="000B0969"/>
    <w:rsid w:val="000B171B"/>
    <w:rsid w:val="000B17B6"/>
    <w:rsid w:val="000B17FB"/>
    <w:rsid w:val="000B1974"/>
    <w:rsid w:val="000B1C22"/>
    <w:rsid w:val="000B1F4C"/>
    <w:rsid w:val="000B20DB"/>
    <w:rsid w:val="000B24DD"/>
    <w:rsid w:val="000B2884"/>
    <w:rsid w:val="000B2C21"/>
    <w:rsid w:val="000B2F47"/>
    <w:rsid w:val="000B3216"/>
    <w:rsid w:val="000B321E"/>
    <w:rsid w:val="000B3390"/>
    <w:rsid w:val="000B33C6"/>
    <w:rsid w:val="000B36EE"/>
    <w:rsid w:val="000B3F5F"/>
    <w:rsid w:val="000B3F9C"/>
    <w:rsid w:val="000B4082"/>
    <w:rsid w:val="000B40D1"/>
    <w:rsid w:val="000B498A"/>
    <w:rsid w:val="000B54C6"/>
    <w:rsid w:val="000B555C"/>
    <w:rsid w:val="000B5F99"/>
    <w:rsid w:val="000B647C"/>
    <w:rsid w:val="000B65A0"/>
    <w:rsid w:val="000B67C2"/>
    <w:rsid w:val="000B67FB"/>
    <w:rsid w:val="000B6824"/>
    <w:rsid w:val="000B6A19"/>
    <w:rsid w:val="000B6BBD"/>
    <w:rsid w:val="000B72E9"/>
    <w:rsid w:val="000B7DE2"/>
    <w:rsid w:val="000B7E61"/>
    <w:rsid w:val="000C0172"/>
    <w:rsid w:val="000C0642"/>
    <w:rsid w:val="000C06A6"/>
    <w:rsid w:val="000C0DE3"/>
    <w:rsid w:val="000C1001"/>
    <w:rsid w:val="000C126A"/>
    <w:rsid w:val="000C18A4"/>
    <w:rsid w:val="000C19B2"/>
    <w:rsid w:val="000C1B5F"/>
    <w:rsid w:val="000C2208"/>
    <w:rsid w:val="000C2DDC"/>
    <w:rsid w:val="000C2EFE"/>
    <w:rsid w:val="000C31B8"/>
    <w:rsid w:val="000C3411"/>
    <w:rsid w:val="000C3FC2"/>
    <w:rsid w:val="000C440B"/>
    <w:rsid w:val="000C4D73"/>
    <w:rsid w:val="000C4FD8"/>
    <w:rsid w:val="000C515A"/>
    <w:rsid w:val="000C517D"/>
    <w:rsid w:val="000C59D9"/>
    <w:rsid w:val="000C5D95"/>
    <w:rsid w:val="000C5E55"/>
    <w:rsid w:val="000C60D9"/>
    <w:rsid w:val="000C6135"/>
    <w:rsid w:val="000C628F"/>
    <w:rsid w:val="000C70C2"/>
    <w:rsid w:val="000C7426"/>
    <w:rsid w:val="000C7780"/>
    <w:rsid w:val="000C7D85"/>
    <w:rsid w:val="000C7E80"/>
    <w:rsid w:val="000C7F39"/>
    <w:rsid w:val="000D0965"/>
    <w:rsid w:val="000D13EC"/>
    <w:rsid w:val="000D17B9"/>
    <w:rsid w:val="000D1941"/>
    <w:rsid w:val="000D1A06"/>
    <w:rsid w:val="000D1E97"/>
    <w:rsid w:val="000D242E"/>
    <w:rsid w:val="000D2554"/>
    <w:rsid w:val="000D284E"/>
    <w:rsid w:val="000D302F"/>
    <w:rsid w:val="000D30E4"/>
    <w:rsid w:val="000D3112"/>
    <w:rsid w:val="000D3447"/>
    <w:rsid w:val="000D360C"/>
    <w:rsid w:val="000D3710"/>
    <w:rsid w:val="000D384B"/>
    <w:rsid w:val="000D3A53"/>
    <w:rsid w:val="000D3C4D"/>
    <w:rsid w:val="000D3E30"/>
    <w:rsid w:val="000D3FA5"/>
    <w:rsid w:val="000D4F3F"/>
    <w:rsid w:val="000D5391"/>
    <w:rsid w:val="000D5816"/>
    <w:rsid w:val="000D5AB0"/>
    <w:rsid w:val="000D5ED4"/>
    <w:rsid w:val="000D606D"/>
    <w:rsid w:val="000D6237"/>
    <w:rsid w:val="000D6241"/>
    <w:rsid w:val="000D6D38"/>
    <w:rsid w:val="000D75FD"/>
    <w:rsid w:val="000E068D"/>
    <w:rsid w:val="000E0B14"/>
    <w:rsid w:val="000E0F87"/>
    <w:rsid w:val="000E1474"/>
    <w:rsid w:val="000E1909"/>
    <w:rsid w:val="000E1D88"/>
    <w:rsid w:val="000E25B2"/>
    <w:rsid w:val="000E26D7"/>
    <w:rsid w:val="000E29CA"/>
    <w:rsid w:val="000E3111"/>
    <w:rsid w:val="000E3C6B"/>
    <w:rsid w:val="000E3CD2"/>
    <w:rsid w:val="000E4629"/>
    <w:rsid w:val="000E47A1"/>
    <w:rsid w:val="000E47F5"/>
    <w:rsid w:val="000E4B05"/>
    <w:rsid w:val="000E4B6F"/>
    <w:rsid w:val="000E51D5"/>
    <w:rsid w:val="000E52F0"/>
    <w:rsid w:val="000E59B0"/>
    <w:rsid w:val="000E5D1A"/>
    <w:rsid w:val="000E63B0"/>
    <w:rsid w:val="000E64F1"/>
    <w:rsid w:val="000E662C"/>
    <w:rsid w:val="000E68E4"/>
    <w:rsid w:val="000E7159"/>
    <w:rsid w:val="000E73D4"/>
    <w:rsid w:val="000E7A8A"/>
    <w:rsid w:val="000E7C98"/>
    <w:rsid w:val="000E7E98"/>
    <w:rsid w:val="000E7F62"/>
    <w:rsid w:val="000F00ED"/>
    <w:rsid w:val="000F03A8"/>
    <w:rsid w:val="000F06AC"/>
    <w:rsid w:val="000F079F"/>
    <w:rsid w:val="000F0CBA"/>
    <w:rsid w:val="000F1063"/>
    <w:rsid w:val="000F11DF"/>
    <w:rsid w:val="000F11F0"/>
    <w:rsid w:val="000F1216"/>
    <w:rsid w:val="000F18AB"/>
    <w:rsid w:val="000F199D"/>
    <w:rsid w:val="000F1A62"/>
    <w:rsid w:val="000F1F75"/>
    <w:rsid w:val="000F2235"/>
    <w:rsid w:val="000F24D0"/>
    <w:rsid w:val="000F26CF"/>
    <w:rsid w:val="000F2C02"/>
    <w:rsid w:val="000F2C95"/>
    <w:rsid w:val="000F306D"/>
    <w:rsid w:val="000F30C1"/>
    <w:rsid w:val="000F31F2"/>
    <w:rsid w:val="000F332B"/>
    <w:rsid w:val="000F38D0"/>
    <w:rsid w:val="000F39A1"/>
    <w:rsid w:val="000F3C46"/>
    <w:rsid w:val="000F3F5E"/>
    <w:rsid w:val="000F4B2A"/>
    <w:rsid w:val="000F508E"/>
    <w:rsid w:val="000F543A"/>
    <w:rsid w:val="000F54AA"/>
    <w:rsid w:val="000F57D5"/>
    <w:rsid w:val="000F58E9"/>
    <w:rsid w:val="000F5EE3"/>
    <w:rsid w:val="000F60AE"/>
    <w:rsid w:val="000F62FB"/>
    <w:rsid w:val="000F64C8"/>
    <w:rsid w:val="000F6685"/>
    <w:rsid w:val="000F69A9"/>
    <w:rsid w:val="000F6E9B"/>
    <w:rsid w:val="000F71D0"/>
    <w:rsid w:val="000F72F6"/>
    <w:rsid w:val="000F75EA"/>
    <w:rsid w:val="000F761D"/>
    <w:rsid w:val="000F7867"/>
    <w:rsid w:val="000F78CD"/>
    <w:rsid w:val="000F7AC2"/>
    <w:rsid w:val="000F7D04"/>
    <w:rsid w:val="000F7D99"/>
    <w:rsid w:val="0010016E"/>
    <w:rsid w:val="00100540"/>
    <w:rsid w:val="001005AB"/>
    <w:rsid w:val="001006EE"/>
    <w:rsid w:val="001009E1"/>
    <w:rsid w:val="00100B83"/>
    <w:rsid w:val="00100C16"/>
    <w:rsid w:val="00101175"/>
    <w:rsid w:val="001013FA"/>
    <w:rsid w:val="00101797"/>
    <w:rsid w:val="001017CA"/>
    <w:rsid w:val="00101B73"/>
    <w:rsid w:val="00101C61"/>
    <w:rsid w:val="00101EF7"/>
    <w:rsid w:val="00101F95"/>
    <w:rsid w:val="00102613"/>
    <w:rsid w:val="001032FB"/>
    <w:rsid w:val="00103937"/>
    <w:rsid w:val="001044E7"/>
    <w:rsid w:val="0010493D"/>
    <w:rsid w:val="00104BA5"/>
    <w:rsid w:val="00104DA0"/>
    <w:rsid w:val="00105160"/>
    <w:rsid w:val="001053C1"/>
    <w:rsid w:val="00105570"/>
    <w:rsid w:val="001056CB"/>
    <w:rsid w:val="00105812"/>
    <w:rsid w:val="00105B58"/>
    <w:rsid w:val="0010652A"/>
    <w:rsid w:val="001067A4"/>
    <w:rsid w:val="00106BC9"/>
    <w:rsid w:val="0010707E"/>
    <w:rsid w:val="00107304"/>
    <w:rsid w:val="00107380"/>
    <w:rsid w:val="0010772F"/>
    <w:rsid w:val="0010793A"/>
    <w:rsid w:val="001102E8"/>
    <w:rsid w:val="001109E6"/>
    <w:rsid w:val="00110F2B"/>
    <w:rsid w:val="001113AF"/>
    <w:rsid w:val="001114DA"/>
    <w:rsid w:val="001114EF"/>
    <w:rsid w:val="00111719"/>
    <w:rsid w:val="00111740"/>
    <w:rsid w:val="001120FC"/>
    <w:rsid w:val="00112108"/>
    <w:rsid w:val="00112808"/>
    <w:rsid w:val="001128A8"/>
    <w:rsid w:val="00112951"/>
    <w:rsid w:val="00112B24"/>
    <w:rsid w:val="00112F21"/>
    <w:rsid w:val="0011300A"/>
    <w:rsid w:val="001130D3"/>
    <w:rsid w:val="0011322D"/>
    <w:rsid w:val="00113355"/>
    <w:rsid w:val="001133BE"/>
    <w:rsid w:val="001135BA"/>
    <w:rsid w:val="00113974"/>
    <w:rsid w:val="00114284"/>
    <w:rsid w:val="00114BD9"/>
    <w:rsid w:val="00114D16"/>
    <w:rsid w:val="00114F04"/>
    <w:rsid w:val="00115006"/>
    <w:rsid w:val="001151F9"/>
    <w:rsid w:val="00115422"/>
    <w:rsid w:val="0011556E"/>
    <w:rsid w:val="00115911"/>
    <w:rsid w:val="00115D96"/>
    <w:rsid w:val="00115E39"/>
    <w:rsid w:val="00115F8B"/>
    <w:rsid w:val="00116120"/>
    <w:rsid w:val="001164BA"/>
    <w:rsid w:val="001168F3"/>
    <w:rsid w:val="001171A6"/>
    <w:rsid w:val="00117296"/>
    <w:rsid w:val="00117423"/>
    <w:rsid w:val="001174AC"/>
    <w:rsid w:val="00117508"/>
    <w:rsid w:val="0011759E"/>
    <w:rsid w:val="00117646"/>
    <w:rsid w:val="001178E7"/>
    <w:rsid w:val="00117D2C"/>
    <w:rsid w:val="00117DB9"/>
    <w:rsid w:val="00117EFC"/>
    <w:rsid w:val="00117F03"/>
    <w:rsid w:val="001204D4"/>
    <w:rsid w:val="001208D6"/>
    <w:rsid w:val="00120924"/>
    <w:rsid w:val="00120A22"/>
    <w:rsid w:val="00120A72"/>
    <w:rsid w:val="00120A7E"/>
    <w:rsid w:val="001216B6"/>
    <w:rsid w:val="00121720"/>
    <w:rsid w:val="00122469"/>
    <w:rsid w:val="001233A1"/>
    <w:rsid w:val="001234A3"/>
    <w:rsid w:val="001239DB"/>
    <w:rsid w:val="00123A42"/>
    <w:rsid w:val="00123B13"/>
    <w:rsid w:val="00123B33"/>
    <w:rsid w:val="00123E23"/>
    <w:rsid w:val="00123E88"/>
    <w:rsid w:val="00123E9B"/>
    <w:rsid w:val="00124044"/>
    <w:rsid w:val="0012412F"/>
    <w:rsid w:val="00124183"/>
    <w:rsid w:val="00124236"/>
    <w:rsid w:val="001248E2"/>
    <w:rsid w:val="00124BE6"/>
    <w:rsid w:val="00124BF2"/>
    <w:rsid w:val="00124CEB"/>
    <w:rsid w:val="00124F8B"/>
    <w:rsid w:val="00125339"/>
    <w:rsid w:val="00125A9B"/>
    <w:rsid w:val="00125C01"/>
    <w:rsid w:val="00125CA4"/>
    <w:rsid w:val="00125ED7"/>
    <w:rsid w:val="001262E4"/>
    <w:rsid w:val="00126468"/>
    <w:rsid w:val="00126884"/>
    <w:rsid w:val="00126A1D"/>
    <w:rsid w:val="00126DBE"/>
    <w:rsid w:val="00127206"/>
    <w:rsid w:val="001278AE"/>
    <w:rsid w:val="001278E3"/>
    <w:rsid w:val="001279D0"/>
    <w:rsid w:val="00127B83"/>
    <w:rsid w:val="00127EA2"/>
    <w:rsid w:val="00127FC9"/>
    <w:rsid w:val="00127FF5"/>
    <w:rsid w:val="00130550"/>
    <w:rsid w:val="00130694"/>
    <w:rsid w:val="00130753"/>
    <w:rsid w:val="00130B3A"/>
    <w:rsid w:val="00130B83"/>
    <w:rsid w:val="00130EAE"/>
    <w:rsid w:val="0013144D"/>
    <w:rsid w:val="00131770"/>
    <w:rsid w:val="00131841"/>
    <w:rsid w:val="001326B7"/>
    <w:rsid w:val="00132810"/>
    <w:rsid w:val="00132A1B"/>
    <w:rsid w:val="00132BAC"/>
    <w:rsid w:val="00132CFC"/>
    <w:rsid w:val="00132ECB"/>
    <w:rsid w:val="00133087"/>
    <w:rsid w:val="0013330D"/>
    <w:rsid w:val="0013361D"/>
    <w:rsid w:val="00133BC6"/>
    <w:rsid w:val="00133C38"/>
    <w:rsid w:val="00133D1A"/>
    <w:rsid w:val="001343EA"/>
    <w:rsid w:val="00134473"/>
    <w:rsid w:val="00134477"/>
    <w:rsid w:val="00134527"/>
    <w:rsid w:val="00134974"/>
    <w:rsid w:val="00134B9D"/>
    <w:rsid w:val="00134D36"/>
    <w:rsid w:val="001352B7"/>
    <w:rsid w:val="0013594B"/>
    <w:rsid w:val="00135972"/>
    <w:rsid w:val="00135A19"/>
    <w:rsid w:val="00136032"/>
    <w:rsid w:val="00136179"/>
    <w:rsid w:val="00136188"/>
    <w:rsid w:val="0013659E"/>
    <w:rsid w:val="001367FA"/>
    <w:rsid w:val="0013688A"/>
    <w:rsid w:val="00136D25"/>
    <w:rsid w:val="00136EA1"/>
    <w:rsid w:val="00136F74"/>
    <w:rsid w:val="00136FDC"/>
    <w:rsid w:val="00137080"/>
    <w:rsid w:val="00137177"/>
    <w:rsid w:val="00137590"/>
    <w:rsid w:val="00137CD3"/>
    <w:rsid w:val="00137F9E"/>
    <w:rsid w:val="00140468"/>
    <w:rsid w:val="001405C9"/>
    <w:rsid w:val="001407BD"/>
    <w:rsid w:val="00140A67"/>
    <w:rsid w:val="00140B4B"/>
    <w:rsid w:val="00140D57"/>
    <w:rsid w:val="001410A9"/>
    <w:rsid w:val="00141757"/>
    <w:rsid w:val="00141AC2"/>
    <w:rsid w:val="00141B2F"/>
    <w:rsid w:val="00141B8E"/>
    <w:rsid w:val="00141D0B"/>
    <w:rsid w:val="001421D0"/>
    <w:rsid w:val="0014227B"/>
    <w:rsid w:val="001426D9"/>
    <w:rsid w:val="00142769"/>
    <w:rsid w:val="00142966"/>
    <w:rsid w:val="00142BF1"/>
    <w:rsid w:val="0014337B"/>
    <w:rsid w:val="0014343A"/>
    <w:rsid w:val="001434F6"/>
    <w:rsid w:val="001436F3"/>
    <w:rsid w:val="00143802"/>
    <w:rsid w:val="00143A3B"/>
    <w:rsid w:val="00143BD9"/>
    <w:rsid w:val="00143F64"/>
    <w:rsid w:val="0014405C"/>
    <w:rsid w:val="001440D7"/>
    <w:rsid w:val="001441A0"/>
    <w:rsid w:val="0014440C"/>
    <w:rsid w:val="00144D06"/>
    <w:rsid w:val="00144E6E"/>
    <w:rsid w:val="00144F10"/>
    <w:rsid w:val="001450B0"/>
    <w:rsid w:val="001458B5"/>
    <w:rsid w:val="0014597E"/>
    <w:rsid w:val="00145A76"/>
    <w:rsid w:val="00145AFF"/>
    <w:rsid w:val="00145B6F"/>
    <w:rsid w:val="00145BBD"/>
    <w:rsid w:val="00145D21"/>
    <w:rsid w:val="00146069"/>
    <w:rsid w:val="001462A3"/>
    <w:rsid w:val="001463A9"/>
    <w:rsid w:val="00146445"/>
    <w:rsid w:val="001465B0"/>
    <w:rsid w:val="00146A8F"/>
    <w:rsid w:val="00147952"/>
    <w:rsid w:val="00147993"/>
    <w:rsid w:val="0014799D"/>
    <w:rsid w:val="00147BEB"/>
    <w:rsid w:val="00147F44"/>
    <w:rsid w:val="001504A4"/>
    <w:rsid w:val="0015097A"/>
    <w:rsid w:val="00150D53"/>
    <w:rsid w:val="00150E73"/>
    <w:rsid w:val="00151084"/>
    <w:rsid w:val="001511AD"/>
    <w:rsid w:val="0015172E"/>
    <w:rsid w:val="00151BB2"/>
    <w:rsid w:val="00152D0B"/>
    <w:rsid w:val="00153000"/>
    <w:rsid w:val="0015312D"/>
    <w:rsid w:val="00153307"/>
    <w:rsid w:val="00153B22"/>
    <w:rsid w:val="00153C55"/>
    <w:rsid w:val="00154061"/>
    <w:rsid w:val="001540CF"/>
    <w:rsid w:val="001546A0"/>
    <w:rsid w:val="00154789"/>
    <w:rsid w:val="00154A95"/>
    <w:rsid w:val="00154A9C"/>
    <w:rsid w:val="00154BE0"/>
    <w:rsid w:val="00154BEA"/>
    <w:rsid w:val="00154F45"/>
    <w:rsid w:val="00154FAB"/>
    <w:rsid w:val="00155520"/>
    <w:rsid w:val="00155844"/>
    <w:rsid w:val="00155B12"/>
    <w:rsid w:val="00155CD9"/>
    <w:rsid w:val="001567D3"/>
    <w:rsid w:val="00156CCB"/>
    <w:rsid w:val="00156ED9"/>
    <w:rsid w:val="00156EF4"/>
    <w:rsid w:val="00157A72"/>
    <w:rsid w:val="00157BD9"/>
    <w:rsid w:val="00157E43"/>
    <w:rsid w:val="001605F0"/>
    <w:rsid w:val="00160C79"/>
    <w:rsid w:val="00160EE7"/>
    <w:rsid w:val="00160F78"/>
    <w:rsid w:val="00161189"/>
    <w:rsid w:val="00161922"/>
    <w:rsid w:val="00161DC1"/>
    <w:rsid w:val="00161E41"/>
    <w:rsid w:val="00162044"/>
    <w:rsid w:val="0016225B"/>
    <w:rsid w:val="001631C7"/>
    <w:rsid w:val="0016331D"/>
    <w:rsid w:val="00163436"/>
    <w:rsid w:val="001638E0"/>
    <w:rsid w:val="00163B15"/>
    <w:rsid w:val="001641E2"/>
    <w:rsid w:val="001646EC"/>
    <w:rsid w:val="00164712"/>
    <w:rsid w:val="0016473C"/>
    <w:rsid w:val="00164CFE"/>
    <w:rsid w:val="00164D4A"/>
    <w:rsid w:val="00165750"/>
    <w:rsid w:val="0016584C"/>
    <w:rsid w:val="00165F6C"/>
    <w:rsid w:val="0016620D"/>
    <w:rsid w:val="00166352"/>
    <w:rsid w:val="00166941"/>
    <w:rsid w:val="00166AE0"/>
    <w:rsid w:val="00167384"/>
    <w:rsid w:val="0016738A"/>
    <w:rsid w:val="00167535"/>
    <w:rsid w:val="00167648"/>
    <w:rsid w:val="001678FF"/>
    <w:rsid w:val="00167B82"/>
    <w:rsid w:val="00167C0C"/>
    <w:rsid w:val="00167E3C"/>
    <w:rsid w:val="00167F98"/>
    <w:rsid w:val="001702B2"/>
    <w:rsid w:val="00170402"/>
    <w:rsid w:val="001704C2"/>
    <w:rsid w:val="00170C4A"/>
    <w:rsid w:val="00170D9A"/>
    <w:rsid w:val="00170ED8"/>
    <w:rsid w:val="00171342"/>
    <w:rsid w:val="00171517"/>
    <w:rsid w:val="001717AA"/>
    <w:rsid w:val="00171B30"/>
    <w:rsid w:val="001722FD"/>
    <w:rsid w:val="00172D8C"/>
    <w:rsid w:val="001734C7"/>
    <w:rsid w:val="00173D6F"/>
    <w:rsid w:val="00173F7F"/>
    <w:rsid w:val="001743B2"/>
    <w:rsid w:val="001745E0"/>
    <w:rsid w:val="0017496C"/>
    <w:rsid w:val="00174E15"/>
    <w:rsid w:val="00175557"/>
    <w:rsid w:val="00175564"/>
    <w:rsid w:val="001755F5"/>
    <w:rsid w:val="001759F9"/>
    <w:rsid w:val="001760C5"/>
    <w:rsid w:val="00176360"/>
    <w:rsid w:val="00176365"/>
    <w:rsid w:val="0017669A"/>
    <w:rsid w:val="00176D09"/>
    <w:rsid w:val="00176D18"/>
    <w:rsid w:val="00176E07"/>
    <w:rsid w:val="00177001"/>
    <w:rsid w:val="00177528"/>
    <w:rsid w:val="00177AB4"/>
    <w:rsid w:val="00177AFC"/>
    <w:rsid w:val="00177CD9"/>
    <w:rsid w:val="00177D3B"/>
    <w:rsid w:val="0018035B"/>
    <w:rsid w:val="0018040C"/>
    <w:rsid w:val="00180599"/>
    <w:rsid w:val="00180604"/>
    <w:rsid w:val="001806E0"/>
    <w:rsid w:val="00180CB0"/>
    <w:rsid w:val="00181403"/>
    <w:rsid w:val="001814F8"/>
    <w:rsid w:val="00181B91"/>
    <w:rsid w:val="00181F37"/>
    <w:rsid w:val="001825AA"/>
    <w:rsid w:val="001829FA"/>
    <w:rsid w:val="00182D26"/>
    <w:rsid w:val="0018350B"/>
    <w:rsid w:val="00183510"/>
    <w:rsid w:val="0018370D"/>
    <w:rsid w:val="00183831"/>
    <w:rsid w:val="001839FC"/>
    <w:rsid w:val="00183C8D"/>
    <w:rsid w:val="00184249"/>
    <w:rsid w:val="001845E7"/>
    <w:rsid w:val="001847BD"/>
    <w:rsid w:val="001850DA"/>
    <w:rsid w:val="0018527A"/>
    <w:rsid w:val="0018573F"/>
    <w:rsid w:val="00185A09"/>
    <w:rsid w:val="00185B5F"/>
    <w:rsid w:val="00185EAE"/>
    <w:rsid w:val="0018616E"/>
    <w:rsid w:val="00186211"/>
    <w:rsid w:val="001863C2"/>
    <w:rsid w:val="0018699F"/>
    <w:rsid w:val="00186DEA"/>
    <w:rsid w:val="001877AF"/>
    <w:rsid w:val="0018792F"/>
    <w:rsid w:val="001879C8"/>
    <w:rsid w:val="00187B80"/>
    <w:rsid w:val="00187BE5"/>
    <w:rsid w:val="00187F78"/>
    <w:rsid w:val="0019031A"/>
    <w:rsid w:val="001906CB"/>
    <w:rsid w:val="001907C4"/>
    <w:rsid w:val="00190888"/>
    <w:rsid w:val="001908DD"/>
    <w:rsid w:val="00190A46"/>
    <w:rsid w:val="00190A7C"/>
    <w:rsid w:val="00190B32"/>
    <w:rsid w:val="00190BD4"/>
    <w:rsid w:val="00190C4A"/>
    <w:rsid w:val="00190DB0"/>
    <w:rsid w:val="00190EA4"/>
    <w:rsid w:val="001911C5"/>
    <w:rsid w:val="001912E3"/>
    <w:rsid w:val="00191CBB"/>
    <w:rsid w:val="0019214A"/>
    <w:rsid w:val="0019242D"/>
    <w:rsid w:val="001927F4"/>
    <w:rsid w:val="001928FA"/>
    <w:rsid w:val="001929DB"/>
    <w:rsid w:val="00192B25"/>
    <w:rsid w:val="00192D00"/>
    <w:rsid w:val="001932DB"/>
    <w:rsid w:val="0019398E"/>
    <w:rsid w:val="00193C23"/>
    <w:rsid w:val="00193FB1"/>
    <w:rsid w:val="0019423B"/>
    <w:rsid w:val="00194BDC"/>
    <w:rsid w:val="00194C1C"/>
    <w:rsid w:val="00194F1B"/>
    <w:rsid w:val="001952BE"/>
    <w:rsid w:val="00195486"/>
    <w:rsid w:val="001955EA"/>
    <w:rsid w:val="001958D7"/>
    <w:rsid w:val="00195D9F"/>
    <w:rsid w:val="001963CF"/>
    <w:rsid w:val="00196DC5"/>
    <w:rsid w:val="00197004"/>
    <w:rsid w:val="001970DE"/>
    <w:rsid w:val="00197332"/>
    <w:rsid w:val="00197648"/>
    <w:rsid w:val="00197B2C"/>
    <w:rsid w:val="00197BBC"/>
    <w:rsid w:val="00197DE9"/>
    <w:rsid w:val="001A0275"/>
    <w:rsid w:val="001A092D"/>
    <w:rsid w:val="001A132C"/>
    <w:rsid w:val="001A181F"/>
    <w:rsid w:val="001A19D9"/>
    <w:rsid w:val="001A1C87"/>
    <w:rsid w:val="001A1CCE"/>
    <w:rsid w:val="001A2279"/>
    <w:rsid w:val="001A2456"/>
    <w:rsid w:val="001A28F7"/>
    <w:rsid w:val="001A29E7"/>
    <w:rsid w:val="001A2B18"/>
    <w:rsid w:val="001A2C5C"/>
    <w:rsid w:val="001A2D96"/>
    <w:rsid w:val="001A2E36"/>
    <w:rsid w:val="001A3353"/>
    <w:rsid w:val="001A3623"/>
    <w:rsid w:val="001A362D"/>
    <w:rsid w:val="001A3BD4"/>
    <w:rsid w:val="001A3F69"/>
    <w:rsid w:val="001A4992"/>
    <w:rsid w:val="001A50AD"/>
    <w:rsid w:val="001A51EB"/>
    <w:rsid w:val="001A551B"/>
    <w:rsid w:val="001A58EE"/>
    <w:rsid w:val="001A5C2D"/>
    <w:rsid w:val="001A5CDC"/>
    <w:rsid w:val="001A5F47"/>
    <w:rsid w:val="001A5F4F"/>
    <w:rsid w:val="001A6023"/>
    <w:rsid w:val="001A60FF"/>
    <w:rsid w:val="001A6BAF"/>
    <w:rsid w:val="001A727B"/>
    <w:rsid w:val="001A76D0"/>
    <w:rsid w:val="001A7C42"/>
    <w:rsid w:val="001A7D4F"/>
    <w:rsid w:val="001B03B7"/>
    <w:rsid w:val="001B060A"/>
    <w:rsid w:val="001B096F"/>
    <w:rsid w:val="001B09AD"/>
    <w:rsid w:val="001B136F"/>
    <w:rsid w:val="001B1BF7"/>
    <w:rsid w:val="001B1D92"/>
    <w:rsid w:val="001B265D"/>
    <w:rsid w:val="001B2958"/>
    <w:rsid w:val="001B2BAB"/>
    <w:rsid w:val="001B33ED"/>
    <w:rsid w:val="001B37B4"/>
    <w:rsid w:val="001B37C0"/>
    <w:rsid w:val="001B3934"/>
    <w:rsid w:val="001B393D"/>
    <w:rsid w:val="001B3B5D"/>
    <w:rsid w:val="001B3C54"/>
    <w:rsid w:val="001B450C"/>
    <w:rsid w:val="001B46A8"/>
    <w:rsid w:val="001B5399"/>
    <w:rsid w:val="001B55C5"/>
    <w:rsid w:val="001B569A"/>
    <w:rsid w:val="001B5A95"/>
    <w:rsid w:val="001B5DDA"/>
    <w:rsid w:val="001B5F0C"/>
    <w:rsid w:val="001B6669"/>
    <w:rsid w:val="001B6CFB"/>
    <w:rsid w:val="001B7009"/>
    <w:rsid w:val="001B7010"/>
    <w:rsid w:val="001B7011"/>
    <w:rsid w:val="001B71E3"/>
    <w:rsid w:val="001B7323"/>
    <w:rsid w:val="001B7370"/>
    <w:rsid w:val="001B7378"/>
    <w:rsid w:val="001B749D"/>
    <w:rsid w:val="001B772F"/>
    <w:rsid w:val="001B7906"/>
    <w:rsid w:val="001B7FAB"/>
    <w:rsid w:val="001C009C"/>
    <w:rsid w:val="001C01B7"/>
    <w:rsid w:val="001C03A3"/>
    <w:rsid w:val="001C0489"/>
    <w:rsid w:val="001C0BC4"/>
    <w:rsid w:val="001C1749"/>
    <w:rsid w:val="001C1A97"/>
    <w:rsid w:val="001C1C5B"/>
    <w:rsid w:val="001C235F"/>
    <w:rsid w:val="001C2710"/>
    <w:rsid w:val="001C2A99"/>
    <w:rsid w:val="001C2E9E"/>
    <w:rsid w:val="001C3305"/>
    <w:rsid w:val="001C330D"/>
    <w:rsid w:val="001C36C5"/>
    <w:rsid w:val="001C3D68"/>
    <w:rsid w:val="001C41EF"/>
    <w:rsid w:val="001C42D5"/>
    <w:rsid w:val="001C43AC"/>
    <w:rsid w:val="001C4827"/>
    <w:rsid w:val="001C4944"/>
    <w:rsid w:val="001C4D23"/>
    <w:rsid w:val="001C4E24"/>
    <w:rsid w:val="001C4F0D"/>
    <w:rsid w:val="001C4FC1"/>
    <w:rsid w:val="001C56C5"/>
    <w:rsid w:val="001C573E"/>
    <w:rsid w:val="001C5AE9"/>
    <w:rsid w:val="001C5D2D"/>
    <w:rsid w:val="001C5DFA"/>
    <w:rsid w:val="001C626F"/>
    <w:rsid w:val="001C70C3"/>
    <w:rsid w:val="001C7268"/>
    <w:rsid w:val="001C78FC"/>
    <w:rsid w:val="001C7C87"/>
    <w:rsid w:val="001C7CD2"/>
    <w:rsid w:val="001D04F9"/>
    <w:rsid w:val="001D096F"/>
    <w:rsid w:val="001D0DD1"/>
    <w:rsid w:val="001D133A"/>
    <w:rsid w:val="001D155F"/>
    <w:rsid w:val="001D22A5"/>
    <w:rsid w:val="001D2B93"/>
    <w:rsid w:val="001D2EB0"/>
    <w:rsid w:val="001D3507"/>
    <w:rsid w:val="001D3601"/>
    <w:rsid w:val="001D363E"/>
    <w:rsid w:val="001D3773"/>
    <w:rsid w:val="001D389C"/>
    <w:rsid w:val="001D3ADB"/>
    <w:rsid w:val="001D3BB6"/>
    <w:rsid w:val="001D3CC4"/>
    <w:rsid w:val="001D4362"/>
    <w:rsid w:val="001D44CE"/>
    <w:rsid w:val="001D4B4B"/>
    <w:rsid w:val="001D4C66"/>
    <w:rsid w:val="001D5A37"/>
    <w:rsid w:val="001D5C94"/>
    <w:rsid w:val="001D638D"/>
    <w:rsid w:val="001D6391"/>
    <w:rsid w:val="001D642F"/>
    <w:rsid w:val="001D6C50"/>
    <w:rsid w:val="001D6E2D"/>
    <w:rsid w:val="001D6F3E"/>
    <w:rsid w:val="001D6F5E"/>
    <w:rsid w:val="001D74FE"/>
    <w:rsid w:val="001D7843"/>
    <w:rsid w:val="001D7A13"/>
    <w:rsid w:val="001E00B8"/>
    <w:rsid w:val="001E025F"/>
    <w:rsid w:val="001E085D"/>
    <w:rsid w:val="001E08C7"/>
    <w:rsid w:val="001E0A7C"/>
    <w:rsid w:val="001E0D82"/>
    <w:rsid w:val="001E1051"/>
    <w:rsid w:val="001E147D"/>
    <w:rsid w:val="001E17A6"/>
    <w:rsid w:val="001E1893"/>
    <w:rsid w:val="001E1ADE"/>
    <w:rsid w:val="001E1C6A"/>
    <w:rsid w:val="001E1DFD"/>
    <w:rsid w:val="001E2194"/>
    <w:rsid w:val="001E2552"/>
    <w:rsid w:val="001E274E"/>
    <w:rsid w:val="001E27FE"/>
    <w:rsid w:val="001E2911"/>
    <w:rsid w:val="001E2938"/>
    <w:rsid w:val="001E2B65"/>
    <w:rsid w:val="001E2F8C"/>
    <w:rsid w:val="001E2FFE"/>
    <w:rsid w:val="001E3ADE"/>
    <w:rsid w:val="001E3BBC"/>
    <w:rsid w:val="001E3C84"/>
    <w:rsid w:val="001E4190"/>
    <w:rsid w:val="001E43E1"/>
    <w:rsid w:val="001E44AD"/>
    <w:rsid w:val="001E44F5"/>
    <w:rsid w:val="001E4547"/>
    <w:rsid w:val="001E4EB7"/>
    <w:rsid w:val="001E537F"/>
    <w:rsid w:val="001E5490"/>
    <w:rsid w:val="001E5698"/>
    <w:rsid w:val="001E59F8"/>
    <w:rsid w:val="001E5C17"/>
    <w:rsid w:val="001E5DE6"/>
    <w:rsid w:val="001E6213"/>
    <w:rsid w:val="001E6420"/>
    <w:rsid w:val="001E6C86"/>
    <w:rsid w:val="001E7352"/>
    <w:rsid w:val="001E7E2B"/>
    <w:rsid w:val="001F00A4"/>
    <w:rsid w:val="001F01BF"/>
    <w:rsid w:val="001F02FA"/>
    <w:rsid w:val="001F06AE"/>
    <w:rsid w:val="001F0AAC"/>
    <w:rsid w:val="001F10C5"/>
    <w:rsid w:val="001F151F"/>
    <w:rsid w:val="001F1625"/>
    <w:rsid w:val="001F16CB"/>
    <w:rsid w:val="001F1704"/>
    <w:rsid w:val="001F1CA5"/>
    <w:rsid w:val="001F1CAC"/>
    <w:rsid w:val="001F1D65"/>
    <w:rsid w:val="001F1F19"/>
    <w:rsid w:val="001F1F7A"/>
    <w:rsid w:val="001F23CF"/>
    <w:rsid w:val="001F297F"/>
    <w:rsid w:val="001F2DCC"/>
    <w:rsid w:val="001F3B95"/>
    <w:rsid w:val="001F3BAA"/>
    <w:rsid w:val="001F3C10"/>
    <w:rsid w:val="001F3F42"/>
    <w:rsid w:val="001F3FCA"/>
    <w:rsid w:val="001F47EF"/>
    <w:rsid w:val="001F4893"/>
    <w:rsid w:val="001F4A5B"/>
    <w:rsid w:val="001F4A6A"/>
    <w:rsid w:val="001F4B27"/>
    <w:rsid w:val="001F4B86"/>
    <w:rsid w:val="001F4D40"/>
    <w:rsid w:val="001F4DED"/>
    <w:rsid w:val="001F52D6"/>
    <w:rsid w:val="001F5836"/>
    <w:rsid w:val="001F59B7"/>
    <w:rsid w:val="001F5F5C"/>
    <w:rsid w:val="001F6423"/>
    <w:rsid w:val="001F6938"/>
    <w:rsid w:val="001F6DC8"/>
    <w:rsid w:val="001F6FFC"/>
    <w:rsid w:val="001F70E4"/>
    <w:rsid w:val="001F783A"/>
    <w:rsid w:val="001F7A50"/>
    <w:rsid w:val="001F7AA5"/>
    <w:rsid w:val="001F7C6D"/>
    <w:rsid w:val="001F7FEC"/>
    <w:rsid w:val="00200314"/>
    <w:rsid w:val="002007F1"/>
    <w:rsid w:val="00200C00"/>
    <w:rsid w:val="00200E72"/>
    <w:rsid w:val="00201D35"/>
    <w:rsid w:val="0020210B"/>
    <w:rsid w:val="002024D7"/>
    <w:rsid w:val="0020302A"/>
    <w:rsid w:val="00203036"/>
    <w:rsid w:val="0020379F"/>
    <w:rsid w:val="00203BDA"/>
    <w:rsid w:val="00203C89"/>
    <w:rsid w:val="00203C9F"/>
    <w:rsid w:val="00203EC8"/>
    <w:rsid w:val="002043AC"/>
    <w:rsid w:val="002046EE"/>
    <w:rsid w:val="00204F6C"/>
    <w:rsid w:val="0020540C"/>
    <w:rsid w:val="00205454"/>
    <w:rsid w:val="0020578D"/>
    <w:rsid w:val="00205DBC"/>
    <w:rsid w:val="002061D4"/>
    <w:rsid w:val="0020655B"/>
    <w:rsid w:val="0020677C"/>
    <w:rsid w:val="0020687C"/>
    <w:rsid w:val="00206C6F"/>
    <w:rsid w:val="00206CB7"/>
    <w:rsid w:val="00207136"/>
    <w:rsid w:val="0020769D"/>
    <w:rsid w:val="00207701"/>
    <w:rsid w:val="002077D6"/>
    <w:rsid w:val="0020785C"/>
    <w:rsid w:val="00207C49"/>
    <w:rsid w:val="002107AC"/>
    <w:rsid w:val="00210CD7"/>
    <w:rsid w:val="00210D10"/>
    <w:rsid w:val="00210DC8"/>
    <w:rsid w:val="00211033"/>
    <w:rsid w:val="002112DA"/>
    <w:rsid w:val="00211417"/>
    <w:rsid w:val="0021211A"/>
    <w:rsid w:val="00212651"/>
    <w:rsid w:val="0021268F"/>
    <w:rsid w:val="0021294F"/>
    <w:rsid w:val="00212B22"/>
    <w:rsid w:val="00212B71"/>
    <w:rsid w:val="00212C47"/>
    <w:rsid w:val="002138FA"/>
    <w:rsid w:val="00213AAC"/>
    <w:rsid w:val="00213E13"/>
    <w:rsid w:val="002140A6"/>
    <w:rsid w:val="00214220"/>
    <w:rsid w:val="00214300"/>
    <w:rsid w:val="002146A8"/>
    <w:rsid w:val="002148A0"/>
    <w:rsid w:val="00214C34"/>
    <w:rsid w:val="002151C8"/>
    <w:rsid w:val="002155E9"/>
    <w:rsid w:val="002157BD"/>
    <w:rsid w:val="00215921"/>
    <w:rsid w:val="002159D4"/>
    <w:rsid w:val="00215C16"/>
    <w:rsid w:val="00215FC7"/>
    <w:rsid w:val="00216096"/>
    <w:rsid w:val="002160F4"/>
    <w:rsid w:val="00216131"/>
    <w:rsid w:val="00216592"/>
    <w:rsid w:val="0021696C"/>
    <w:rsid w:val="00216D9C"/>
    <w:rsid w:val="0021765A"/>
    <w:rsid w:val="00217791"/>
    <w:rsid w:val="002179B9"/>
    <w:rsid w:val="002179E1"/>
    <w:rsid w:val="00217AE5"/>
    <w:rsid w:val="00217FE7"/>
    <w:rsid w:val="00220168"/>
    <w:rsid w:val="002202E4"/>
    <w:rsid w:val="002206D4"/>
    <w:rsid w:val="0022078F"/>
    <w:rsid w:val="002207E8"/>
    <w:rsid w:val="00220A5B"/>
    <w:rsid w:val="00220DAD"/>
    <w:rsid w:val="002210AD"/>
    <w:rsid w:val="002210BD"/>
    <w:rsid w:val="002214C5"/>
    <w:rsid w:val="00221894"/>
    <w:rsid w:val="00221D1E"/>
    <w:rsid w:val="00221F3B"/>
    <w:rsid w:val="00221F5D"/>
    <w:rsid w:val="002224A8"/>
    <w:rsid w:val="00222552"/>
    <w:rsid w:val="00222688"/>
    <w:rsid w:val="00222AEC"/>
    <w:rsid w:val="00222B25"/>
    <w:rsid w:val="00222F65"/>
    <w:rsid w:val="002230CF"/>
    <w:rsid w:val="002233C7"/>
    <w:rsid w:val="002238CC"/>
    <w:rsid w:val="00224051"/>
    <w:rsid w:val="00224837"/>
    <w:rsid w:val="002253ED"/>
    <w:rsid w:val="00225551"/>
    <w:rsid w:val="00225C57"/>
    <w:rsid w:val="00226526"/>
    <w:rsid w:val="00226537"/>
    <w:rsid w:val="002265ED"/>
    <w:rsid w:val="0022680E"/>
    <w:rsid w:val="00226856"/>
    <w:rsid w:val="00226865"/>
    <w:rsid w:val="00226BB0"/>
    <w:rsid w:val="00227274"/>
    <w:rsid w:val="002276B0"/>
    <w:rsid w:val="002301C3"/>
    <w:rsid w:val="002302DB"/>
    <w:rsid w:val="002309A1"/>
    <w:rsid w:val="00230EF1"/>
    <w:rsid w:val="002314CE"/>
    <w:rsid w:val="002319C7"/>
    <w:rsid w:val="00231E3A"/>
    <w:rsid w:val="00231EE2"/>
    <w:rsid w:val="0023222B"/>
    <w:rsid w:val="0023247D"/>
    <w:rsid w:val="00232543"/>
    <w:rsid w:val="00232559"/>
    <w:rsid w:val="002327C9"/>
    <w:rsid w:val="002327D8"/>
    <w:rsid w:val="0023318B"/>
    <w:rsid w:val="0023323B"/>
    <w:rsid w:val="002335B2"/>
    <w:rsid w:val="0023394C"/>
    <w:rsid w:val="00233984"/>
    <w:rsid w:val="002342DD"/>
    <w:rsid w:val="00234341"/>
    <w:rsid w:val="002344A0"/>
    <w:rsid w:val="00234B22"/>
    <w:rsid w:val="002352F4"/>
    <w:rsid w:val="002353B6"/>
    <w:rsid w:val="00235544"/>
    <w:rsid w:val="00235763"/>
    <w:rsid w:val="00235964"/>
    <w:rsid w:val="00235D9E"/>
    <w:rsid w:val="002361CA"/>
    <w:rsid w:val="00236A98"/>
    <w:rsid w:val="00236AA0"/>
    <w:rsid w:val="00236AA7"/>
    <w:rsid w:val="00236B8F"/>
    <w:rsid w:val="00236CC9"/>
    <w:rsid w:val="00237042"/>
    <w:rsid w:val="00237C12"/>
    <w:rsid w:val="00240150"/>
    <w:rsid w:val="00240555"/>
    <w:rsid w:val="0024083B"/>
    <w:rsid w:val="00240BA3"/>
    <w:rsid w:val="00240E43"/>
    <w:rsid w:val="00240E56"/>
    <w:rsid w:val="002412BF"/>
    <w:rsid w:val="00241C61"/>
    <w:rsid w:val="00241EA1"/>
    <w:rsid w:val="002421B4"/>
    <w:rsid w:val="002421E7"/>
    <w:rsid w:val="00242435"/>
    <w:rsid w:val="00242D9C"/>
    <w:rsid w:val="0024319C"/>
    <w:rsid w:val="00243B8A"/>
    <w:rsid w:val="00243F28"/>
    <w:rsid w:val="0024424C"/>
    <w:rsid w:val="002442CD"/>
    <w:rsid w:val="002446D9"/>
    <w:rsid w:val="00244A81"/>
    <w:rsid w:val="00244B4F"/>
    <w:rsid w:val="00244BC2"/>
    <w:rsid w:val="00244DD6"/>
    <w:rsid w:val="00244E41"/>
    <w:rsid w:val="002454A0"/>
    <w:rsid w:val="002457C9"/>
    <w:rsid w:val="00245F1A"/>
    <w:rsid w:val="0024612B"/>
    <w:rsid w:val="00246721"/>
    <w:rsid w:val="00246887"/>
    <w:rsid w:val="00246899"/>
    <w:rsid w:val="00246A67"/>
    <w:rsid w:val="00247A4D"/>
    <w:rsid w:val="002503F2"/>
    <w:rsid w:val="002506CB"/>
    <w:rsid w:val="00250A1E"/>
    <w:rsid w:val="00250B36"/>
    <w:rsid w:val="00250FAD"/>
    <w:rsid w:val="0025126E"/>
    <w:rsid w:val="002516FE"/>
    <w:rsid w:val="0025177C"/>
    <w:rsid w:val="00251CD1"/>
    <w:rsid w:val="00251EA9"/>
    <w:rsid w:val="00252034"/>
    <w:rsid w:val="002521C5"/>
    <w:rsid w:val="002522BE"/>
    <w:rsid w:val="0025230A"/>
    <w:rsid w:val="00252421"/>
    <w:rsid w:val="0025246D"/>
    <w:rsid w:val="00252880"/>
    <w:rsid w:val="002530F9"/>
    <w:rsid w:val="0025337F"/>
    <w:rsid w:val="002534CB"/>
    <w:rsid w:val="002534E6"/>
    <w:rsid w:val="0025351C"/>
    <w:rsid w:val="0025437C"/>
    <w:rsid w:val="0025471F"/>
    <w:rsid w:val="00254C8C"/>
    <w:rsid w:val="00254C8E"/>
    <w:rsid w:val="00255005"/>
    <w:rsid w:val="002552A5"/>
    <w:rsid w:val="002552C6"/>
    <w:rsid w:val="002554ED"/>
    <w:rsid w:val="00255899"/>
    <w:rsid w:val="00255F34"/>
    <w:rsid w:val="002560C0"/>
    <w:rsid w:val="002561FD"/>
    <w:rsid w:val="00256A0C"/>
    <w:rsid w:val="00256B58"/>
    <w:rsid w:val="002572EA"/>
    <w:rsid w:val="002573BB"/>
    <w:rsid w:val="002577D8"/>
    <w:rsid w:val="00257C26"/>
    <w:rsid w:val="00257D99"/>
    <w:rsid w:val="002602CA"/>
    <w:rsid w:val="002609BD"/>
    <w:rsid w:val="00260DC3"/>
    <w:rsid w:val="00261118"/>
    <w:rsid w:val="00261198"/>
    <w:rsid w:val="002612B6"/>
    <w:rsid w:val="002617E4"/>
    <w:rsid w:val="00261A37"/>
    <w:rsid w:val="00261B37"/>
    <w:rsid w:val="00261D2C"/>
    <w:rsid w:val="00261FE7"/>
    <w:rsid w:val="00262256"/>
    <w:rsid w:val="00262505"/>
    <w:rsid w:val="002625DD"/>
    <w:rsid w:val="00263019"/>
    <w:rsid w:val="00263028"/>
    <w:rsid w:val="002630F6"/>
    <w:rsid w:val="00263531"/>
    <w:rsid w:val="0026388D"/>
    <w:rsid w:val="00263950"/>
    <w:rsid w:val="00263CEB"/>
    <w:rsid w:val="00263E73"/>
    <w:rsid w:val="002645EA"/>
    <w:rsid w:val="002648B0"/>
    <w:rsid w:val="00264A7A"/>
    <w:rsid w:val="0026544F"/>
    <w:rsid w:val="0026564E"/>
    <w:rsid w:val="00265D61"/>
    <w:rsid w:val="00265D91"/>
    <w:rsid w:val="0026661C"/>
    <w:rsid w:val="00266675"/>
    <w:rsid w:val="002666D9"/>
    <w:rsid w:val="002667B2"/>
    <w:rsid w:val="00266A08"/>
    <w:rsid w:val="00266E6B"/>
    <w:rsid w:val="00267191"/>
    <w:rsid w:val="002674D0"/>
    <w:rsid w:val="00267592"/>
    <w:rsid w:val="00267730"/>
    <w:rsid w:val="00267BA0"/>
    <w:rsid w:val="00267C77"/>
    <w:rsid w:val="00267DBA"/>
    <w:rsid w:val="002701A0"/>
    <w:rsid w:val="0027061E"/>
    <w:rsid w:val="0027082B"/>
    <w:rsid w:val="00270A0C"/>
    <w:rsid w:val="00270AB1"/>
    <w:rsid w:val="00270B7D"/>
    <w:rsid w:val="00270F31"/>
    <w:rsid w:val="00271179"/>
    <w:rsid w:val="0027121D"/>
    <w:rsid w:val="002717A3"/>
    <w:rsid w:val="00271F99"/>
    <w:rsid w:val="00272414"/>
    <w:rsid w:val="002725BA"/>
    <w:rsid w:val="00272BB6"/>
    <w:rsid w:val="002731B1"/>
    <w:rsid w:val="002732C8"/>
    <w:rsid w:val="002733B4"/>
    <w:rsid w:val="00273AA1"/>
    <w:rsid w:val="00273B07"/>
    <w:rsid w:val="00273B2A"/>
    <w:rsid w:val="00273C79"/>
    <w:rsid w:val="00274054"/>
    <w:rsid w:val="00274641"/>
    <w:rsid w:val="0027495B"/>
    <w:rsid w:val="00274AB5"/>
    <w:rsid w:val="00274D0C"/>
    <w:rsid w:val="00274D6E"/>
    <w:rsid w:val="00274DE0"/>
    <w:rsid w:val="00274EEA"/>
    <w:rsid w:val="00274FDD"/>
    <w:rsid w:val="00275037"/>
    <w:rsid w:val="00275303"/>
    <w:rsid w:val="00275952"/>
    <w:rsid w:val="00275F8A"/>
    <w:rsid w:val="0027628C"/>
    <w:rsid w:val="002762AF"/>
    <w:rsid w:val="002763EA"/>
    <w:rsid w:val="0027662B"/>
    <w:rsid w:val="002766C7"/>
    <w:rsid w:val="002769E9"/>
    <w:rsid w:val="00276FB9"/>
    <w:rsid w:val="00277033"/>
    <w:rsid w:val="0027724D"/>
    <w:rsid w:val="00277BE6"/>
    <w:rsid w:val="00280207"/>
    <w:rsid w:val="002802E9"/>
    <w:rsid w:val="002802F5"/>
    <w:rsid w:val="002804E7"/>
    <w:rsid w:val="00280862"/>
    <w:rsid w:val="00280C3C"/>
    <w:rsid w:val="00281228"/>
    <w:rsid w:val="002815CD"/>
    <w:rsid w:val="00281E73"/>
    <w:rsid w:val="00281F30"/>
    <w:rsid w:val="00281FAD"/>
    <w:rsid w:val="00282049"/>
    <w:rsid w:val="0028218C"/>
    <w:rsid w:val="002821C4"/>
    <w:rsid w:val="002823BE"/>
    <w:rsid w:val="00282534"/>
    <w:rsid w:val="00282907"/>
    <w:rsid w:val="00282A03"/>
    <w:rsid w:val="0028350E"/>
    <w:rsid w:val="00283875"/>
    <w:rsid w:val="0028392A"/>
    <w:rsid w:val="00283D10"/>
    <w:rsid w:val="00283E3A"/>
    <w:rsid w:val="0028448D"/>
    <w:rsid w:val="00284B4A"/>
    <w:rsid w:val="00284D1E"/>
    <w:rsid w:val="00285147"/>
    <w:rsid w:val="00285282"/>
    <w:rsid w:val="00285284"/>
    <w:rsid w:val="002855DB"/>
    <w:rsid w:val="00285F71"/>
    <w:rsid w:val="00285FCF"/>
    <w:rsid w:val="00286779"/>
    <w:rsid w:val="00286966"/>
    <w:rsid w:val="002871E0"/>
    <w:rsid w:val="00287506"/>
    <w:rsid w:val="00287C28"/>
    <w:rsid w:val="00287D0B"/>
    <w:rsid w:val="00287DDF"/>
    <w:rsid w:val="002907BC"/>
    <w:rsid w:val="002908FF"/>
    <w:rsid w:val="00290D5F"/>
    <w:rsid w:val="00290F6C"/>
    <w:rsid w:val="00290F7C"/>
    <w:rsid w:val="00290FFD"/>
    <w:rsid w:val="002911A8"/>
    <w:rsid w:val="002912DD"/>
    <w:rsid w:val="002912F0"/>
    <w:rsid w:val="002914C0"/>
    <w:rsid w:val="00291567"/>
    <w:rsid w:val="0029192D"/>
    <w:rsid w:val="00291C6F"/>
    <w:rsid w:val="0029239F"/>
    <w:rsid w:val="0029243D"/>
    <w:rsid w:val="00292C9D"/>
    <w:rsid w:val="002930A3"/>
    <w:rsid w:val="00293C81"/>
    <w:rsid w:val="00293D69"/>
    <w:rsid w:val="00293F4E"/>
    <w:rsid w:val="00294BCD"/>
    <w:rsid w:val="00295560"/>
    <w:rsid w:val="002955E1"/>
    <w:rsid w:val="00295D6B"/>
    <w:rsid w:val="00296077"/>
    <w:rsid w:val="0029666D"/>
    <w:rsid w:val="00296719"/>
    <w:rsid w:val="002967E9"/>
    <w:rsid w:val="00296A6D"/>
    <w:rsid w:val="00296B69"/>
    <w:rsid w:val="00296F6A"/>
    <w:rsid w:val="00296FDB"/>
    <w:rsid w:val="002972D0"/>
    <w:rsid w:val="00297314"/>
    <w:rsid w:val="002974BF"/>
    <w:rsid w:val="00297CB7"/>
    <w:rsid w:val="00297D26"/>
    <w:rsid w:val="002A01C2"/>
    <w:rsid w:val="002A04D2"/>
    <w:rsid w:val="002A0E29"/>
    <w:rsid w:val="002A0E33"/>
    <w:rsid w:val="002A1244"/>
    <w:rsid w:val="002A1561"/>
    <w:rsid w:val="002A19F1"/>
    <w:rsid w:val="002A1CAD"/>
    <w:rsid w:val="002A22A1"/>
    <w:rsid w:val="002A2461"/>
    <w:rsid w:val="002A2814"/>
    <w:rsid w:val="002A2EF2"/>
    <w:rsid w:val="002A3089"/>
    <w:rsid w:val="002A3533"/>
    <w:rsid w:val="002A3ABA"/>
    <w:rsid w:val="002A44E2"/>
    <w:rsid w:val="002A45D8"/>
    <w:rsid w:val="002A4B57"/>
    <w:rsid w:val="002A4FCB"/>
    <w:rsid w:val="002A5B5F"/>
    <w:rsid w:val="002A5B99"/>
    <w:rsid w:val="002A5E19"/>
    <w:rsid w:val="002A6114"/>
    <w:rsid w:val="002A61FF"/>
    <w:rsid w:val="002A659F"/>
    <w:rsid w:val="002A65E3"/>
    <w:rsid w:val="002A696C"/>
    <w:rsid w:val="002A6D2B"/>
    <w:rsid w:val="002A7065"/>
    <w:rsid w:val="002A775E"/>
    <w:rsid w:val="002A79B0"/>
    <w:rsid w:val="002A7CA2"/>
    <w:rsid w:val="002B0238"/>
    <w:rsid w:val="002B07FC"/>
    <w:rsid w:val="002B0A05"/>
    <w:rsid w:val="002B0D2A"/>
    <w:rsid w:val="002B10F5"/>
    <w:rsid w:val="002B1B76"/>
    <w:rsid w:val="002B21EF"/>
    <w:rsid w:val="002B227D"/>
    <w:rsid w:val="002B22D7"/>
    <w:rsid w:val="002B25F6"/>
    <w:rsid w:val="002B2F28"/>
    <w:rsid w:val="002B33F1"/>
    <w:rsid w:val="002B370D"/>
    <w:rsid w:val="002B3BC2"/>
    <w:rsid w:val="002B43F1"/>
    <w:rsid w:val="002B4666"/>
    <w:rsid w:val="002B4B88"/>
    <w:rsid w:val="002B4D65"/>
    <w:rsid w:val="002B5137"/>
    <w:rsid w:val="002B517E"/>
    <w:rsid w:val="002B5203"/>
    <w:rsid w:val="002B53B5"/>
    <w:rsid w:val="002B5BD6"/>
    <w:rsid w:val="002B5C26"/>
    <w:rsid w:val="002B5D15"/>
    <w:rsid w:val="002B6B19"/>
    <w:rsid w:val="002B6B2F"/>
    <w:rsid w:val="002B6F40"/>
    <w:rsid w:val="002B7006"/>
    <w:rsid w:val="002B7263"/>
    <w:rsid w:val="002B72A6"/>
    <w:rsid w:val="002B72C2"/>
    <w:rsid w:val="002B7810"/>
    <w:rsid w:val="002B7D11"/>
    <w:rsid w:val="002C001F"/>
    <w:rsid w:val="002C061B"/>
    <w:rsid w:val="002C07A2"/>
    <w:rsid w:val="002C09D3"/>
    <w:rsid w:val="002C0C6E"/>
    <w:rsid w:val="002C1016"/>
    <w:rsid w:val="002C10D6"/>
    <w:rsid w:val="002C1164"/>
    <w:rsid w:val="002C1254"/>
    <w:rsid w:val="002C1378"/>
    <w:rsid w:val="002C1CC5"/>
    <w:rsid w:val="002C1ED2"/>
    <w:rsid w:val="002C1FF8"/>
    <w:rsid w:val="002C20BC"/>
    <w:rsid w:val="002C22B6"/>
    <w:rsid w:val="002C247F"/>
    <w:rsid w:val="002C2645"/>
    <w:rsid w:val="002C26BB"/>
    <w:rsid w:val="002C273D"/>
    <w:rsid w:val="002C29C5"/>
    <w:rsid w:val="002C2D40"/>
    <w:rsid w:val="002C2DE0"/>
    <w:rsid w:val="002C3040"/>
    <w:rsid w:val="002C34D2"/>
    <w:rsid w:val="002C362D"/>
    <w:rsid w:val="002C36BE"/>
    <w:rsid w:val="002C36F6"/>
    <w:rsid w:val="002C3935"/>
    <w:rsid w:val="002C3953"/>
    <w:rsid w:val="002C3DC8"/>
    <w:rsid w:val="002C4B44"/>
    <w:rsid w:val="002C563D"/>
    <w:rsid w:val="002C5B3A"/>
    <w:rsid w:val="002C5BBA"/>
    <w:rsid w:val="002C5D62"/>
    <w:rsid w:val="002C62C3"/>
    <w:rsid w:val="002C6318"/>
    <w:rsid w:val="002C6675"/>
    <w:rsid w:val="002C6E67"/>
    <w:rsid w:val="002C7199"/>
    <w:rsid w:val="002C7649"/>
    <w:rsid w:val="002C774A"/>
    <w:rsid w:val="002C7758"/>
    <w:rsid w:val="002C78B1"/>
    <w:rsid w:val="002D016F"/>
    <w:rsid w:val="002D01AA"/>
    <w:rsid w:val="002D06D6"/>
    <w:rsid w:val="002D078F"/>
    <w:rsid w:val="002D0D40"/>
    <w:rsid w:val="002D15A9"/>
    <w:rsid w:val="002D16FF"/>
    <w:rsid w:val="002D17AB"/>
    <w:rsid w:val="002D1E8B"/>
    <w:rsid w:val="002D2279"/>
    <w:rsid w:val="002D24A8"/>
    <w:rsid w:val="002D2519"/>
    <w:rsid w:val="002D28BA"/>
    <w:rsid w:val="002D2F94"/>
    <w:rsid w:val="002D3817"/>
    <w:rsid w:val="002D44D3"/>
    <w:rsid w:val="002D4520"/>
    <w:rsid w:val="002D4C07"/>
    <w:rsid w:val="002D4D31"/>
    <w:rsid w:val="002D4FA4"/>
    <w:rsid w:val="002D5195"/>
    <w:rsid w:val="002D53A0"/>
    <w:rsid w:val="002D56D2"/>
    <w:rsid w:val="002D5B27"/>
    <w:rsid w:val="002D65C7"/>
    <w:rsid w:val="002D6779"/>
    <w:rsid w:val="002D67F3"/>
    <w:rsid w:val="002D6856"/>
    <w:rsid w:val="002D6BB6"/>
    <w:rsid w:val="002D6CC3"/>
    <w:rsid w:val="002D6E73"/>
    <w:rsid w:val="002D7187"/>
    <w:rsid w:val="002D727A"/>
    <w:rsid w:val="002D72CC"/>
    <w:rsid w:val="002D752A"/>
    <w:rsid w:val="002D75DB"/>
    <w:rsid w:val="002D76AE"/>
    <w:rsid w:val="002D7C80"/>
    <w:rsid w:val="002D7CAC"/>
    <w:rsid w:val="002D7D87"/>
    <w:rsid w:val="002E02A7"/>
    <w:rsid w:val="002E093C"/>
    <w:rsid w:val="002E0A51"/>
    <w:rsid w:val="002E0B0B"/>
    <w:rsid w:val="002E0B94"/>
    <w:rsid w:val="002E0C3A"/>
    <w:rsid w:val="002E0D1F"/>
    <w:rsid w:val="002E1B11"/>
    <w:rsid w:val="002E1F80"/>
    <w:rsid w:val="002E26F7"/>
    <w:rsid w:val="002E2849"/>
    <w:rsid w:val="002E398A"/>
    <w:rsid w:val="002E398D"/>
    <w:rsid w:val="002E3A05"/>
    <w:rsid w:val="002E3C2B"/>
    <w:rsid w:val="002E41F8"/>
    <w:rsid w:val="002E4BF1"/>
    <w:rsid w:val="002E4D1F"/>
    <w:rsid w:val="002E508A"/>
    <w:rsid w:val="002E518B"/>
    <w:rsid w:val="002E51B0"/>
    <w:rsid w:val="002E56EC"/>
    <w:rsid w:val="002E5874"/>
    <w:rsid w:val="002E5A80"/>
    <w:rsid w:val="002E5A91"/>
    <w:rsid w:val="002E5DDA"/>
    <w:rsid w:val="002E5DE9"/>
    <w:rsid w:val="002E5EE5"/>
    <w:rsid w:val="002E5FA8"/>
    <w:rsid w:val="002E604C"/>
    <w:rsid w:val="002E60A3"/>
    <w:rsid w:val="002E67CA"/>
    <w:rsid w:val="002E6B3E"/>
    <w:rsid w:val="002E6B7C"/>
    <w:rsid w:val="002E6F39"/>
    <w:rsid w:val="002E72D5"/>
    <w:rsid w:val="002E7578"/>
    <w:rsid w:val="002E76E2"/>
    <w:rsid w:val="002E78FC"/>
    <w:rsid w:val="002E79C0"/>
    <w:rsid w:val="002E7E6B"/>
    <w:rsid w:val="002E7E7E"/>
    <w:rsid w:val="002F0167"/>
    <w:rsid w:val="002F017B"/>
    <w:rsid w:val="002F01ED"/>
    <w:rsid w:val="002F052A"/>
    <w:rsid w:val="002F0939"/>
    <w:rsid w:val="002F0B25"/>
    <w:rsid w:val="002F0CCE"/>
    <w:rsid w:val="002F0F47"/>
    <w:rsid w:val="002F189F"/>
    <w:rsid w:val="002F18CF"/>
    <w:rsid w:val="002F1B03"/>
    <w:rsid w:val="002F1C32"/>
    <w:rsid w:val="002F1DC3"/>
    <w:rsid w:val="002F1F89"/>
    <w:rsid w:val="002F214C"/>
    <w:rsid w:val="002F22CC"/>
    <w:rsid w:val="002F2426"/>
    <w:rsid w:val="002F28F9"/>
    <w:rsid w:val="002F3228"/>
    <w:rsid w:val="002F4047"/>
    <w:rsid w:val="002F43D2"/>
    <w:rsid w:val="002F4476"/>
    <w:rsid w:val="002F4636"/>
    <w:rsid w:val="002F48D6"/>
    <w:rsid w:val="002F48DF"/>
    <w:rsid w:val="002F4A5C"/>
    <w:rsid w:val="002F4A91"/>
    <w:rsid w:val="002F4B86"/>
    <w:rsid w:val="002F4C5D"/>
    <w:rsid w:val="002F4CC1"/>
    <w:rsid w:val="002F5084"/>
    <w:rsid w:val="002F525A"/>
    <w:rsid w:val="002F527F"/>
    <w:rsid w:val="002F545A"/>
    <w:rsid w:val="002F5E47"/>
    <w:rsid w:val="002F5E97"/>
    <w:rsid w:val="002F5FED"/>
    <w:rsid w:val="002F6278"/>
    <w:rsid w:val="002F65D9"/>
    <w:rsid w:val="002F67E6"/>
    <w:rsid w:val="002F6854"/>
    <w:rsid w:val="002F6D80"/>
    <w:rsid w:val="002F70C2"/>
    <w:rsid w:val="002F724F"/>
    <w:rsid w:val="002F758A"/>
    <w:rsid w:val="002F7598"/>
    <w:rsid w:val="002F776A"/>
    <w:rsid w:val="002F7974"/>
    <w:rsid w:val="002F7A6C"/>
    <w:rsid w:val="002F7BE9"/>
    <w:rsid w:val="002F7CFC"/>
    <w:rsid w:val="002F7F18"/>
    <w:rsid w:val="002F7FEF"/>
    <w:rsid w:val="002F7FF0"/>
    <w:rsid w:val="00300156"/>
    <w:rsid w:val="0030043B"/>
    <w:rsid w:val="003007C8"/>
    <w:rsid w:val="00300C5D"/>
    <w:rsid w:val="0030106E"/>
    <w:rsid w:val="003010F4"/>
    <w:rsid w:val="00301223"/>
    <w:rsid w:val="0030166F"/>
    <w:rsid w:val="00301957"/>
    <w:rsid w:val="00302017"/>
    <w:rsid w:val="0030223E"/>
    <w:rsid w:val="003023DC"/>
    <w:rsid w:val="00302771"/>
    <w:rsid w:val="00302F6B"/>
    <w:rsid w:val="00303392"/>
    <w:rsid w:val="0030366B"/>
    <w:rsid w:val="003036FC"/>
    <w:rsid w:val="003039E6"/>
    <w:rsid w:val="00303A75"/>
    <w:rsid w:val="00303C80"/>
    <w:rsid w:val="0030443C"/>
    <w:rsid w:val="003045F0"/>
    <w:rsid w:val="00304620"/>
    <w:rsid w:val="00304ABD"/>
    <w:rsid w:val="00304D2C"/>
    <w:rsid w:val="00304E2C"/>
    <w:rsid w:val="00305181"/>
    <w:rsid w:val="003051AD"/>
    <w:rsid w:val="0030542F"/>
    <w:rsid w:val="00305696"/>
    <w:rsid w:val="00305899"/>
    <w:rsid w:val="00305BD4"/>
    <w:rsid w:val="003062B1"/>
    <w:rsid w:val="00306521"/>
    <w:rsid w:val="00306534"/>
    <w:rsid w:val="0030680B"/>
    <w:rsid w:val="00306BAC"/>
    <w:rsid w:val="00307288"/>
    <w:rsid w:val="0030732F"/>
    <w:rsid w:val="00307478"/>
    <w:rsid w:val="00307518"/>
    <w:rsid w:val="003076DA"/>
    <w:rsid w:val="003077AE"/>
    <w:rsid w:val="00307915"/>
    <w:rsid w:val="00307B21"/>
    <w:rsid w:val="00307C54"/>
    <w:rsid w:val="00307C82"/>
    <w:rsid w:val="00307EB0"/>
    <w:rsid w:val="00310389"/>
    <w:rsid w:val="0031039C"/>
    <w:rsid w:val="00310479"/>
    <w:rsid w:val="003104CA"/>
    <w:rsid w:val="00310899"/>
    <w:rsid w:val="00310B19"/>
    <w:rsid w:val="00310DCE"/>
    <w:rsid w:val="003113D3"/>
    <w:rsid w:val="0031142E"/>
    <w:rsid w:val="00311A04"/>
    <w:rsid w:val="00311E44"/>
    <w:rsid w:val="00311F8C"/>
    <w:rsid w:val="0031203F"/>
    <w:rsid w:val="00312F87"/>
    <w:rsid w:val="0031322C"/>
    <w:rsid w:val="003132C2"/>
    <w:rsid w:val="00313851"/>
    <w:rsid w:val="003138D4"/>
    <w:rsid w:val="00313B17"/>
    <w:rsid w:val="00313D38"/>
    <w:rsid w:val="00314056"/>
    <w:rsid w:val="0031465E"/>
    <w:rsid w:val="003150E8"/>
    <w:rsid w:val="00315119"/>
    <w:rsid w:val="0031531B"/>
    <w:rsid w:val="003153B3"/>
    <w:rsid w:val="003154CD"/>
    <w:rsid w:val="00315CC5"/>
    <w:rsid w:val="00315D07"/>
    <w:rsid w:val="00315D43"/>
    <w:rsid w:val="00315F81"/>
    <w:rsid w:val="003163E9"/>
    <w:rsid w:val="00316464"/>
    <w:rsid w:val="0031646A"/>
    <w:rsid w:val="00316DC4"/>
    <w:rsid w:val="00316ED0"/>
    <w:rsid w:val="003176A2"/>
    <w:rsid w:val="003178FD"/>
    <w:rsid w:val="003179E6"/>
    <w:rsid w:val="00317AF2"/>
    <w:rsid w:val="00317C9E"/>
    <w:rsid w:val="00317DEF"/>
    <w:rsid w:val="00317E46"/>
    <w:rsid w:val="00317EDB"/>
    <w:rsid w:val="00320683"/>
    <w:rsid w:val="0032080F"/>
    <w:rsid w:val="00320BC0"/>
    <w:rsid w:val="00320C5C"/>
    <w:rsid w:val="00320CAE"/>
    <w:rsid w:val="00320D88"/>
    <w:rsid w:val="00320FFF"/>
    <w:rsid w:val="00321479"/>
    <w:rsid w:val="00321881"/>
    <w:rsid w:val="003220D6"/>
    <w:rsid w:val="00322198"/>
    <w:rsid w:val="0032261B"/>
    <w:rsid w:val="00322A67"/>
    <w:rsid w:val="00322AB2"/>
    <w:rsid w:val="00322BF3"/>
    <w:rsid w:val="00323092"/>
    <w:rsid w:val="003230BA"/>
    <w:rsid w:val="0032353A"/>
    <w:rsid w:val="00323922"/>
    <w:rsid w:val="00323BB9"/>
    <w:rsid w:val="00323D47"/>
    <w:rsid w:val="00323F0A"/>
    <w:rsid w:val="0032485C"/>
    <w:rsid w:val="00324B30"/>
    <w:rsid w:val="00324F1C"/>
    <w:rsid w:val="0032518C"/>
    <w:rsid w:val="00325670"/>
    <w:rsid w:val="003257CB"/>
    <w:rsid w:val="0032584B"/>
    <w:rsid w:val="00325E81"/>
    <w:rsid w:val="0032602D"/>
    <w:rsid w:val="003261E7"/>
    <w:rsid w:val="00326610"/>
    <w:rsid w:val="003266C9"/>
    <w:rsid w:val="00326A24"/>
    <w:rsid w:val="00326D1B"/>
    <w:rsid w:val="00327179"/>
    <w:rsid w:val="00327288"/>
    <w:rsid w:val="00327290"/>
    <w:rsid w:val="003273BD"/>
    <w:rsid w:val="0032799B"/>
    <w:rsid w:val="003300E8"/>
    <w:rsid w:val="0033029F"/>
    <w:rsid w:val="003302F1"/>
    <w:rsid w:val="0033077D"/>
    <w:rsid w:val="00330900"/>
    <w:rsid w:val="00330919"/>
    <w:rsid w:val="0033092B"/>
    <w:rsid w:val="00330D10"/>
    <w:rsid w:val="00330F25"/>
    <w:rsid w:val="00330F36"/>
    <w:rsid w:val="00330F93"/>
    <w:rsid w:val="00331107"/>
    <w:rsid w:val="003315F3"/>
    <w:rsid w:val="003315FC"/>
    <w:rsid w:val="003316B7"/>
    <w:rsid w:val="00331715"/>
    <w:rsid w:val="00331A2E"/>
    <w:rsid w:val="00331A80"/>
    <w:rsid w:val="00331D2A"/>
    <w:rsid w:val="0033231E"/>
    <w:rsid w:val="003324D7"/>
    <w:rsid w:val="003325ED"/>
    <w:rsid w:val="00332998"/>
    <w:rsid w:val="00332DB3"/>
    <w:rsid w:val="0033314B"/>
    <w:rsid w:val="00333461"/>
    <w:rsid w:val="00333560"/>
    <w:rsid w:val="00333603"/>
    <w:rsid w:val="0033380F"/>
    <w:rsid w:val="0033419C"/>
    <w:rsid w:val="00334CA8"/>
    <w:rsid w:val="00334D37"/>
    <w:rsid w:val="00335192"/>
    <w:rsid w:val="003352EC"/>
    <w:rsid w:val="0033574D"/>
    <w:rsid w:val="003359D0"/>
    <w:rsid w:val="00335C80"/>
    <w:rsid w:val="00335D9C"/>
    <w:rsid w:val="00335FD9"/>
    <w:rsid w:val="003361D6"/>
    <w:rsid w:val="003363FC"/>
    <w:rsid w:val="003364B0"/>
    <w:rsid w:val="00336837"/>
    <w:rsid w:val="00336A20"/>
    <w:rsid w:val="00336CC1"/>
    <w:rsid w:val="00337148"/>
    <w:rsid w:val="0033748B"/>
    <w:rsid w:val="003374CB"/>
    <w:rsid w:val="0033752C"/>
    <w:rsid w:val="0033790D"/>
    <w:rsid w:val="00337D16"/>
    <w:rsid w:val="00337F1F"/>
    <w:rsid w:val="0034028C"/>
    <w:rsid w:val="003414FE"/>
    <w:rsid w:val="003417BB"/>
    <w:rsid w:val="00341A68"/>
    <w:rsid w:val="00341E5F"/>
    <w:rsid w:val="0034291E"/>
    <w:rsid w:val="00342A80"/>
    <w:rsid w:val="00342C19"/>
    <w:rsid w:val="00343224"/>
    <w:rsid w:val="0034348B"/>
    <w:rsid w:val="003436B9"/>
    <w:rsid w:val="003438F2"/>
    <w:rsid w:val="003439ED"/>
    <w:rsid w:val="00343E2F"/>
    <w:rsid w:val="00343F46"/>
    <w:rsid w:val="003440BA"/>
    <w:rsid w:val="00344A48"/>
    <w:rsid w:val="00344DC6"/>
    <w:rsid w:val="00344E46"/>
    <w:rsid w:val="00344ECB"/>
    <w:rsid w:val="00344EEA"/>
    <w:rsid w:val="00345288"/>
    <w:rsid w:val="003453D1"/>
    <w:rsid w:val="00345B00"/>
    <w:rsid w:val="00345DED"/>
    <w:rsid w:val="00345EBD"/>
    <w:rsid w:val="0034602B"/>
    <w:rsid w:val="003461B2"/>
    <w:rsid w:val="0034626B"/>
    <w:rsid w:val="00346C9B"/>
    <w:rsid w:val="00346CFA"/>
    <w:rsid w:val="00346D7A"/>
    <w:rsid w:val="00346E4A"/>
    <w:rsid w:val="0034704F"/>
    <w:rsid w:val="00347253"/>
    <w:rsid w:val="003473D3"/>
    <w:rsid w:val="00347514"/>
    <w:rsid w:val="00347B40"/>
    <w:rsid w:val="00350460"/>
    <w:rsid w:val="00350919"/>
    <w:rsid w:val="00350BB9"/>
    <w:rsid w:val="00350C03"/>
    <w:rsid w:val="00350DEC"/>
    <w:rsid w:val="0035104A"/>
    <w:rsid w:val="00351265"/>
    <w:rsid w:val="003515FB"/>
    <w:rsid w:val="0035183E"/>
    <w:rsid w:val="00351B3E"/>
    <w:rsid w:val="00351BC6"/>
    <w:rsid w:val="0035279A"/>
    <w:rsid w:val="00352C2E"/>
    <w:rsid w:val="00352C3E"/>
    <w:rsid w:val="00353048"/>
    <w:rsid w:val="0035347A"/>
    <w:rsid w:val="0035365E"/>
    <w:rsid w:val="0035372B"/>
    <w:rsid w:val="003538E6"/>
    <w:rsid w:val="003543CC"/>
    <w:rsid w:val="003545A1"/>
    <w:rsid w:val="0035509F"/>
    <w:rsid w:val="003556AF"/>
    <w:rsid w:val="00355836"/>
    <w:rsid w:val="00355879"/>
    <w:rsid w:val="00355B01"/>
    <w:rsid w:val="00355BC7"/>
    <w:rsid w:val="00355EDA"/>
    <w:rsid w:val="00355FDC"/>
    <w:rsid w:val="00356054"/>
    <w:rsid w:val="0035624D"/>
    <w:rsid w:val="00356769"/>
    <w:rsid w:val="003568D5"/>
    <w:rsid w:val="003568D8"/>
    <w:rsid w:val="00356ACB"/>
    <w:rsid w:val="00356B83"/>
    <w:rsid w:val="00356CE6"/>
    <w:rsid w:val="003578A4"/>
    <w:rsid w:val="003600E6"/>
    <w:rsid w:val="00360493"/>
    <w:rsid w:val="00360649"/>
    <w:rsid w:val="003606BE"/>
    <w:rsid w:val="00360E25"/>
    <w:rsid w:val="00360F55"/>
    <w:rsid w:val="00360F95"/>
    <w:rsid w:val="003611D5"/>
    <w:rsid w:val="0036122F"/>
    <w:rsid w:val="003614BE"/>
    <w:rsid w:val="00361594"/>
    <w:rsid w:val="00361AFA"/>
    <w:rsid w:val="00361C59"/>
    <w:rsid w:val="00361E49"/>
    <w:rsid w:val="00361F7A"/>
    <w:rsid w:val="003624C2"/>
    <w:rsid w:val="0036283C"/>
    <w:rsid w:val="00363552"/>
    <w:rsid w:val="00363928"/>
    <w:rsid w:val="00363A13"/>
    <w:rsid w:val="00364013"/>
    <w:rsid w:val="003641B9"/>
    <w:rsid w:val="003644D5"/>
    <w:rsid w:val="00364611"/>
    <w:rsid w:val="003647DD"/>
    <w:rsid w:val="003647E8"/>
    <w:rsid w:val="00364CDA"/>
    <w:rsid w:val="00364F07"/>
    <w:rsid w:val="00365070"/>
    <w:rsid w:val="003650DB"/>
    <w:rsid w:val="003654E7"/>
    <w:rsid w:val="00365527"/>
    <w:rsid w:val="0036569E"/>
    <w:rsid w:val="00365A83"/>
    <w:rsid w:val="00365DBE"/>
    <w:rsid w:val="00366546"/>
    <w:rsid w:val="00367214"/>
    <w:rsid w:val="0036772A"/>
    <w:rsid w:val="003677D6"/>
    <w:rsid w:val="00367BA7"/>
    <w:rsid w:val="00367E11"/>
    <w:rsid w:val="00367F93"/>
    <w:rsid w:val="00370009"/>
    <w:rsid w:val="0037005A"/>
    <w:rsid w:val="003703BC"/>
    <w:rsid w:val="00370A62"/>
    <w:rsid w:val="00370D82"/>
    <w:rsid w:val="00371159"/>
    <w:rsid w:val="00372478"/>
    <w:rsid w:val="00372514"/>
    <w:rsid w:val="003727D1"/>
    <w:rsid w:val="00372BF3"/>
    <w:rsid w:val="00372F9A"/>
    <w:rsid w:val="003731FE"/>
    <w:rsid w:val="0037330C"/>
    <w:rsid w:val="003735F6"/>
    <w:rsid w:val="003738D1"/>
    <w:rsid w:val="0037397C"/>
    <w:rsid w:val="00373A90"/>
    <w:rsid w:val="00373AC6"/>
    <w:rsid w:val="00373D22"/>
    <w:rsid w:val="00373EFB"/>
    <w:rsid w:val="0037417D"/>
    <w:rsid w:val="003747BF"/>
    <w:rsid w:val="00374BEC"/>
    <w:rsid w:val="00375032"/>
    <w:rsid w:val="00375236"/>
    <w:rsid w:val="0037540A"/>
    <w:rsid w:val="00375DC7"/>
    <w:rsid w:val="00375F9C"/>
    <w:rsid w:val="00376B9A"/>
    <w:rsid w:val="00376DB9"/>
    <w:rsid w:val="0037711F"/>
    <w:rsid w:val="003771A5"/>
    <w:rsid w:val="00377CDF"/>
    <w:rsid w:val="00377D56"/>
    <w:rsid w:val="00380523"/>
    <w:rsid w:val="00380EF5"/>
    <w:rsid w:val="003812BD"/>
    <w:rsid w:val="003814B5"/>
    <w:rsid w:val="00381792"/>
    <w:rsid w:val="003817C3"/>
    <w:rsid w:val="00381E75"/>
    <w:rsid w:val="00382432"/>
    <w:rsid w:val="00382563"/>
    <w:rsid w:val="00382699"/>
    <w:rsid w:val="00382C8A"/>
    <w:rsid w:val="00382D7D"/>
    <w:rsid w:val="00382FE3"/>
    <w:rsid w:val="003835FA"/>
    <w:rsid w:val="00384688"/>
    <w:rsid w:val="00384A63"/>
    <w:rsid w:val="00384CFE"/>
    <w:rsid w:val="00385665"/>
    <w:rsid w:val="00385C97"/>
    <w:rsid w:val="00385D80"/>
    <w:rsid w:val="00385F67"/>
    <w:rsid w:val="0038619E"/>
    <w:rsid w:val="0038630C"/>
    <w:rsid w:val="003864CE"/>
    <w:rsid w:val="00386503"/>
    <w:rsid w:val="003865FE"/>
    <w:rsid w:val="0038678E"/>
    <w:rsid w:val="00386944"/>
    <w:rsid w:val="00386C50"/>
    <w:rsid w:val="00386D1C"/>
    <w:rsid w:val="003870EF"/>
    <w:rsid w:val="0038772F"/>
    <w:rsid w:val="003877CD"/>
    <w:rsid w:val="00387F0D"/>
    <w:rsid w:val="00390B21"/>
    <w:rsid w:val="00390C9F"/>
    <w:rsid w:val="0039113C"/>
    <w:rsid w:val="00391408"/>
    <w:rsid w:val="0039184B"/>
    <w:rsid w:val="003919B8"/>
    <w:rsid w:val="00391D58"/>
    <w:rsid w:val="00392313"/>
    <w:rsid w:val="0039315E"/>
    <w:rsid w:val="0039333B"/>
    <w:rsid w:val="00393348"/>
    <w:rsid w:val="003937C9"/>
    <w:rsid w:val="00393815"/>
    <w:rsid w:val="00393BC0"/>
    <w:rsid w:val="00393DED"/>
    <w:rsid w:val="003940C5"/>
    <w:rsid w:val="00394277"/>
    <w:rsid w:val="003942A7"/>
    <w:rsid w:val="003947DF"/>
    <w:rsid w:val="00394EA8"/>
    <w:rsid w:val="0039511F"/>
    <w:rsid w:val="0039529D"/>
    <w:rsid w:val="00395308"/>
    <w:rsid w:val="00395898"/>
    <w:rsid w:val="003959CC"/>
    <w:rsid w:val="00395D00"/>
    <w:rsid w:val="00395EE4"/>
    <w:rsid w:val="0039647E"/>
    <w:rsid w:val="00396877"/>
    <w:rsid w:val="0039690D"/>
    <w:rsid w:val="00396C26"/>
    <w:rsid w:val="00397035"/>
    <w:rsid w:val="003971D3"/>
    <w:rsid w:val="00397362"/>
    <w:rsid w:val="0039790C"/>
    <w:rsid w:val="00397A79"/>
    <w:rsid w:val="003A09A3"/>
    <w:rsid w:val="003A0B7F"/>
    <w:rsid w:val="003A1172"/>
    <w:rsid w:val="003A1652"/>
    <w:rsid w:val="003A199E"/>
    <w:rsid w:val="003A1A35"/>
    <w:rsid w:val="003A1BD2"/>
    <w:rsid w:val="003A1D46"/>
    <w:rsid w:val="003A1DA5"/>
    <w:rsid w:val="003A1E1A"/>
    <w:rsid w:val="003A23DD"/>
    <w:rsid w:val="003A2B9E"/>
    <w:rsid w:val="003A2BB1"/>
    <w:rsid w:val="003A2C3C"/>
    <w:rsid w:val="003A2FC7"/>
    <w:rsid w:val="003A321B"/>
    <w:rsid w:val="003A324A"/>
    <w:rsid w:val="003A375E"/>
    <w:rsid w:val="003A38B7"/>
    <w:rsid w:val="003A3B7A"/>
    <w:rsid w:val="003A402D"/>
    <w:rsid w:val="003A48AE"/>
    <w:rsid w:val="003A4B0A"/>
    <w:rsid w:val="003A5013"/>
    <w:rsid w:val="003A5188"/>
    <w:rsid w:val="003A571D"/>
    <w:rsid w:val="003A576E"/>
    <w:rsid w:val="003A5898"/>
    <w:rsid w:val="003A5A16"/>
    <w:rsid w:val="003A5AF4"/>
    <w:rsid w:val="003A5E60"/>
    <w:rsid w:val="003A62F4"/>
    <w:rsid w:val="003A64D1"/>
    <w:rsid w:val="003A6D55"/>
    <w:rsid w:val="003A6EAF"/>
    <w:rsid w:val="003A72FE"/>
    <w:rsid w:val="003A7426"/>
    <w:rsid w:val="003A75D8"/>
    <w:rsid w:val="003A787B"/>
    <w:rsid w:val="003A7EBD"/>
    <w:rsid w:val="003B0120"/>
    <w:rsid w:val="003B04F1"/>
    <w:rsid w:val="003B0679"/>
    <w:rsid w:val="003B0B10"/>
    <w:rsid w:val="003B0DEB"/>
    <w:rsid w:val="003B1061"/>
    <w:rsid w:val="003B10F2"/>
    <w:rsid w:val="003B13B6"/>
    <w:rsid w:val="003B13F8"/>
    <w:rsid w:val="003B15D2"/>
    <w:rsid w:val="003B17E3"/>
    <w:rsid w:val="003B1813"/>
    <w:rsid w:val="003B1D53"/>
    <w:rsid w:val="003B1F1D"/>
    <w:rsid w:val="003B2230"/>
    <w:rsid w:val="003B2539"/>
    <w:rsid w:val="003B2F65"/>
    <w:rsid w:val="003B3072"/>
    <w:rsid w:val="003B3843"/>
    <w:rsid w:val="003B3977"/>
    <w:rsid w:val="003B3EFB"/>
    <w:rsid w:val="003B3FC4"/>
    <w:rsid w:val="003B434F"/>
    <w:rsid w:val="003B438C"/>
    <w:rsid w:val="003B447F"/>
    <w:rsid w:val="003B4CA1"/>
    <w:rsid w:val="003B548B"/>
    <w:rsid w:val="003B57FD"/>
    <w:rsid w:val="003B5FDE"/>
    <w:rsid w:val="003B617E"/>
    <w:rsid w:val="003B62CD"/>
    <w:rsid w:val="003B6332"/>
    <w:rsid w:val="003B6479"/>
    <w:rsid w:val="003B6572"/>
    <w:rsid w:val="003B6CEE"/>
    <w:rsid w:val="003B6D43"/>
    <w:rsid w:val="003B6D8C"/>
    <w:rsid w:val="003B6E69"/>
    <w:rsid w:val="003B6F55"/>
    <w:rsid w:val="003B76AB"/>
    <w:rsid w:val="003B7952"/>
    <w:rsid w:val="003B79A8"/>
    <w:rsid w:val="003C0C68"/>
    <w:rsid w:val="003C0FE1"/>
    <w:rsid w:val="003C10C7"/>
    <w:rsid w:val="003C1854"/>
    <w:rsid w:val="003C1A6D"/>
    <w:rsid w:val="003C2567"/>
    <w:rsid w:val="003C2659"/>
    <w:rsid w:val="003C270D"/>
    <w:rsid w:val="003C2746"/>
    <w:rsid w:val="003C2B43"/>
    <w:rsid w:val="003C2C46"/>
    <w:rsid w:val="003C2E7F"/>
    <w:rsid w:val="003C30AF"/>
    <w:rsid w:val="003C3267"/>
    <w:rsid w:val="003C39CD"/>
    <w:rsid w:val="003C3D71"/>
    <w:rsid w:val="003C3F11"/>
    <w:rsid w:val="003C444D"/>
    <w:rsid w:val="003C4693"/>
    <w:rsid w:val="003C4904"/>
    <w:rsid w:val="003C5004"/>
    <w:rsid w:val="003C5336"/>
    <w:rsid w:val="003C570C"/>
    <w:rsid w:val="003C5985"/>
    <w:rsid w:val="003C609C"/>
    <w:rsid w:val="003C6137"/>
    <w:rsid w:val="003C64C0"/>
    <w:rsid w:val="003C69E7"/>
    <w:rsid w:val="003C6AE5"/>
    <w:rsid w:val="003C6C79"/>
    <w:rsid w:val="003C75F6"/>
    <w:rsid w:val="003C7BA2"/>
    <w:rsid w:val="003C7ED7"/>
    <w:rsid w:val="003D043B"/>
    <w:rsid w:val="003D058B"/>
    <w:rsid w:val="003D0A0C"/>
    <w:rsid w:val="003D117B"/>
    <w:rsid w:val="003D146F"/>
    <w:rsid w:val="003D1489"/>
    <w:rsid w:val="003D1565"/>
    <w:rsid w:val="003D19EF"/>
    <w:rsid w:val="003D2438"/>
    <w:rsid w:val="003D2872"/>
    <w:rsid w:val="003D2926"/>
    <w:rsid w:val="003D29EE"/>
    <w:rsid w:val="003D2EAE"/>
    <w:rsid w:val="003D32EF"/>
    <w:rsid w:val="003D3672"/>
    <w:rsid w:val="003D3B4F"/>
    <w:rsid w:val="003D440C"/>
    <w:rsid w:val="003D45F8"/>
    <w:rsid w:val="003D485D"/>
    <w:rsid w:val="003D48C5"/>
    <w:rsid w:val="003D49F0"/>
    <w:rsid w:val="003D5B2D"/>
    <w:rsid w:val="003D5D71"/>
    <w:rsid w:val="003D5DBE"/>
    <w:rsid w:val="003D5F26"/>
    <w:rsid w:val="003D6132"/>
    <w:rsid w:val="003D6D15"/>
    <w:rsid w:val="003D6E9F"/>
    <w:rsid w:val="003D6F64"/>
    <w:rsid w:val="003D702B"/>
    <w:rsid w:val="003D7197"/>
    <w:rsid w:val="003D772F"/>
    <w:rsid w:val="003D7850"/>
    <w:rsid w:val="003D79FE"/>
    <w:rsid w:val="003E0937"/>
    <w:rsid w:val="003E0A5E"/>
    <w:rsid w:val="003E11DF"/>
    <w:rsid w:val="003E138E"/>
    <w:rsid w:val="003E1398"/>
    <w:rsid w:val="003E16A6"/>
    <w:rsid w:val="003E16E0"/>
    <w:rsid w:val="003E178A"/>
    <w:rsid w:val="003E2461"/>
    <w:rsid w:val="003E2551"/>
    <w:rsid w:val="003E2858"/>
    <w:rsid w:val="003E295F"/>
    <w:rsid w:val="003E2ACE"/>
    <w:rsid w:val="003E2DE5"/>
    <w:rsid w:val="003E2F04"/>
    <w:rsid w:val="003E30BA"/>
    <w:rsid w:val="003E31BB"/>
    <w:rsid w:val="003E32B1"/>
    <w:rsid w:val="003E3322"/>
    <w:rsid w:val="003E334A"/>
    <w:rsid w:val="003E38FE"/>
    <w:rsid w:val="003E3B09"/>
    <w:rsid w:val="003E41CD"/>
    <w:rsid w:val="003E41E1"/>
    <w:rsid w:val="003E466A"/>
    <w:rsid w:val="003E500B"/>
    <w:rsid w:val="003E534C"/>
    <w:rsid w:val="003E5948"/>
    <w:rsid w:val="003E5A23"/>
    <w:rsid w:val="003E5D89"/>
    <w:rsid w:val="003E5F14"/>
    <w:rsid w:val="003E5FF7"/>
    <w:rsid w:val="003E61B3"/>
    <w:rsid w:val="003E63FD"/>
    <w:rsid w:val="003E6457"/>
    <w:rsid w:val="003E64A4"/>
    <w:rsid w:val="003E6676"/>
    <w:rsid w:val="003E6978"/>
    <w:rsid w:val="003E7540"/>
    <w:rsid w:val="003E77EC"/>
    <w:rsid w:val="003E7820"/>
    <w:rsid w:val="003E79F0"/>
    <w:rsid w:val="003E7E24"/>
    <w:rsid w:val="003E7FF4"/>
    <w:rsid w:val="003F01D8"/>
    <w:rsid w:val="003F0392"/>
    <w:rsid w:val="003F04FB"/>
    <w:rsid w:val="003F0620"/>
    <w:rsid w:val="003F0C85"/>
    <w:rsid w:val="003F0ED9"/>
    <w:rsid w:val="003F120D"/>
    <w:rsid w:val="003F1327"/>
    <w:rsid w:val="003F14E0"/>
    <w:rsid w:val="003F1B04"/>
    <w:rsid w:val="003F1DB6"/>
    <w:rsid w:val="003F29E3"/>
    <w:rsid w:val="003F2AA5"/>
    <w:rsid w:val="003F2BAF"/>
    <w:rsid w:val="003F2F8E"/>
    <w:rsid w:val="003F3219"/>
    <w:rsid w:val="003F33E9"/>
    <w:rsid w:val="003F34A7"/>
    <w:rsid w:val="003F3801"/>
    <w:rsid w:val="003F387D"/>
    <w:rsid w:val="003F38E4"/>
    <w:rsid w:val="003F3C5E"/>
    <w:rsid w:val="003F3CD7"/>
    <w:rsid w:val="003F3F98"/>
    <w:rsid w:val="003F3FD8"/>
    <w:rsid w:val="003F43E2"/>
    <w:rsid w:val="003F4466"/>
    <w:rsid w:val="003F446B"/>
    <w:rsid w:val="003F478B"/>
    <w:rsid w:val="003F49CE"/>
    <w:rsid w:val="003F4A80"/>
    <w:rsid w:val="003F4F21"/>
    <w:rsid w:val="003F5300"/>
    <w:rsid w:val="003F56D4"/>
    <w:rsid w:val="003F5A2F"/>
    <w:rsid w:val="003F5B55"/>
    <w:rsid w:val="003F5E15"/>
    <w:rsid w:val="003F63C5"/>
    <w:rsid w:val="003F69DB"/>
    <w:rsid w:val="003F6C92"/>
    <w:rsid w:val="003F6ED2"/>
    <w:rsid w:val="003F7072"/>
    <w:rsid w:val="003F77B4"/>
    <w:rsid w:val="003F7C3A"/>
    <w:rsid w:val="003F7E7B"/>
    <w:rsid w:val="004000AA"/>
    <w:rsid w:val="004005E9"/>
    <w:rsid w:val="00400744"/>
    <w:rsid w:val="00400C31"/>
    <w:rsid w:val="00400E01"/>
    <w:rsid w:val="00400FEA"/>
    <w:rsid w:val="004015B4"/>
    <w:rsid w:val="00401D00"/>
    <w:rsid w:val="00401FE2"/>
    <w:rsid w:val="00402040"/>
    <w:rsid w:val="004021B9"/>
    <w:rsid w:val="004026B9"/>
    <w:rsid w:val="00402944"/>
    <w:rsid w:val="00402B1E"/>
    <w:rsid w:val="00402D3C"/>
    <w:rsid w:val="00403203"/>
    <w:rsid w:val="00403C44"/>
    <w:rsid w:val="00404B31"/>
    <w:rsid w:val="00404D63"/>
    <w:rsid w:val="00404D74"/>
    <w:rsid w:val="0040594C"/>
    <w:rsid w:val="00405D85"/>
    <w:rsid w:val="00405DF8"/>
    <w:rsid w:val="00405E3B"/>
    <w:rsid w:val="0040672C"/>
    <w:rsid w:val="004068A7"/>
    <w:rsid w:val="004069F0"/>
    <w:rsid w:val="00406A66"/>
    <w:rsid w:val="00406B25"/>
    <w:rsid w:val="00406C82"/>
    <w:rsid w:val="00406F91"/>
    <w:rsid w:val="004071E5"/>
    <w:rsid w:val="0040734D"/>
    <w:rsid w:val="004074AB"/>
    <w:rsid w:val="0040785D"/>
    <w:rsid w:val="00407B38"/>
    <w:rsid w:val="0041036E"/>
    <w:rsid w:val="00410944"/>
    <w:rsid w:val="00410ABA"/>
    <w:rsid w:val="00411062"/>
    <w:rsid w:val="00411230"/>
    <w:rsid w:val="0041126A"/>
    <w:rsid w:val="0041133F"/>
    <w:rsid w:val="00411652"/>
    <w:rsid w:val="00411F66"/>
    <w:rsid w:val="004124C2"/>
    <w:rsid w:val="00412665"/>
    <w:rsid w:val="00412A5D"/>
    <w:rsid w:val="00413096"/>
    <w:rsid w:val="004132A0"/>
    <w:rsid w:val="0041344F"/>
    <w:rsid w:val="004137A7"/>
    <w:rsid w:val="004137FB"/>
    <w:rsid w:val="004138AE"/>
    <w:rsid w:val="004138FC"/>
    <w:rsid w:val="004139E0"/>
    <w:rsid w:val="00413CC0"/>
    <w:rsid w:val="00413DAD"/>
    <w:rsid w:val="00413E9E"/>
    <w:rsid w:val="00413EC0"/>
    <w:rsid w:val="004143FC"/>
    <w:rsid w:val="00414455"/>
    <w:rsid w:val="00414A8B"/>
    <w:rsid w:val="00414BCC"/>
    <w:rsid w:val="00414CFC"/>
    <w:rsid w:val="00414D5A"/>
    <w:rsid w:val="00414D76"/>
    <w:rsid w:val="00414DAD"/>
    <w:rsid w:val="00414E85"/>
    <w:rsid w:val="004150A7"/>
    <w:rsid w:val="004154C1"/>
    <w:rsid w:val="004159DC"/>
    <w:rsid w:val="00415AAD"/>
    <w:rsid w:val="00415BC4"/>
    <w:rsid w:val="00415DAE"/>
    <w:rsid w:val="004161C9"/>
    <w:rsid w:val="00416620"/>
    <w:rsid w:val="00416FAF"/>
    <w:rsid w:val="00417962"/>
    <w:rsid w:val="00417FBC"/>
    <w:rsid w:val="0042064D"/>
    <w:rsid w:val="00420684"/>
    <w:rsid w:val="00420831"/>
    <w:rsid w:val="004209B9"/>
    <w:rsid w:val="00421071"/>
    <w:rsid w:val="0042115A"/>
    <w:rsid w:val="004213CE"/>
    <w:rsid w:val="0042156A"/>
    <w:rsid w:val="004218FA"/>
    <w:rsid w:val="00421F83"/>
    <w:rsid w:val="004223DF"/>
    <w:rsid w:val="004229B7"/>
    <w:rsid w:val="00422A68"/>
    <w:rsid w:val="00422F51"/>
    <w:rsid w:val="00423323"/>
    <w:rsid w:val="00423437"/>
    <w:rsid w:val="004234DF"/>
    <w:rsid w:val="00423D1D"/>
    <w:rsid w:val="00423D50"/>
    <w:rsid w:val="004242F7"/>
    <w:rsid w:val="00424AB6"/>
    <w:rsid w:val="00424B70"/>
    <w:rsid w:val="00425068"/>
    <w:rsid w:val="004251EA"/>
    <w:rsid w:val="004256ED"/>
    <w:rsid w:val="00425BCC"/>
    <w:rsid w:val="00425BDB"/>
    <w:rsid w:val="00425DD1"/>
    <w:rsid w:val="00425E4D"/>
    <w:rsid w:val="004265BC"/>
    <w:rsid w:val="00426BEB"/>
    <w:rsid w:val="00426D6C"/>
    <w:rsid w:val="00426EBD"/>
    <w:rsid w:val="0042745D"/>
    <w:rsid w:val="00427AEF"/>
    <w:rsid w:val="00427F66"/>
    <w:rsid w:val="004300E5"/>
    <w:rsid w:val="0043039E"/>
    <w:rsid w:val="00430484"/>
    <w:rsid w:val="004305DF"/>
    <w:rsid w:val="004305F4"/>
    <w:rsid w:val="0043080B"/>
    <w:rsid w:val="004308EA"/>
    <w:rsid w:val="00430AA9"/>
    <w:rsid w:val="00430C98"/>
    <w:rsid w:val="0043105A"/>
    <w:rsid w:val="0043119B"/>
    <w:rsid w:val="00431CAB"/>
    <w:rsid w:val="00431D36"/>
    <w:rsid w:val="004320CE"/>
    <w:rsid w:val="00432E74"/>
    <w:rsid w:val="00433186"/>
    <w:rsid w:val="00433407"/>
    <w:rsid w:val="0043352C"/>
    <w:rsid w:val="00433E00"/>
    <w:rsid w:val="00433E31"/>
    <w:rsid w:val="00433E72"/>
    <w:rsid w:val="004341F6"/>
    <w:rsid w:val="0043476A"/>
    <w:rsid w:val="004348BC"/>
    <w:rsid w:val="004348BF"/>
    <w:rsid w:val="00434D70"/>
    <w:rsid w:val="004356F5"/>
    <w:rsid w:val="00435BF4"/>
    <w:rsid w:val="00435CC7"/>
    <w:rsid w:val="00435F2C"/>
    <w:rsid w:val="00435FBE"/>
    <w:rsid w:val="00436990"/>
    <w:rsid w:val="004375DE"/>
    <w:rsid w:val="004376F5"/>
    <w:rsid w:val="00437CE5"/>
    <w:rsid w:val="00437D08"/>
    <w:rsid w:val="00437F16"/>
    <w:rsid w:val="00440617"/>
    <w:rsid w:val="0044078D"/>
    <w:rsid w:val="00440EF5"/>
    <w:rsid w:val="004410CA"/>
    <w:rsid w:val="0044136D"/>
    <w:rsid w:val="004413F4"/>
    <w:rsid w:val="00441843"/>
    <w:rsid w:val="004418F2"/>
    <w:rsid w:val="00441CC3"/>
    <w:rsid w:val="00441CF2"/>
    <w:rsid w:val="00441D12"/>
    <w:rsid w:val="00441FA0"/>
    <w:rsid w:val="00441FC0"/>
    <w:rsid w:val="004420C8"/>
    <w:rsid w:val="00442400"/>
    <w:rsid w:val="0044259A"/>
    <w:rsid w:val="0044265D"/>
    <w:rsid w:val="00442BB4"/>
    <w:rsid w:val="00442C2B"/>
    <w:rsid w:val="00442F26"/>
    <w:rsid w:val="00444035"/>
    <w:rsid w:val="0044435E"/>
    <w:rsid w:val="00444530"/>
    <w:rsid w:val="00444904"/>
    <w:rsid w:val="00444D80"/>
    <w:rsid w:val="00444DB4"/>
    <w:rsid w:val="00444EA4"/>
    <w:rsid w:val="00444F2C"/>
    <w:rsid w:val="00444F56"/>
    <w:rsid w:val="004451E1"/>
    <w:rsid w:val="0044551C"/>
    <w:rsid w:val="00445B2B"/>
    <w:rsid w:val="00445EAE"/>
    <w:rsid w:val="00446016"/>
    <w:rsid w:val="004463B0"/>
    <w:rsid w:val="00446870"/>
    <w:rsid w:val="00446E4C"/>
    <w:rsid w:val="00447165"/>
    <w:rsid w:val="00447367"/>
    <w:rsid w:val="004474D0"/>
    <w:rsid w:val="0044751C"/>
    <w:rsid w:val="004475A3"/>
    <w:rsid w:val="0044795D"/>
    <w:rsid w:val="00447A44"/>
    <w:rsid w:val="00447E6D"/>
    <w:rsid w:val="00450175"/>
    <w:rsid w:val="004507BE"/>
    <w:rsid w:val="00450B56"/>
    <w:rsid w:val="00450D35"/>
    <w:rsid w:val="00450F2B"/>
    <w:rsid w:val="0045119C"/>
    <w:rsid w:val="0045133D"/>
    <w:rsid w:val="004517B6"/>
    <w:rsid w:val="004517C8"/>
    <w:rsid w:val="00451C00"/>
    <w:rsid w:val="00452261"/>
    <w:rsid w:val="004522B2"/>
    <w:rsid w:val="0045235D"/>
    <w:rsid w:val="00452567"/>
    <w:rsid w:val="004528B4"/>
    <w:rsid w:val="00452A0C"/>
    <w:rsid w:val="00452A40"/>
    <w:rsid w:val="00452E8B"/>
    <w:rsid w:val="0045331B"/>
    <w:rsid w:val="004535DB"/>
    <w:rsid w:val="0045390E"/>
    <w:rsid w:val="00453C54"/>
    <w:rsid w:val="00453F99"/>
    <w:rsid w:val="0045474F"/>
    <w:rsid w:val="004547B0"/>
    <w:rsid w:val="00454937"/>
    <w:rsid w:val="00454949"/>
    <w:rsid w:val="00454A6C"/>
    <w:rsid w:val="00454EE6"/>
    <w:rsid w:val="0045545C"/>
    <w:rsid w:val="004554D0"/>
    <w:rsid w:val="00455793"/>
    <w:rsid w:val="004558B4"/>
    <w:rsid w:val="00455E86"/>
    <w:rsid w:val="00456035"/>
    <w:rsid w:val="00456E53"/>
    <w:rsid w:val="00456EAE"/>
    <w:rsid w:val="00456F61"/>
    <w:rsid w:val="00456F6C"/>
    <w:rsid w:val="00457080"/>
    <w:rsid w:val="00457A4F"/>
    <w:rsid w:val="00457C8B"/>
    <w:rsid w:val="004602B6"/>
    <w:rsid w:val="004602E9"/>
    <w:rsid w:val="004608D3"/>
    <w:rsid w:val="004608ED"/>
    <w:rsid w:val="00460CAD"/>
    <w:rsid w:val="0046111D"/>
    <w:rsid w:val="004613CD"/>
    <w:rsid w:val="00461668"/>
    <w:rsid w:val="00461EEB"/>
    <w:rsid w:val="0046218F"/>
    <w:rsid w:val="00462570"/>
    <w:rsid w:val="00462647"/>
    <w:rsid w:val="00462778"/>
    <w:rsid w:val="00462D60"/>
    <w:rsid w:val="004630AB"/>
    <w:rsid w:val="004633AA"/>
    <w:rsid w:val="004634E0"/>
    <w:rsid w:val="00463A16"/>
    <w:rsid w:val="00463AF1"/>
    <w:rsid w:val="004646C3"/>
    <w:rsid w:val="00464C7A"/>
    <w:rsid w:val="00464D97"/>
    <w:rsid w:val="004659BF"/>
    <w:rsid w:val="004659D5"/>
    <w:rsid w:val="00465AAD"/>
    <w:rsid w:val="00465E8A"/>
    <w:rsid w:val="00465F94"/>
    <w:rsid w:val="00466693"/>
    <w:rsid w:val="00466C97"/>
    <w:rsid w:val="00466D2A"/>
    <w:rsid w:val="00466F06"/>
    <w:rsid w:val="00466F46"/>
    <w:rsid w:val="0046736F"/>
    <w:rsid w:val="00467E75"/>
    <w:rsid w:val="00467EDA"/>
    <w:rsid w:val="00470057"/>
    <w:rsid w:val="004701D3"/>
    <w:rsid w:val="00470954"/>
    <w:rsid w:val="004709B8"/>
    <w:rsid w:val="00471059"/>
    <w:rsid w:val="00471828"/>
    <w:rsid w:val="00471A21"/>
    <w:rsid w:val="004720AF"/>
    <w:rsid w:val="0047224B"/>
    <w:rsid w:val="004722E7"/>
    <w:rsid w:val="0047237D"/>
    <w:rsid w:val="004724C4"/>
    <w:rsid w:val="004724F0"/>
    <w:rsid w:val="00472B7F"/>
    <w:rsid w:val="00472D22"/>
    <w:rsid w:val="00472EEA"/>
    <w:rsid w:val="00472FEA"/>
    <w:rsid w:val="004736AC"/>
    <w:rsid w:val="00473AE0"/>
    <w:rsid w:val="00473AFD"/>
    <w:rsid w:val="00473B1A"/>
    <w:rsid w:val="00473E1F"/>
    <w:rsid w:val="00474346"/>
    <w:rsid w:val="00474526"/>
    <w:rsid w:val="00474956"/>
    <w:rsid w:val="00474B45"/>
    <w:rsid w:val="00474D87"/>
    <w:rsid w:val="00475349"/>
    <w:rsid w:val="0047581B"/>
    <w:rsid w:val="00475B73"/>
    <w:rsid w:val="00476FA8"/>
    <w:rsid w:val="004771D3"/>
    <w:rsid w:val="004772D9"/>
    <w:rsid w:val="0047751B"/>
    <w:rsid w:val="004776D9"/>
    <w:rsid w:val="004779CD"/>
    <w:rsid w:val="00477C7E"/>
    <w:rsid w:val="00480072"/>
    <w:rsid w:val="004806F5"/>
    <w:rsid w:val="004808C3"/>
    <w:rsid w:val="00480BB1"/>
    <w:rsid w:val="00480BFA"/>
    <w:rsid w:val="0048152B"/>
    <w:rsid w:val="00481A7F"/>
    <w:rsid w:val="00481F19"/>
    <w:rsid w:val="00482AA0"/>
    <w:rsid w:val="00483278"/>
    <w:rsid w:val="00483382"/>
    <w:rsid w:val="0048338F"/>
    <w:rsid w:val="00483752"/>
    <w:rsid w:val="004837A8"/>
    <w:rsid w:val="00483B26"/>
    <w:rsid w:val="00483CBD"/>
    <w:rsid w:val="00484197"/>
    <w:rsid w:val="004842A7"/>
    <w:rsid w:val="00484F97"/>
    <w:rsid w:val="00485F31"/>
    <w:rsid w:val="004863E2"/>
    <w:rsid w:val="004866B4"/>
    <w:rsid w:val="0048670E"/>
    <w:rsid w:val="00486923"/>
    <w:rsid w:val="00486AA3"/>
    <w:rsid w:val="00486C99"/>
    <w:rsid w:val="00486D48"/>
    <w:rsid w:val="00486FC1"/>
    <w:rsid w:val="0048704A"/>
    <w:rsid w:val="00487678"/>
    <w:rsid w:val="004900BE"/>
    <w:rsid w:val="00490991"/>
    <w:rsid w:val="00490BCE"/>
    <w:rsid w:val="00490C33"/>
    <w:rsid w:val="00490E27"/>
    <w:rsid w:val="00491267"/>
    <w:rsid w:val="004912CC"/>
    <w:rsid w:val="004913B9"/>
    <w:rsid w:val="004913E5"/>
    <w:rsid w:val="00491452"/>
    <w:rsid w:val="0049148B"/>
    <w:rsid w:val="004915D5"/>
    <w:rsid w:val="004915F8"/>
    <w:rsid w:val="00491A4A"/>
    <w:rsid w:val="00491ADE"/>
    <w:rsid w:val="00491D73"/>
    <w:rsid w:val="00492649"/>
    <w:rsid w:val="004926F0"/>
    <w:rsid w:val="004927F0"/>
    <w:rsid w:val="00492D8A"/>
    <w:rsid w:val="00492E2B"/>
    <w:rsid w:val="0049307B"/>
    <w:rsid w:val="00493518"/>
    <w:rsid w:val="00493624"/>
    <w:rsid w:val="0049401C"/>
    <w:rsid w:val="0049413E"/>
    <w:rsid w:val="00494422"/>
    <w:rsid w:val="004945E1"/>
    <w:rsid w:val="00494BFE"/>
    <w:rsid w:val="00494F8B"/>
    <w:rsid w:val="004952B2"/>
    <w:rsid w:val="00495976"/>
    <w:rsid w:val="004959D4"/>
    <w:rsid w:val="004961FF"/>
    <w:rsid w:val="00496313"/>
    <w:rsid w:val="00496671"/>
    <w:rsid w:val="00496800"/>
    <w:rsid w:val="00496854"/>
    <w:rsid w:val="0049692E"/>
    <w:rsid w:val="00496966"/>
    <w:rsid w:val="004969CE"/>
    <w:rsid w:val="00496B29"/>
    <w:rsid w:val="0049759D"/>
    <w:rsid w:val="0049776D"/>
    <w:rsid w:val="004977BF"/>
    <w:rsid w:val="00497A79"/>
    <w:rsid w:val="00497DF3"/>
    <w:rsid w:val="00497F82"/>
    <w:rsid w:val="004A027D"/>
    <w:rsid w:val="004A04A9"/>
    <w:rsid w:val="004A061C"/>
    <w:rsid w:val="004A0679"/>
    <w:rsid w:val="004A08B8"/>
    <w:rsid w:val="004A150D"/>
    <w:rsid w:val="004A1629"/>
    <w:rsid w:val="004A1BAA"/>
    <w:rsid w:val="004A1C83"/>
    <w:rsid w:val="004A1ECA"/>
    <w:rsid w:val="004A2673"/>
    <w:rsid w:val="004A294A"/>
    <w:rsid w:val="004A2CA4"/>
    <w:rsid w:val="004A2FB7"/>
    <w:rsid w:val="004A3109"/>
    <w:rsid w:val="004A3609"/>
    <w:rsid w:val="004A3809"/>
    <w:rsid w:val="004A395C"/>
    <w:rsid w:val="004A3E5D"/>
    <w:rsid w:val="004A3EBE"/>
    <w:rsid w:val="004A3FF5"/>
    <w:rsid w:val="004A46E6"/>
    <w:rsid w:val="004A4C90"/>
    <w:rsid w:val="004A4E75"/>
    <w:rsid w:val="004A5363"/>
    <w:rsid w:val="004A54E6"/>
    <w:rsid w:val="004A5708"/>
    <w:rsid w:val="004A5DF6"/>
    <w:rsid w:val="004A66FD"/>
    <w:rsid w:val="004A68A9"/>
    <w:rsid w:val="004A7278"/>
    <w:rsid w:val="004A736A"/>
    <w:rsid w:val="004A7E8B"/>
    <w:rsid w:val="004B008A"/>
    <w:rsid w:val="004B0E59"/>
    <w:rsid w:val="004B1394"/>
    <w:rsid w:val="004B13FE"/>
    <w:rsid w:val="004B186B"/>
    <w:rsid w:val="004B1E45"/>
    <w:rsid w:val="004B1F10"/>
    <w:rsid w:val="004B1FE6"/>
    <w:rsid w:val="004B2409"/>
    <w:rsid w:val="004B2519"/>
    <w:rsid w:val="004B2767"/>
    <w:rsid w:val="004B296B"/>
    <w:rsid w:val="004B2CE7"/>
    <w:rsid w:val="004B2D2C"/>
    <w:rsid w:val="004B3124"/>
    <w:rsid w:val="004B31D0"/>
    <w:rsid w:val="004B3469"/>
    <w:rsid w:val="004B35E1"/>
    <w:rsid w:val="004B35FB"/>
    <w:rsid w:val="004B37ED"/>
    <w:rsid w:val="004B3920"/>
    <w:rsid w:val="004B3D98"/>
    <w:rsid w:val="004B4069"/>
    <w:rsid w:val="004B486F"/>
    <w:rsid w:val="004B4CC9"/>
    <w:rsid w:val="004B4D09"/>
    <w:rsid w:val="004B4E4A"/>
    <w:rsid w:val="004B51D2"/>
    <w:rsid w:val="004B5327"/>
    <w:rsid w:val="004B5D95"/>
    <w:rsid w:val="004B64D6"/>
    <w:rsid w:val="004B65CB"/>
    <w:rsid w:val="004B65F9"/>
    <w:rsid w:val="004B6B9E"/>
    <w:rsid w:val="004B6FC0"/>
    <w:rsid w:val="004B763A"/>
    <w:rsid w:val="004B76C8"/>
    <w:rsid w:val="004B7764"/>
    <w:rsid w:val="004B7816"/>
    <w:rsid w:val="004B7CBD"/>
    <w:rsid w:val="004B7FFC"/>
    <w:rsid w:val="004C002F"/>
    <w:rsid w:val="004C015A"/>
    <w:rsid w:val="004C01CF"/>
    <w:rsid w:val="004C036D"/>
    <w:rsid w:val="004C066C"/>
    <w:rsid w:val="004C0A9B"/>
    <w:rsid w:val="004C0C01"/>
    <w:rsid w:val="004C1829"/>
    <w:rsid w:val="004C1A60"/>
    <w:rsid w:val="004C1BA9"/>
    <w:rsid w:val="004C313D"/>
    <w:rsid w:val="004C31F3"/>
    <w:rsid w:val="004C32EB"/>
    <w:rsid w:val="004C3339"/>
    <w:rsid w:val="004C3738"/>
    <w:rsid w:val="004C3A1C"/>
    <w:rsid w:val="004C400A"/>
    <w:rsid w:val="004C40CC"/>
    <w:rsid w:val="004C40E2"/>
    <w:rsid w:val="004C4D88"/>
    <w:rsid w:val="004C4EA2"/>
    <w:rsid w:val="004C5040"/>
    <w:rsid w:val="004C55A1"/>
    <w:rsid w:val="004C592F"/>
    <w:rsid w:val="004C5AC7"/>
    <w:rsid w:val="004C6243"/>
    <w:rsid w:val="004C6737"/>
    <w:rsid w:val="004C69F7"/>
    <w:rsid w:val="004C6B33"/>
    <w:rsid w:val="004C6D16"/>
    <w:rsid w:val="004C6DAE"/>
    <w:rsid w:val="004C6EF6"/>
    <w:rsid w:val="004C713A"/>
    <w:rsid w:val="004C7416"/>
    <w:rsid w:val="004C76CF"/>
    <w:rsid w:val="004D10F7"/>
    <w:rsid w:val="004D1110"/>
    <w:rsid w:val="004D1593"/>
    <w:rsid w:val="004D18B9"/>
    <w:rsid w:val="004D1D7A"/>
    <w:rsid w:val="004D1DB0"/>
    <w:rsid w:val="004D23F8"/>
    <w:rsid w:val="004D282B"/>
    <w:rsid w:val="004D2A2E"/>
    <w:rsid w:val="004D30CA"/>
    <w:rsid w:val="004D3337"/>
    <w:rsid w:val="004D3459"/>
    <w:rsid w:val="004D3730"/>
    <w:rsid w:val="004D37CC"/>
    <w:rsid w:val="004D38C9"/>
    <w:rsid w:val="004D3C2E"/>
    <w:rsid w:val="004D3DD6"/>
    <w:rsid w:val="004D4077"/>
    <w:rsid w:val="004D4207"/>
    <w:rsid w:val="004D4974"/>
    <w:rsid w:val="004D4B1A"/>
    <w:rsid w:val="004D51FE"/>
    <w:rsid w:val="004D562E"/>
    <w:rsid w:val="004D56F9"/>
    <w:rsid w:val="004D581D"/>
    <w:rsid w:val="004D5ABB"/>
    <w:rsid w:val="004D5E5B"/>
    <w:rsid w:val="004D5FC7"/>
    <w:rsid w:val="004D5FDF"/>
    <w:rsid w:val="004D62C0"/>
    <w:rsid w:val="004D6300"/>
    <w:rsid w:val="004D644C"/>
    <w:rsid w:val="004D6787"/>
    <w:rsid w:val="004D67B2"/>
    <w:rsid w:val="004D6A49"/>
    <w:rsid w:val="004D70B3"/>
    <w:rsid w:val="004D7631"/>
    <w:rsid w:val="004D76B4"/>
    <w:rsid w:val="004D7E3F"/>
    <w:rsid w:val="004D7FB9"/>
    <w:rsid w:val="004D7FE6"/>
    <w:rsid w:val="004E0261"/>
    <w:rsid w:val="004E0848"/>
    <w:rsid w:val="004E0B77"/>
    <w:rsid w:val="004E0D06"/>
    <w:rsid w:val="004E0DAF"/>
    <w:rsid w:val="004E0FBE"/>
    <w:rsid w:val="004E0FF1"/>
    <w:rsid w:val="004E2076"/>
    <w:rsid w:val="004E2306"/>
    <w:rsid w:val="004E232D"/>
    <w:rsid w:val="004E2BDF"/>
    <w:rsid w:val="004E2E92"/>
    <w:rsid w:val="004E2F71"/>
    <w:rsid w:val="004E3753"/>
    <w:rsid w:val="004E3E20"/>
    <w:rsid w:val="004E4045"/>
    <w:rsid w:val="004E4320"/>
    <w:rsid w:val="004E451E"/>
    <w:rsid w:val="004E4525"/>
    <w:rsid w:val="004E4588"/>
    <w:rsid w:val="004E4845"/>
    <w:rsid w:val="004E51F2"/>
    <w:rsid w:val="004E5237"/>
    <w:rsid w:val="004E5373"/>
    <w:rsid w:val="004E54E2"/>
    <w:rsid w:val="004E5851"/>
    <w:rsid w:val="004E5C29"/>
    <w:rsid w:val="004E5E5C"/>
    <w:rsid w:val="004E6072"/>
    <w:rsid w:val="004E6151"/>
    <w:rsid w:val="004E6648"/>
    <w:rsid w:val="004E6674"/>
    <w:rsid w:val="004E6740"/>
    <w:rsid w:val="004E6C49"/>
    <w:rsid w:val="004E6CE4"/>
    <w:rsid w:val="004E7086"/>
    <w:rsid w:val="004E7364"/>
    <w:rsid w:val="004E77C3"/>
    <w:rsid w:val="004E77FE"/>
    <w:rsid w:val="004E7A5B"/>
    <w:rsid w:val="004E7B7C"/>
    <w:rsid w:val="004E7CFE"/>
    <w:rsid w:val="004F0004"/>
    <w:rsid w:val="004F01B7"/>
    <w:rsid w:val="004F034C"/>
    <w:rsid w:val="004F0889"/>
    <w:rsid w:val="004F0A4B"/>
    <w:rsid w:val="004F0A9C"/>
    <w:rsid w:val="004F0B10"/>
    <w:rsid w:val="004F0EDE"/>
    <w:rsid w:val="004F0FE2"/>
    <w:rsid w:val="004F1133"/>
    <w:rsid w:val="004F15D6"/>
    <w:rsid w:val="004F1797"/>
    <w:rsid w:val="004F1BD0"/>
    <w:rsid w:val="004F20C9"/>
    <w:rsid w:val="004F2280"/>
    <w:rsid w:val="004F22DE"/>
    <w:rsid w:val="004F259D"/>
    <w:rsid w:val="004F25F4"/>
    <w:rsid w:val="004F2979"/>
    <w:rsid w:val="004F2E4B"/>
    <w:rsid w:val="004F3085"/>
    <w:rsid w:val="004F321A"/>
    <w:rsid w:val="004F3C7A"/>
    <w:rsid w:val="004F45D4"/>
    <w:rsid w:val="004F45ED"/>
    <w:rsid w:val="004F5111"/>
    <w:rsid w:val="004F530C"/>
    <w:rsid w:val="004F592B"/>
    <w:rsid w:val="004F5A6B"/>
    <w:rsid w:val="004F6326"/>
    <w:rsid w:val="004F63A5"/>
    <w:rsid w:val="004F65A9"/>
    <w:rsid w:val="004F6759"/>
    <w:rsid w:val="004F6968"/>
    <w:rsid w:val="004F7427"/>
    <w:rsid w:val="004F753A"/>
    <w:rsid w:val="004F7E8E"/>
    <w:rsid w:val="005001F0"/>
    <w:rsid w:val="005001FF"/>
    <w:rsid w:val="005005F2"/>
    <w:rsid w:val="00500837"/>
    <w:rsid w:val="00500BCC"/>
    <w:rsid w:val="00500C50"/>
    <w:rsid w:val="00500DE5"/>
    <w:rsid w:val="00501068"/>
    <w:rsid w:val="005017FA"/>
    <w:rsid w:val="00501D37"/>
    <w:rsid w:val="0050205A"/>
    <w:rsid w:val="00502294"/>
    <w:rsid w:val="0050293C"/>
    <w:rsid w:val="00502B48"/>
    <w:rsid w:val="00502B94"/>
    <w:rsid w:val="00502CE9"/>
    <w:rsid w:val="005030D4"/>
    <w:rsid w:val="005032DC"/>
    <w:rsid w:val="00503382"/>
    <w:rsid w:val="0050364F"/>
    <w:rsid w:val="00503AA9"/>
    <w:rsid w:val="00503AE2"/>
    <w:rsid w:val="00503D93"/>
    <w:rsid w:val="00503E7F"/>
    <w:rsid w:val="005046E6"/>
    <w:rsid w:val="00505155"/>
    <w:rsid w:val="005052B0"/>
    <w:rsid w:val="0050530E"/>
    <w:rsid w:val="00506425"/>
    <w:rsid w:val="005064BC"/>
    <w:rsid w:val="005067E9"/>
    <w:rsid w:val="00506B83"/>
    <w:rsid w:val="00506E2D"/>
    <w:rsid w:val="00506F90"/>
    <w:rsid w:val="00507252"/>
    <w:rsid w:val="005075EE"/>
    <w:rsid w:val="005076E8"/>
    <w:rsid w:val="005079D8"/>
    <w:rsid w:val="00507BF4"/>
    <w:rsid w:val="0051003E"/>
    <w:rsid w:val="005101F5"/>
    <w:rsid w:val="0051097F"/>
    <w:rsid w:val="00510AB9"/>
    <w:rsid w:val="00510BF8"/>
    <w:rsid w:val="00510EC6"/>
    <w:rsid w:val="00511013"/>
    <w:rsid w:val="00511417"/>
    <w:rsid w:val="00511719"/>
    <w:rsid w:val="00512004"/>
    <w:rsid w:val="00512106"/>
    <w:rsid w:val="00512471"/>
    <w:rsid w:val="00512580"/>
    <w:rsid w:val="00512A4D"/>
    <w:rsid w:val="00512C3D"/>
    <w:rsid w:val="00512EAA"/>
    <w:rsid w:val="00512FA6"/>
    <w:rsid w:val="005135F6"/>
    <w:rsid w:val="0051398C"/>
    <w:rsid w:val="00513B73"/>
    <w:rsid w:val="00513C97"/>
    <w:rsid w:val="00514180"/>
    <w:rsid w:val="00514AA4"/>
    <w:rsid w:val="00514D14"/>
    <w:rsid w:val="00514DD2"/>
    <w:rsid w:val="00514F98"/>
    <w:rsid w:val="00514FFC"/>
    <w:rsid w:val="00515849"/>
    <w:rsid w:val="00515AE4"/>
    <w:rsid w:val="005160CF"/>
    <w:rsid w:val="0051645C"/>
    <w:rsid w:val="005167DC"/>
    <w:rsid w:val="00516EDE"/>
    <w:rsid w:val="0051749D"/>
    <w:rsid w:val="00517D85"/>
    <w:rsid w:val="00517E61"/>
    <w:rsid w:val="00517E95"/>
    <w:rsid w:val="00517FD2"/>
    <w:rsid w:val="00520660"/>
    <w:rsid w:val="00520B5F"/>
    <w:rsid w:val="00520C3F"/>
    <w:rsid w:val="00521341"/>
    <w:rsid w:val="00521370"/>
    <w:rsid w:val="00521650"/>
    <w:rsid w:val="005218CE"/>
    <w:rsid w:val="00521B1C"/>
    <w:rsid w:val="005220D2"/>
    <w:rsid w:val="005223F0"/>
    <w:rsid w:val="00522400"/>
    <w:rsid w:val="00522410"/>
    <w:rsid w:val="0052244D"/>
    <w:rsid w:val="00522727"/>
    <w:rsid w:val="0052282E"/>
    <w:rsid w:val="0052304D"/>
    <w:rsid w:val="00523251"/>
    <w:rsid w:val="005233BD"/>
    <w:rsid w:val="00523460"/>
    <w:rsid w:val="005235D4"/>
    <w:rsid w:val="00523718"/>
    <w:rsid w:val="0052373D"/>
    <w:rsid w:val="00523757"/>
    <w:rsid w:val="005239C2"/>
    <w:rsid w:val="00523A91"/>
    <w:rsid w:val="00523D10"/>
    <w:rsid w:val="00523E15"/>
    <w:rsid w:val="00523F7A"/>
    <w:rsid w:val="005240FB"/>
    <w:rsid w:val="005245BE"/>
    <w:rsid w:val="00525283"/>
    <w:rsid w:val="00525B02"/>
    <w:rsid w:val="00525CCE"/>
    <w:rsid w:val="00525DB8"/>
    <w:rsid w:val="0052608E"/>
    <w:rsid w:val="0052617B"/>
    <w:rsid w:val="00526220"/>
    <w:rsid w:val="0052627B"/>
    <w:rsid w:val="005264DA"/>
    <w:rsid w:val="00526A86"/>
    <w:rsid w:val="00526DD2"/>
    <w:rsid w:val="00526E23"/>
    <w:rsid w:val="005270AA"/>
    <w:rsid w:val="005272EA"/>
    <w:rsid w:val="0052758B"/>
    <w:rsid w:val="0052760D"/>
    <w:rsid w:val="00527733"/>
    <w:rsid w:val="00527DFC"/>
    <w:rsid w:val="00527E42"/>
    <w:rsid w:val="00527E53"/>
    <w:rsid w:val="00530878"/>
    <w:rsid w:val="005308F8"/>
    <w:rsid w:val="00530CC2"/>
    <w:rsid w:val="0053146B"/>
    <w:rsid w:val="00531716"/>
    <w:rsid w:val="005317D0"/>
    <w:rsid w:val="00531A76"/>
    <w:rsid w:val="0053237C"/>
    <w:rsid w:val="005326C6"/>
    <w:rsid w:val="00532BDB"/>
    <w:rsid w:val="00532FA9"/>
    <w:rsid w:val="005331D6"/>
    <w:rsid w:val="005337A7"/>
    <w:rsid w:val="00533C6B"/>
    <w:rsid w:val="00533F38"/>
    <w:rsid w:val="005340F3"/>
    <w:rsid w:val="005341EA"/>
    <w:rsid w:val="005342F5"/>
    <w:rsid w:val="0053452B"/>
    <w:rsid w:val="005345B6"/>
    <w:rsid w:val="00534824"/>
    <w:rsid w:val="00534A4B"/>
    <w:rsid w:val="00534E06"/>
    <w:rsid w:val="0053546D"/>
    <w:rsid w:val="00535489"/>
    <w:rsid w:val="005355CB"/>
    <w:rsid w:val="005358F5"/>
    <w:rsid w:val="00535AC2"/>
    <w:rsid w:val="00536B5C"/>
    <w:rsid w:val="00536DCD"/>
    <w:rsid w:val="00537037"/>
    <w:rsid w:val="00537131"/>
    <w:rsid w:val="00537200"/>
    <w:rsid w:val="005374BA"/>
    <w:rsid w:val="00537862"/>
    <w:rsid w:val="00537A86"/>
    <w:rsid w:val="00537D44"/>
    <w:rsid w:val="00537E51"/>
    <w:rsid w:val="005402E2"/>
    <w:rsid w:val="00540659"/>
    <w:rsid w:val="0054083E"/>
    <w:rsid w:val="00540C91"/>
    <w:rsid w:val="00540EDF"/>
    <w:rsid w:val="0054103F"/>
    <w:rsid w:val="00541202"/>
    <w:rsid w:val="00541F40"/>
    <w:rsid w:val="00542408"/>
    <w:rsid w:val="00542450"/>
    <w:rsid w:val="00542549"/>
    <w:rsid w:val="00542781"/>
    <w:rsid w:val="0054288C"/>
    <w:rsid w:val="005429B4"/>
    <w:rsid w:val="00542AC1"/>
    <w:rsid w:val="00543212"/>
    <w:rsid w:val="005432BD"/>
    <w:rsid w:val="0054367B"/>
    <w:rsid w:val="00543809"/>
    <w:rsid w:val="00543966"/>
    <w:rsid w:val="00543C53"/>
    <w:rsid w:val="00543ED4"/>
    <w:rsid w:val="00544A53"/>
    <w:rsid w:val="00544B43"/>
    <w:rsid w:val="00544C4D"/>
    <w:rsid w:val="00544D91"/>
    <w:rsid w:val="00544E21"/>
    <w:rsid w:val="00544F2D"/>
    <w:rsid w:val="005457BF"/>
    <w:rsid w:val="00545ACB"/>
    <w:rsid w:val="00545EC5"/>
    <w:rsid w:val="00546275"/>
    <w:rsid w:val="00546646"/>
    <w:rsid w:val="005470C2"/>
    <w:rsid w:val="005470E3"/>
    <w:rsid w:val="005471BF"/>
    <w:rsid w:val="0054771C"/>
    <w:rsid w:val="0055003D"/>
    <w:rsid w:val="00550B25"/>
    <w:rsid w:val="00550DDE"/>
    <w:rsid w:val="00550E03"/>
    <w:rsid w:val="00551190"/>
    <w:rsid w:val="00551959"/>
    <w:rsid w:val="00551A36"/>
    <w:rsid w:val="00551B76"/>
    <w:rsid w:val="00551C50"/>
    <w:rsid w:val="005524EB"/>
    <w:rsid w:val="005526DB"/>
    <w:rsid w:val="005529C2"/>
    <w:rsid w:val="00552A8C"/>
    <w:rsid w:val="00552AF1"/>
    <w:rsid w:val="00552BD9"/>
    <w:rsid w:val="00552D8C"/>
    <w:rsid w:val="00552DB6"/>
    <w:rsid w:val="00552ED1"/>
    <w:rsid w:val="0055303B"/>
    <w:rsid w:val="00553B8A"/>
    <w:rsid w:val="00553BA1"/>
    <w:rsid w:val="0055477E"/>
    <w:rsid w:val="00554922"/>
    <w:rsid w:val="00554C08"/>
    <w:rsid w:val="00555742"/>
    <w:rsid w:val="005558FD"/>
    <w:rsid w:val="0055594B"/>
    <w:rsid w:val="00555AAD"/>
    <w:rsid w:val="005561B1"/>
    <w:rsid w:val="00556986"/>
    <w:rsid w:val="00556E77"/>
    <w:rsid w:val="00556F68"/>
    <w:rsid w:val="00556FD9"/>
    <w:rsid w:val="005573C8"/>
    <w:rsid w:val="005579D8"/>
    <w:rsid w:val="00557A53"/>
    <w:rsid w:val="00557B1A"/>
    <w:rsid w:val="005601AC"/>
    <w:rsid w:val="005601E3"/>
    <w:rsid w:val="005606D4"/>
    <w:rsid w:val="0056088B"/>
    <w:rsid w:val="00561021"/>
    <w:rsid w:val="0056110C"/>
    <w:rsid w:val="005611A9"/>
    <w:rsid w:val="005611BD"/>
    <w:rsid w:val="0056138E"/>
    <w:rsid w:val="005620CB"/>
    <w:rsid w:val="0056254F"/>
    <w:rsid w:val="0056284D"/>
    <w:rsid w:val="00562F39"/>
    <w:rsid w:val="005633AF"/>
    <w:rsid w:val="0056353C"/>
    <w:rsid w:val="0056369E"/>
    <w:rsid w:val="00563DBC"/>
    <w:rsid w:val="005640DE"/>
    <w:rsid w:val="005643F9"/>
    <w:rsid w:val="0056487E"/>
    <w:rsid w:val="00564A33"/>
    <w:rsid w:val="00564D10"/>
    <w:rsid w:val="00565110"/>
    <w:rsid w:val="00565655"/>
    <w:rsid w:val="00565C70"/>
    <w:rsid w:val="00566073"/>
    <w:rsid w:val="0056607A"/>
    <w:rsid w:val="00566422"/>
    <w:rsid w:val="00566B66"/>
    <w:rsid w:val="00566D1B"/>
    <w:rsid w:val="00566D6D"/>
    <w:rsid w:val="00566E82"/>
    <w:rsid w:val="00567BA3"/>
    <w:rsid w:val="0057029A"/>
    <w:rsid w:val="0057035F"/>
    <w:rsid w:val="005704F4"/>
    <w:rsid w:val="00570F7E"/>
    <w:rsid w:val="005710C1"/>
    <w:rsid w:val="005710E5"/>
    <w:rsid w:val="005712F8"/>
    <w:rsid w:val="00571CC7"/>
    <w:rsid w:val="0057209C"/>
    <w:rsid w:val="005726A3"/>
    <w:rsid w:val="00572AA3"/>
    <w:rsid w:val="005736E0"/>
    <w:rsid w:val="00573978"/>
    <w:rsid w:val="00573C1E"/>
    <w:rsid w:val="00573D67"/>
    <w:rsid w:val="00574007"/>
    <w:rsid w:val="00574531"/>
    <w:rsid w:val="0057465B"/>
    <w:rsid w:val="00574C2A"/>
    <w:rsid w:val="00574D7E"/>
    <w:rsid w:val="00574E28"/>
    <w:rsid w:val="00574E54"/>
    <w:rsid w:val="00574F0E"/>
    <w:rsid w:val="00574F6E"/>
    <w:rsid w:val="00575672"/>
    <w:rsid w:val="00575674"/>
    <w:rsid w:val="0057575A"/>
    <w:rsid w:val="005765FF"/>
    <w:rsid w:val="005766EC"/>
    <w:rsid w:val="005767D9"/>
    <w:rsid w:val="005768FB"/>
    <w:rsid w:val="005769EE"/>
    <w:rsid w:val="00576B54"/>
    <w:rsid w:val="00577146"/>
    <w:rsid w:val="005773A0"/>
    <w:rsid w:val="00577867"/>
    <w:rsid w:val="005778EB"/>
    <w:rsid w:val="005800F8"/>
    <w:rsid w:val="00580187"/>
    <w:rsid w:val="005801AA"/>
    <w:rsid w:val="005801CB"/>
    <w:rsid w:val="00580825"/>
    <w:rsid w:val="00580A07"/>
    <w:rsid w:val="00580B29"/>
    <w:rsid w:val="00581441"/>
    <w:rsid w:val="0058156A"/>
    <w:rsid w:val="00581D89"/>
    <w:rsid w:val="00581E0B"/>
    <w:rsid w:val="00582002"/>
    <w:rsid w:val="005825C8"/>
    <w:rsid w:val="0058269D"/>
    <w:rsid w:val="005828D8"/>
    <w:rsid w:val="005834B0"/>
    <w:rsid w:val="0058352C"/>
    <w:rsid w:val="0058372E"/>
    <w:rsid w:val="005838FA"/>
    <w:rsid w:val="00583C58"/>
    <w:rsid w:val="00584050"/>
    <w:rsid w:val="0058456B"/>
    <w:rsid w:val="00584CF3"/>
    <w:rsid w:val="00584F12"/>
    <w:rsid w:val="0058501F"/>
    <w:rsid w:val="00585525"/>
    <w:rsid w:val="00585538"/>
    <w:rsid w:val="0058570E"/>
    <w:rsid w:val="00585BC3"/>
    <w:rsid w:val="00585FBC"/>
    <w:rsid w:val="005860CF"/>
    <w:rsid w:val="005861E2"/>
    <w:rsid w:val="00586209"/>
    <w:rsid w:val="00586D72"/>
    <w:rsid w:val="005877AD"/>
    <w:rsid w:val="005879FF"/>
    <w:rsid w:val="00587C9E"/>
    <w:rsid w:val="00587FD7"/>
    <w:rsid w:val="005904A7"/>
    <w:rsid w:val="00590999"/>
    <w:rsid w:val="00590B51"/>
    <w:rsid w:val="00590E36"/>
    <w:rsid w:val="00590F71"/>
    <w:rsid w:val="00591774"/>
    <w:rsid w:val="00591CC0"/>
    <w:rsid w:val="00592285"/>
    <w:rsid w:val="00592468"/>
    <w:rsid w:val="00592518"/>
    <w:rsid w:val="00592632"/>
    <w:rsid w:val="00592DE6"/>
    <w:rsid w:val="00592F5E"/>
    <w:rsid w:val="00593113"/>
    <w:rsid w:val="005933B5"/>
    <w:rsid w:val="00593540"/>
    <w:rsid w:val="005935F8"/>
    <w:rsid w:val="00593A14"/>
    <w:rsid w:val="00593DCE"/>
    <w:rsid w:val="00593FBB"/>
    <w:rsid w:val="00594107"/>
    <w:rsid w:val="005942BD"/>
    <w:rsid w:val="005945BB"/>
    <w:rsid w:val="00594755"/>
    <w:rsid w:val="00594A39"/>
    <w:rsid w:val="00594F26"/>
    <w:rsid w:val="00595192"/>
    <w:rsid w:val="0059573A"/>
    <w:rsid w:val="005959B4"/>
    <w:rsid w:val="00595F55"/>
    <w:rsid w:val="00595F62"/>
    <w:rsid w:val="00595FE3"/>
    <w:rsid w:val="0059630E"/>
    <w:rsid w:val="005963F7"/>
    <w:rsid w:val="00596CF9"/>
    <w:rsid w:val="00596DF4"/>
    <w:rsid w:val="00596F47"/>
    <w:rsid w:val="005974CA"/>
    <w:rsid w:val="00597515"/>
    <w:rsid w:val="00597710"/>
    <w:rsid w:val="005979EF"/>
    <w:rsid w:val="00597E34"/>
    <w:rsid w:val="00597ED0"/>
    <w:rsid w:val="005A004D"/>
    <w:rsid w:val="005A02D8"/>
    <w:rsid w:val="005A0825"/>
    <w:rsid w:val="005A08ED"/>
    <w:rsid w:val="005A09C3"/>
    <w:rsid w:val="005A12E0"/>
    <w:rsid w:val="005A1744"/>
    <w:rsid w:val="005A17B8"/>
    <w:rsid w:val="005A1A87"/>
    <w:rsid w:val="005A1C35"/>
    <w:rsid w:val="005A1D5B"/>
    <w:rsid w:val="005A239F"/>
    <w:rsid w:val="005A26D2"/>
    <w:rsid w:val="005A276B"/>
    <w:rsid w:val="005A27F0"/>
    <w:rsid w:val="005A27FC"/>
    <w:rsid w:val="005A2A01"/>
    <w:rsid w:val="005A2AB0"/>
    <w:rsid w:val="005A2C1C"/>
    <w:rsid w:val="005A2CAE"/>
    <w:rsid w:val="005A33BA"/>
    <w:rsid w:val="005A34F5"/>
    <w:rsid w:val="005A3B4A"/>
    <w:rsid w:val="005A3C75"/>
    <w:rsid w:val="005A3CDD"/>
    <w:rsid w:val="005A3EB3"/>
    <w:rsid w:val="005A42F2"/>
    <w:rsid w:val="005A452B"/>
    <w:rsid w:val="005A4749"/>
    <w:rsid w:val="005A4980"/>
    <w:rsid w:val="005A524B"/>
    <w:rsid w:val="005A584B"/>
    <w:rsid w:val="005A5CAB"/>
    <w:rsid w:val="005A5F1D"/>
    <w:rsid w:val="005A606D"/>
    <w:rsid w:val="005A69C3"/>
    <w:rsid w:val="005A6A87"/>
    <w:rsid w:val="005A6F0C"/>
    <w:rsid w:val="005A719F"/>
    <w:rsid w:val="005A77B0"/>
    <w:rsid w:val="005A7E30"/>
    <w:rsid w:val="005A7E6E"/>
    <w:rsid w:val="005A7F14"/>
    <w:rsid w:val="005B0151"/>
    <w:rsid w:val="005B0534"/>
    <w:rsid w:val="005B0739"/>
    <w:rsid w:val="005B0AC0"/>
    <w:rsid w:val="005B0F8A"/>
    <w:rsid w:val="005B18D8"/>
    <w:rsid w:val="005B1E1C"/>
    <w:rsid w:val="005B25C6"/>
    <w:rsid w:val="005B2853"/>
    <w:rsid w:val="005B28D7"/>
    <w:rsid w:val="005B2945"/>
    <w:rsid w:val="005B2A0E"/>
    <w:rsid w:val="005B32B6"/>
    <w:rsid w:val="005B370F"/>
    <w:rsid w:val="005B3780"/>
    <w:rsid w:val="005B38CA"/>
    <w:rsid w:val="005B3E37"/>
    <w:rsid w:val="005B3EFD"/>
    <w:rsid w:val="005B41B5"/>
    <w:rsid w:val="005B48FF"/>
    <w:rsid w:val="005B5225"/>
    <w:rsid w:val="005B5E0C"/>
    <w:rsid w:val="005B64CC"/>
    <w:rsid w:val="005B654D"/>
    <w:rsid w:val="005B6610"/>
    <w:rsid w:val="005B66AB"/>
    <w:rsid w:val="005B67E6"/>
    <w:rsid w:val="005B6958"/>
    <w:rsid w:val="005B6BC6"/>
    <w:rsid w:val="005B6C5A"/>
    <w:rsid w:val="005B747B"/>
    <w:rsid w:val="005B77F0"/>
    <w:rsid w:val="005B782D"/>
    <w:rsid w:val="005B787B"/>
    <w:rsid w:val="005B7A37"/>
    <w:rsid w:val="005B7BE1"/>
    <w:rsid w:val="005B7EC5"/>
    <w:rsid w:val="005C0036"/>
    <w:rsid w:val="005C10C3"/>
    <w:rsid w:val="005C13BB"/>
    <w:rsid w:val="005C14E3"/>
    <w:rsid w:val="005C16DB"/>
    <w:rsid w:val="005C176B"/>
    <w:rsid w:val="005C1839"/>
    <w:rsid w:val="005C18FF"/>
    <w:rsid w:val="005C1A6B"/>
    <w:rsid w:val="005C1DC0"/>
    <w:rsid w:val="005C1F21"/>
    <w:rsid w:val="005C2548"/>
    <w:rsid w:val="005C259C"/>
    <w:rsid w:val="005C2A7A"/>
    <w:rsid w:val="005C3B25"/>
    <w:rsid w:val="005C3C6D"/>
    <w:rsid w:val="005C41B6"/>
    <w:rsid w:val="005C41EA"/>
    <w:rsid w:val="005C44C7"/>
    <w:rsid w:val="005C4D52"/>
    <w:rsid w:val="005C4E74"/>
    <w:rsid w:val="005C54FF"/>
    <w:rsid w:val="005C5858"/>
    <w:rsid w:val="005C5A55"/>
    <w:rsid w:val="005C5ACE"/>
    <w:rsid w:val="005C665F"/>
    <w:rsid w:val="005C6715"/>
    <w:rsid w:val="005C68E9"/>
    <w:rsid w:val="005C6BF8"/>
    <w:rsid w:val="005C6C10"/>
    <w:rsid w:val="005C6DAA"/>
    <w:rsid w:val="005C6F4B"/>
    <w:rsid w:val="005C7838"/>
    <w:rsid w:val="005C7950"/>
    <w:rsid w:val="005C7953"/>
    <w:rsid w:val="005C7BCD"/>
    <w:rsid w:val="005D0B22"/>
    <w:rsid w:val="005D0D1A"/>
    <w:rsid w:val="005D0F2E"/>
    <w:rsid w:val="005D13A0"/>
    <w:rsid w:val="005D1A9B"/>
    <w:rsid w:val="005D1FC6"/>
    <w:rsid w:val="005D26B8"/>
    <w:rsid w:val="005D3067"/>
    <w:rsid w:val="005D363A"/>
    <w:rsid w:val="005D3843"/>
    <w:rsid w:val="005D3BDF"/>
    <w:rsid w:val="005D3F99"/>
    <w:rsid w:val="005D4746"/>
    <w:rsid w:val="005D4BF8"/>
    <w:rsid w:val="005D4CC8"/>
    <w:rsid w:val="005D4D5E"/>
    <w:rsid w:val="005D50F4"/>
    <w:rsid w:val="005D5412"/>
    <w:rsid w:val="005D55CA"/>
    <w:rsid w:val="005D588C"/>
    <w:rsid w:val="005D5A5E"/>
    <w:rsid w:val="005D5EEC"/>
    <w:rsid w:val="005D64D0"/>
    <w:rsid w:val="005D65C0"/>
    <w:rsid w:val="005D6832"/>
    <w:rsid w:val="005D689B"/>
    <w:rsid w:val="005D6C41"/>
    <w:rsid w:val="005D6D0D"/>
    <w:rsid w:val="005D6DBE"/>
    <w:rsid w:val="005D748E"/>
    <w:rsid w:val="005D772C"/>
    <w:rsid w:val="005D7D95"/>
    <w:rsid w:val="005D7E6F"/>
    <w:rsid w:val="005D7F26"/>
    <w:rsid w:val="005E0198"/>
    <w:rsid w:val="005E02A7"/>
    <w:rsid w:val="005E043C"/>
    <w:rsid w:val="005E0719"/>
    <w:rsid w:val="005E0D75"/>
    <w:rsid w:val="005E0F5D"/>
    <w:rsid w:val="005E146D"/>
    <w:rsid w:val="005E14A5"/>
    <w:rsid w:val="005E1D10"/>
    <w:rsid w:val="005E20CA"/>
    <w:rsid w:val="005E23FA"/>
    <w:rsid w:val="005E253B"/>
    <w:rsid w:val="005E2E51"/>
    <w:rsid w:val="005E2FB4"/>
    <w:rsid w:val="005E3657"/>
    <w:rsid w:val="005E37EE"/>
    <w:rsid w:val="005E399D"/>
    <w:rsid w:val="005E4947"/>
    <w:rsid w:val="005E4BD8"/>
    <w:rsid w:val="005E4CEC"/>
    <w:rsid w:val="005E52CE"/>
    <w:rsid w:val="005E555E"/>
    <w:rsid w:val="005E5600"/>
    <w:rsid w:val="005E5670"/>
    <w:rsid w:val="005E57FC"/>
    <w:rsid w:val="005E5A78"/>
    <w:rsid w:val="005E5CEB"/>
    <w:rsid w:val="005E68DB"/>
    <w:rsid w:val="005E6E34"/>
    <w:rsid w:val="005E700F"/>
    <w:rsid w:val="005E7165"/>
    <w:rsid w:val="005E7267"/>
    <w:rsid w:val="005E7298"/>
    <w:rsid w:val="005E7300"/>
    <w:rsid w:val="005E7759"/>
    <w:rsid w:val="005E7851"/>
    <w:rsid w:val="005E78BC"/>
    <w:rsid w:val="005E7B5C"/>
    <w:rsid w:val="005E7DC4"/>
    <w:rsid w:val="005E7FFE"/>
    <w:rsid w:val="005F0145"/>
    <w:rsid w:val="005F044F"/>
    <w:rsid w:val="005F04B6"/>
    <w:rsid w:val="005F07A4"/>
    <w:rsid w:val="005F0905"/>
    <w:rsid w:val="005F0A78"/>
    <w:rsid w:val="005F0ADD"/>
    <w:rsid w:val="005F0BFF"/>
    <w:rsid w:val="005F0C97"/>
    <w:rsid w:val="005F0DB7"/>
    <w:rsid w:val="005F0DB8"/>
    <w:rsid w:val="005F0EA9"/>
    <w:rsid w:val="005F0F5F"/>
    <w:rsid w:val="005F101E"/>
    <w:rsid w:val="005F1212"/>
    <w:rsid w:val="005F1696"/>
    <w:rsid w:val="005F17B4"/>
    <w:rsid w:val="005F19C4"/>
    <w:rsid w:val="005F1A95"/>
    <w:rsid w:val="005F1D43"/>
    <w:rsid w:val="005F1EC5"/>
    <w:rsid w:val="005F24C3"/>
    <w:rsid w:val="005F25ED"/>
    <w:rsid w:val="005F2D82"/>
    <w:rsid w:val="005F2F80"/>
    <w:rsid w:val="005F305C"/>
    <w:rsid w:val="005F3358"/>
    <w:rsid w:val="005F3E0A"/>
    <w:rsid w:val="005F4159"/>
    <w:rsid w:val="005F4664"/>
    <w:rsid w:val="005F4C48"/>
    <w:rsid w:val="005F4CDA"/>
    <w:rsid w:val="005F5147"/>
    <w:rsid w:val="005F53B9"/>
    <w:rsid w:val="005F53C3"/>
    <w:rsid w:val="005F55FC"/>
    <w:rsid w:val="005F5D4A"/>
    <w:rsid w:val="005F5E44"/>
    <w:rsid w:val="005F5EFB"/>
    <w:rsid w:val="005F60E5"/>
    <w:rsid w:val="005F6304"/>
    <w:rsid w:val="005F6664"/>
    <w:rsid w:val="005F66E7"/>
    <w:rsid w:val="005F66E9"/>
    <w:rsid w:val="005F6A53"/>
    <w:rsid w:val="005F6C21"/>
    <w:rsid w:val="005F6EA9"/>
    <w:rsid w:val="005F714E"/>
    <w:rsid w:val="005F719A"/>
    <w:rsid w:val="005F744A"/>
    <w:rsid w:val="005F756D"/>
    <w:rsid w:val="005F78C7"/>
    <w:rsid w:val="005F7DCF"/>
    <w:rsid w:val="005F7F8A"/>
    <w:rsid w:val="006002B0"/>
    <w:rsid w:val="006006BC"/>
    <w:rsid w:val="0060085C"/>
    <w:rsid w:val="00600E6D"/>
    <w:rsid w:val="0060102B"/>
    <w:rsid w:val="0060114A"/>
    <w:rsid w:val="0060145B"/>
    <w:rsid w:val="006017D6"/>
    <w:rsid w:val="00601B20"/>
    <w:rsid w:val="0060221A"/>
    <w:rsid w:val="0060261A"/>
    <w:rsid w:val="006027D3"/>
    <w:rsid w:val="006028FC"/>
    <w:rsid w:val="00602B4B"/>
    <w:rsid w:val="00602B7A"/>
    <w:rsid w:val="006032B6"/>
    <w:rsid w:val="006032E4"/>
    <w:rsid w:val="006033DD"/>
    <w:rsid w:val="00603932"/>
    <w:rsid w:val="00603BC9"/>
    <w:rsid w:val="0060402D"/>
    <w:rsid w:val="00604377"/>
    <w:rsid w:val="0060443E"/>
    <w:rsid w:val="00604BE2"/>
    <w:rsid w:val="00604BEF"/>
    <w:rsid w:val="006054AD"/>
    <w:rsid w:val="006057D6"/>
    <w:rsid w:val="00605D44"/>
    <w:rsid w:val="00605F62"/>
    <w:rsid w:val="00606152"/>
    <w:rsid w:val="00606197"/>
    <w:rsid w:val="006064E4"/>
    <w:rsid w:val="0060659B"/>
    <w:rsid w:val="006065DE"/>
    <w:rsid w:val="006066BB"/>
    <w:rsid w:val="006066D8"/>
    <w:rsid w:val="006068FD"/>
    <w:rsid w:val="00606B38"/>
    <w:rsid w:val="00606CE2"/>
    <w:rsid w:val="00606EA2"/>
    <w:rsid w:val="00606EE2"/>
    <w:rsid w:val="006070F7"/>
    <w:rsid w:val="00607349"/>
    <w:rsid w:val="006075E7"/>
    <w:rsid w:val="00610B42"/>
    <w:rsid w:val="00610C1F"/>
    <w:rsid w:val="006112D0"/>
    <w:rsid w:val="006115DE"/>
    <w:rsid w:val="0061193E"/>
    <w:rsid w:val="006122D7"/>
    <w:rsid w:val="006123CD"/>
    <w:rsid w:val="0061286D"/>
    <w:rsid w:val="00612B4C"/>
    <w:rsid w:val="00612E37"/>
    <w:rsid w:val="0061335D"/>
    <w:rsid w:val="006135BF"/>
    <w:rsid w:val="00613B71"/>
    <w:rsid w:val="00613F50"/>
    <w:rsid w:val="00614076"/>
    <w:rsid w:val="006141C2"/>
    <w:rsid w:val="006142A5"/>
    <w:rsid w:val="006146CD"/>
    <w:rsid w:val="006146CF"/>
    <w:rsid w:val="00614801"/>
    <w:rsid w:val="00614D4E"/>
    <w:rsid w:val="00614D80"/>
    <w:rsid w:val="0061510F"/>
    <w:rsid w:val="006157AC"/>
    <w:rsid w:val="00615CC0"/>
    <w:rsid w:val="00615CF4"/>
    <w:rsid w:val="00615D2E"/>
    <w:rsid w:val="00615D98"/>
    <w:rsid w:val="00616149"/>
    <w:rsid w:val="006170EC"/>
    <w:rsid w:val="006175FB"/>
    <w:rsid w:val="006179A5"/>
    <w:rsid w:val="006201F3"/>
    <w:rsid w:val="00620A2B"/>
    <w:rsid w:val="00620B76"/>
    <w:rsid w:val="00620EA7"/>
    <w:rsid w:val="006212BA"/>
    <w:rsid w:val="00621866"/>
    <w:rsid w:val="00621D8C"/>
    <w:rsid w:val="00621E21"/>
    <w:rsid w:val="006224BC"/>
    <w:rsid w:val="0062279D"/>
    <w:rsid w:val="00623393"/>
    <w:rsid w:val="006233CA"/>
    <w:rsid w:val="00623490"/>
    <w:rsid w:val="006234BC"/>
    <w:rsid w:val="00623670"/>
    <w:rsid w:val="00623813"/>
    <w:rsid w:val="006239E5"/>
    <w:rsid w:val="00623C11"/>
    <w:rsid w:val="00623C27"/>
    <w:rsid w:val="00624708"/>
    <w:rsid w:val="00624D92"/>
    <w:rsid w:val="00624E2A"/>
    <w:rsid w:val="00625001"/>
    <w:rsid w:val="006256B8"/>
    <w:rsid w:val="00625AA3"/>
    <w:rsid w:val="00625B8F"/>
    <w:rsid w:val="00625ECE"/>
    <w:rsid w:val="00625F2D"/>
    <w:rsid w:val="00626712"/>
    <w:rsid w:val="006268E6"/>
    <w:rsid w:val="006272DD"/>
    <w:rsid w:val="006276A5"/>
    <w:rsid w:val="0062776C"/>
    <w:rsid w:val="006277F4"/>
    <w:rsid w:val="00630372"/>
    <w:rsid w:val="00630824"/>
    <w:rsid w:val="0063083D"/>
    <w:rsid w:val="006308F7"/>
    <w:rsid w:val="00630ACE"/>
    <w:rsid w:val="00630B86"/>
    <w:rsid w:val="00630D32"/>
    <w:rsid w:val="00630D36"/>
    <w:rsid w:val="0063104F"/>
    <w:rsid w:val="006311C4"/>
    <w:rsid w:val="00631DD1"/>
    <w:rsid w:val="006320D4"/>
    <w:rsid w:val="006323C6"/>
    <w:rsid w:val="00632D00"/>
    <w:rsid w:val="00633361"/>
    <w:rsid w:val="0063342D"/>
    <w:rsid w:val="00633A50"/>
    <w:rsid w:val="00633C1C"/>
    <w:rsid w:val="00633E9E"/>
    <w:rsid w:val="00633FE5"/>
    <w:rsid w:val="00633FF2"/>
    <w:rsid w:val="0063474A"/>
    <w:rsid w:val="0063479F"/>
    <w:rsid w:val="00634A1D"/>
    <w:rsid w:val="00635602"/>
    <w:rsid w:val="0063599D"/>
    <w:rsid w:val="00635AAD"/>
    <w:rsid w:val="00635BA7"/>
    <w:rsid w:val="00635DA7"/>
    <w:rsid w:val="006361BA"/>
    <w:rsid w:val="00636495"/>
    <w:rsid w:val="006366F0"/>
    <w:rsid w:val="00636A52"/>
    <w:rsid w:val="006374BD"/>
    <w:rsid w:val="00637AE2"/>
    <w:rsid w:val="00637F9A"/>
    <w:rsid w:val="00640177"/>
    <w:rsid w:val="0064069D"/>
    <w:rsid w:val="006410B0"/>
    <w:rsid w:val="006411DD"/>
    <w:rsid w:val="00641688"/>
    <w:rsid w:val="00641A72"/>
    <w:rsid w:val="00641CA2"/>
    <w:rsid w:val="00641D77"/>
    <w:rsid w:val="00642285"/>
    <w:rsid w:val="00642D4D"/>
    <w:rsid w:val="00643628"/>
    <w:rsid w:val="00643826"/>
    <w:rsid w:val="0064390F"/>
    <w:rsid w:val="00643A26"/>
    <w:rsid w:val="00643A31"/>
    <w:rsid w:val="006440D8"/>
    <w:rsid w:val="006441DD"/>
    <w:rsid w:val="006445BC"/>
    <w:rsid w:val="0064460C"/>
    <w:rsid w:val="00644C09"/>
    <w:rsid w:val="00644FD3"/>
    <w:rsid w:val="00645CCC"/>
    <w:rsid w:val="00646A2A"/>
    <w:rsid w:val="00646B59"/>
    <w:rsid w:val="006470B8"/>
    <w:rsid w:val="0064785F"/>
    <w:rsid w:val="0064793B"/>
    <w:rsid w:val="00647B67"/>
    <w:rsid w:val="00647EE6"/>
    <w:rsid w:val="00647F1C"/>
    <w:rsid w:val="00650280"/>
    <w:rsid w:val="006507E9"/>
    <w:rsid w:val="006509A2"/>
    <w:rsid w:val="00650A2C"/>
    <w:rsid w:val="00651354"/>
    <w:rsid w:val="0065165D"/>
    <w:rsid w:val="00651696"/>
    <w:rsid w:val="00651BD7"/>
    <w:rsid w:val="00651C67"/>
    <w:rsid w:val="0065229E"/>
    <w:rsid w:val="006524B0"/>
    <w:rsid w:val="00652ED1"/>
    <w:rsid w:val="006533DC"/>
    <w:rsid w:val="0065349B"/>
    <w:rsid w:val="00653561"/>
    <w:rsid w:val="00653578"/>
    <w:rsid w:val="006538DD"/>
    <w:rsid w:val="006539E6"/>
    <w:rsid w:val="00653AFC"/>
    <w:rsid w:val="00653DB6"/>
    <w:rsid w:val="00654111"/>
    <w:rsid w:val="006544BD"/>
    <w:rsid w:val="006545E7"/>
    <w:rsid w:val="0065498F"/>
    <w:rsid w:val="00654D45"/>
    <w:rsid w:val="0065508A"/>
    <w:rsid w:val="00655A53"/>
    <w:rsid w:val="00655E1D"/>
    <w:rsid w:val="006569D4"/>
    <w:rsid w:val="00656A24"/>
    <w:rsid w:val="00656FE0"/>
    <w:rsid w:val="006573F8"/>
    <w:rsid w:val="00657C41"/>
    <w:rsid w:val="006605A6"/>
    <w:rsid w:val="006609E7"/>
    <w:rsid w:val="006609EC"/>
    <w:rsid w:val="00660B3B"/>
    <w:rsid w:val="00660BC0"/>
    <w:rsid w:val="0066107B"/>
    <w:rsid w:val="006611C8"/>
    <w:rsid w:val="00661525"/>
    <w:rsid w:val="006618D6"/>
    <w:rsid w:val="006619F9"/>
    <w:rsid w:val="00661BB7"/>
    <w:rsid w:val="00661F02"/>
    <w:rsid w:val="0066225C"/>
    <w:rsid w:val="006624A8"/>
    <w:rsid w:val="00662C3F"/>
    <w:rsid w:val="006631A5"/>
    <w:rsid w:val="00663370"/>
    <w:rsid w:val="006635E6"/>
    <w:rsid w:val="00663968"/>
    <w:rsid w:val="00663ADD"/>
    <w:rsid w:val="00663B84"/>
    <w:rsid w:val="00663BE1"/>
    <w:rsid w:val="00663C11"/>
    <w:rsid w:val="00663CA8"/>
    <w:rsid w:val="00663E32"/>
    <w:rsid w:val="0066450C"/>
    <w:rsid w:val="00664867"/>
    <w:rsid w:val="006651EE"/>
    <w:rsid w:val="00665898"/>
    <w:rsid w:val="00665957"/>
    <w:rsid w:val="00665B32"/>
    <w:rsid w:val="006661C8"/>
    <w:rsid w:val="00666422"/>
    <w:rsid w:val="006667F9"/>
    <w:rsid w:val="006668C2"/>
    <w:rsid w:val="00666946"/>
    <w:rsid w:val="00666CC6"/>
    <w:rsid w:val="0066706D"/>
    <w:rsid w:val="00667242"/>
    <w:rsid w:val="006672C9"/>
    <w:rsid w:val="0066749E"/>
    <w:rsid w:val="00670428"/>
    <w:rsid w:val="00670460"/>
    <w:rsid w:val="0067084F"/>
    <w:rsid w:val="006708DB"/>
    <w:rsid w:val="006709B2"/>
    <w:rsid w:val="00670B50"/>
    <w:rsid w:val="006715E2"/>
    <w:rsid w:val="006716E3"/>
    <w:rsid w:val="006718A0"/>
    <w:rsid w:val="00671E25"/>
    <w:rsid w:val="00672002"/>
    <w:rsid w:val="00672322"/>
    <w:rsid w:val="006729F5"/>
    <w:rsid w:val="00672B37"/>
    <w:rsid w:val="00672B78"/>
    <w:rsid w:val="00672C89"/>
    <w:rsid w:val="006734B8"/>
    <w:rsid w:val="00673501"/>
    <w:rsid w:val="00673649"/>
    <w:rsid w:val="006736BC"/>
    <w:rsid w:val="00673762"/>
    <w:rsid w:val="00673A92"/>
    <w:rsid w:val="00674026"/>
    <w:rsid w:val="00674C74"/>
    <w:rsid w:val="00675144"/>
    <w:rsid w:val="006752BC"/>
    <w:rsid w:val="006753A3"/>
    <w:rsid w:val="00675404"/>
    <w:rsid w:val="00675991"/>
    <w:rsid w:val="006759E5"/>
    <w:rsid w:val="00675A77"/>
    <w:rsid w:val="00675B74"/>
    <w:rsid w:val="00676749"/>
    <w:rsid w:val="0067692A"/>
    <w:rsid w:val="00676A03"/>
    <w:rsid w:val="00676A9A"/>
    <w:rsid w:val="006771BA"/>
    <w:rsid w:val="00677B0F"/>
    <w:rsid w:val="00677DB7"/>
    <w:rsid w:val="00677F58"/>
    <w:rsid w:val="00677F92"/>
    <w:rsid w:val="006801DD"/>
    <w:rsid w:val="0068058A"/>
    <w:rsid w:val="0068092B"/>
    <w:rsid w:val="006809F2"/>
    <w:rsid w:val="00680DFF"/>
    <w:rsid w:val="00680FE6"/>
    <w:rsid w:val="006811BB"/>
    <w:rsid w:val="00681465"/>
    <w:rsid w:val="006817E6"/>
    <w:rsid w:val="00681B6B"/>
    <w:rsid w:val="00681DE5"/>
    <w:rsid w:val="00681FF2"/>
    <w:rsid w:val="006820B4"/>
    <w:rsid w:val="00682695"/>
    <w:rsid w:val="00682893"/>
    <w:rsid w:val="00682D50"/>
    <w:rsid w:val="0068302F"/>
    <w:rsid w:val="00683092"/>
    <w:rsid w:val="0068312C"/>
    <w:rsid w:val="00683272"/>
    <w:rsid w:val="0068333D"/>
    <w:rsid w:val="0068347F"/>
    <w:rsid w:val="006834AE"/>
    <w:rsid w:val="006834B8"/>
    <w:rsid w:val="0068352A"/>
    <w:rsid w:val="00683CE9"/>
    <w:rsid w:val="0068421F"/>
    <w:rsid w:val="006843CB"/>
    <w:rsid w:val="00684C2C"/>
    <w:rsid w:val="00684CC8"/>
    <w:rsid w:val="00684DAC"/>
    <w:rsid w:val="00684F60"/>
    <w:rsid w:val="00685281"/>
    <w:rsid w:val="00685566"/>
    <w:rsid w:val="00685F16"/>
    <w:rsid w:val="00686578"/>
    <w:rsid w:val="006866BB"/>
    <w:rsid w:val="0068686B"/>
    <w:rsid w:val="00686A57"/>
    <w:rsid w:val="0068737D"/>
    <w:rsid w:val="006873B6"/>
    <w:rsid w:val="006874D4"/>
    <w:rsid w:val="00687DF2"/>
    <w:rsid w:val="0069050E"/>
    <w:rsid w:val="00690C4D"/>
    <w:rsid w:val="0069117F"/>
    <w:rsid w:val="00691B1F"/>
    <w:rsid w:val="00691B51"/>
    <w:rsid w:val="006920E6"/>
    <w:rsid w:val="0069260B"/>
    <w:rsid w:val="006926B1"/>
    <w:rsid w:val="00692905"/>
    <w:rsid w:val="00692B83"/>
    <w:rsid w:val="006937F7"/>
    <w:rsid w:val="00693ED3"/>
    <w:rsid w:val="00693F7D"/>
    <w:rsid w:val="00694402"/>
    <w:rsid w:val="00694874"/>
    <w:rsid w:val="00694F03"/>
    <w:rsid w:val="00694F8C"/>
    <w:rsid w:val="0069501D"/>
    <w:rsid w:val="0069522C"/>
    <w:rsid w:val="0069537B"/>
    <w:rsid w:val="00695571"/>
    <w:rsid w:val="006957E9"/>
    <w:rsid w:val="00695828"/>
    <w:rsid w:val="006960F5"/>
    <w:rsid w:val="00696732"/>
    <w:rsid w:val="006968F7"/>
    <w:rsid w:val="00696A75"/>
    <w:rsid w:val="00696C45"/>
    <w:rsid w:val="00696E31"/>
    <w:rsid w:val="0069712C"/>
    <w:rsid w:val="00697296"/>
    <w:rsid w:val="00697704"/>
    <w:rsid w:val="00697882"/>
    <w:rsid w:val="00697980"/>
    <w:rsid w:val="00697A12"/>
    <w:rsid w:val="00697E9B"/>
    <w:rsid w:val="006A00B7"/>
    <w:rsid w:val="006A049C"/>
    <w:rsid w:val="006A04DE"/>
    <w:rsid w:val="006A0558"/>
    <w:rsid w:val="006A0845"/>
    <w:rsid w:val="006A08C3"/>
    <w:rsid w:val="006A0CF9"/>
    <w:rsid w:val="006A1116"/>
    <w:rsid w:val="006A19ED"/>
    <w:rsid w:val="006A1DCE"/>
    <w:rsid w:val="006A1E3B"/>
    <w:rsid w:val="006A20CE"/>
    <w:rsid w:val="006A20D3"/>
    <w:rsid w:val="006A26A0"/>
    <w:rsid w:val="006A2A4C"/>
    <w:rsid w:val="006A2CA1"/>
    <w:rsid w:val="006A2E57"/>
    <w:rsid w:val="006A2E8F"/>
    <w:rsid w:val="006A2FDF"/>
    <w:rsid w:val="006A3375"/>
    <w:rsid w:val="006A36F1"/>
    <w:rsid w:val="006A3964"/>
    <w:rsid w:val="006A3CD1"/>
    <w:rsid w:val="006A3F08"/>
    <w:rsid w:val="006A425A"/>
    <w:rsid w:val="006A42A7"/>
    <w:rsid w:val="006A444D"/>
    <w:rsid w:val="006A45A5"/>
    <w:rsid w:val="006A45DC"/>
    <w:rsid w:val="006A47AA"/>
    <w:rsid w:val="006A4845"/>
    <w:rsid w:val="006A4A44"/>
    <w:rsid w:val="006A4B54"/>
    <w:rsid w:val="006A5067"/>
    <w:rsid w:val="006A597F"/>
    <w:rsid w:val="006A5D1E"/>
    <w:rsid w:val="006A6319"/>
    <w:rsid w:val="006A655C"/>
    <w:rsid w:val="006A6560"/>
    <w:rsid w:val="006A66EC"/>
    <w:rsid w:val="006A6956"/>
    <w:rsid w:val="006A6B5E"/>
    <w:rsid w:val="006A6B61"/>
    <w:rsid w:val="006A7216"/>
    <w:rsid w:val="006A7321"/>
    <w:rsid w:val="006A73CC"/>
    <w:rsid w:val="006A7784"/>
    <w:rsid w:val="006A7994"/>
    <w:rsid w:val="006A7AAE"/>
    <w:rsid w:val="006A7B17"/>
    <w:rsid w:val="006A7CC3"/>
    <w:rsid w:val="006A7FE2"/>
    <w:rsid w:val="006B02F2"/>
    <w:rsid w:val="006B036D"/>
    <w:rsid w:val="006B063D"/>
    <w:rsid w:val="006B0B90"/>
    <w:rsid w:val="006B0C14"/>
    <w:rsid w:val="006B1075"/>
    <w:rsid w:val="006B11B8"/>
    <w:rsid w:val="006B12A1"/>
    <w:rsid w:val="006B15E5"/>
    <w:rsid w:val="006B1644"/>
    <w:rsid w:val="006B1695"/>
    <w:rsid w:val="006B269D"/>
    <w:rsid w:val="006B2881"/>
    <w:rsid w:val="006B2B1E"/>
    <w:rsid w:val="006B2BD9"/>
    <w:rsid w:val="006B3234"/>
    <w:rsid w:val="006B32A7"/>
    <w:rsid w:val="006B33C5"/>
    <w:rsid w:val="006B3B88"/>
    <w:rsid w:val="006B40AA"/>
    <w:rsid w:val="006B417E"/>
    <w:rsid w:val="006B4328"/>
    <w:rsid w:val="006B4A0C"/>
    <w:rsid w:val="006B4A53"/>
    <w:rsid w:val="006B4AB8"/>
    <w:rsid w:val="006B4EE9"/>
    <w:rsid w:val="006B5157"/>
    <w:rsid w:val="006B51ED"/>
    <w:rsid w:val="006B5532"/>
    <w:rsid w:val="006B5EF3"/>
    <w:rsid w:val="006B5FFD"/>
    <w:rsid w:val="006B63B1"/>
    <w:rsid w:val="006B6589"/>
    <w:rsid w:val="006B6C86"/>
    <w:rsid w:val="006B767B"/>
    <w:rsid w:val="006C00B3"/>
    <w:rsid w:val="006C012F"/>
    <w:rsid w:val="006C0A56"/>
    <w:rsid w:val="006C0E04"/>
    <w:rsid w:val="006C0F64"/>
    <w:rsid w:val="006C142E"/>
    <w:rsid w:val="006C1D94"/>
    <w:rsid w:val="006C1F22"/>
    <w:rsid w:val="006C2035"/>
    <w:rsid w:val="006C2241"/>
    <w:rsid w:val="006C227E"/>
    <w:rsid w:val="006C29CE"/>
    <w:rsid w:val="006C3100"/>
    <w:rsid w:val="006C3164"/>
    <w:rsid w:val="006C3673"/>
    <w:rsid w:val="006C387D"/>
    <w:rsid w:val="006C3915"/>
    <w:rsid w:val="006C3AA0"/>
    <w:rsid w:val="006C3D77"/>
    <w:rsid w:val="006C400E"/>
    <w:rsid w:val="006C43C6"/>
    <w:rsid w:val="006C45A4"/>
    <w:rsid w:val="006C4A0B"/>
    <w:rsid w:val="006C4E13"/>
    <w:rsid w:val="006C5E00"/>
    <w:rsid w:val="006C65E2"/>
    <w:rsid w:val="006C6885"/>
    <w:rsid w:val="006C703C"/>
    <w:rsid w:val="006C7570"/>
    <w:rsid w:val="006C7E97"/>
    <w:rsid w:val="006C7F83"/>
    <w:rsid w:val="006D04CF"/>
    <w:rsid w:val="006D0870"/>
    <w:rsid w:val="006D0A94"/>
    <w:rsid w:val="006D0DB6"/>
    <w:rsid w:val="006D0E1B"/>
    <w:rsid w:val="006D1428"/>
    <w:rsid w:val="006D1C39"/>
    <w:rsid w:val="006D1E35"/>
    <w:rsid w:val="006D2151"/>
    <w:rsid w:val="006D2321"/>
    <w:rsid w:val="006D2491"/>
    <w:rsid w:val="006D2777"/>
    <w:rsid w:val="006D2B86"/>
    <w:rsid w:val="006D2ED0"/>
    <w:rsid w:val="006D31ED"/>
    <w:rsid w:val="006D335B"/>
    <w:rsid w:val="006D368B"/>
    <w:rsid w:val="006D3783"/>
    <w:rsid w:val="006D3817"/>
    <w:rsid w:val="006D3ABF"/>
    <w:rsid w:val="006D3F39"/>
    <w:rsid w:val="006D42CD"/>
    <w:rsid w:val="006D452D"/>
    <w:rsid w:val="006D4781"/>
    <w:rsid w:val="006D4E44"/>
    <w:rsid w:val="006D5306"/>
    <w:rsid w:val="006D5711"/>
    <w:rsid w:val="006D5716"/>
    <w:rsid w:val="006D5874"/>
    <w:rsid w:val="006D592B"/>
    <w:rsid w:val="006D5BCF"/>
    <w:rsid w:val="006D5D17"/>
    <w:rsid w:val="006D5D5C"/>
    <w:rsid w:val="006D5D5F"/>
    <w:rsid w:val="006D6172"/>
    <w:rsid w:val="006D64F4"/>
    <w:rsid w:val="006D6782"/>
    <w:rsid w:val="006D6A83"/>
    <w:rsid w:val="006D6ADD"/>
    <w:rsid w:val="006D6BBB"/>
    <w:rsid w:val="006D6DBD"/>
    <w:rsid w:val="006D726D"/>
    <w:rsid w:val="006D767A"/>
    <w:rsid w:val="006D7963"/>
    <w:rsid w:val="006D79DA"/>
    <w:rsid w:val="006E002B"/>
    <w:rsid w:val="006E01F2"/>
    <w:rsid w:val="006E086A"/>
    <w:rsid w:val="006E089E"/>
    <w:rsid w:val="006E0951"/>
    <w:rsid w:val="006E1389"/>
    <w:rsid w:val="006E151D"/>
    <w:rsid w:val="006E18B8"/>
    <w:rsid w:val="006E19CD"/>
    <w:rsid w:val="006E1D45"/>
    <w:rsid w:val="006E1E72"/>
    <w:rsid w:val="006E2328"/>
    <w:rsid w:val="006E2771"/>
    <w:rsid w:val="006E3100"/>
    <w:rsid w:val="006E328A"/>
    <w:rsid w:val="006E335F"/>
    <w:rsid w:val="006E3530"/>
    <w:rsid w:val="006E4022"/>
    <w:rsid w:val="006E411F"/>
    <w:rsid w:val="006E42D5"/>
    <w:rsid w:val="006E445E"/>
    <w:rsid w:val="006E4683"/>
    <w:rsid w:val="006E48F5"/>
    <w:rsid w:val="006E4A87"/>
    <w:rsid w:val="006E4CD8"/>
    <w:rsid w:val="006E4D40"/>
    <w:rsid w:val="006E58AB"/>
    <w:rsid w:val="006E59AF"/>
    <w:rsid w:val="006E5B04"/>
    <w:rsid w:val="006E6237"/>
    <w:rsid w:val="006E6784"/>
    <w:rsid w:val="006E69B4"/>
    <w:rsid w:val="006E6CDE"/>
    <w:rsid w:val="006E72A9"/>
    <w:rsid w:val="006E74B7"/>
    <w:rsid w:val="006E77AA"/>
    <w:rsid w:val="006E7FE2"/>
    <w:rsid w:val="006F0287"/>
    <w:rsid w:val="006F0502"/>
    <w:rsid w:val="006F0E9C"/>
    <w:rsid w:val="006F11AA"/>
    <w:rsid w:val="006F15E9"/>
    <w:rsid w:val="006F17DE"/>
    <w:rsid w:val="006F1800"/>
    <w:rsid w:val="006F1DFC"/>
    <w:rsid w:val="006F1E59"/>
    <w:rsid w:val="006F205E"/>
    <w:rsid w:val="006F26DD"/>
    <w:rsid w:val="006F2CF4"/>
    <w:rsid w:val="006F33B3"/>
    <w:rsid w:val="006F3443"/>
    <w:rsid w:val="006F353E"/>
    <w:rsid w:val="006F3970"/>
    <w:rsid w:val="006F3AB5"/>
    <w:rsid w:val="006F3E7A"/>
    <w:rsid w:val="006F3E94"/>
    <w:rsid w:val="006F42A6"/>
    <w:rsid w:val="006F462C"/>
    <w:rsid w:val="006F4D8F"/>
    <w:rsid w:val="006F4E09"/>
    <w:rsid w:val="006F5330"/>
    <w:rsid w:val="006F54ED"/>
    <w:rsid w:val="006F56D6"/>
    <w:rsid w:val="006F5E0B"/>
    <w:rsid w:val="006F661F"/>
    <w:rsid w:val="006F666E"/>
    <w:rsid w:val="006F69AA"/>
    <w:rsid w:val="006F69BE"/>
    <w:rsid w:val="006F6C20"/>
    <w:rsid w:val="006F7098"/>
    <w:rsid w:val="006F70A0"/>
    <w:rsid w:val="006F7316"/>
    <w:rsid w:val="006F7382"/>
    <w:rsid w:val="006F7614"/>
    <w:rsid w:val="006F79BF"/>
    <w:rsid w:val="006F7FA2"/>
    <w:rsid w:val="0070010B"/>
    <w:rsid w:val="0070015E"/>
    <w:rsid w:val="0070062E"/>
    <w:rsid w:val="007010F1"/>
    <w:rsid w:val="00701174"/>
    <w:rsid w:val="00701674"/>
    <w:rsid w:val="0070181C"/>
    <w:rsid w:val="00701A1E"/>
    <w:rsid w:val="00701A4B"/>
    <w:rsid w:val="007022B6"/>
    <w:rsid w:val="0070279A"/>
    <w:rsid w:val="00702966"/>
    <w:rsid w:val="00702A78"/>
    <w:rsid w:val="00702BBF"/>
    <w:rsid w:val="00702EF2"/>
    <w:rsid w:val="00702F01"/>
    <w:rsid w:val="007034E3"/>
    <w:rsid w:val="00703783"/>
    <w:rsid w:val="00703A4A"/>
    <w:rsid w:val="00703E66"/>
    <w:rsid w:val="0070424E"/>
    <w:rsid w:val="00704314"/>
    <w:rsid w:val="007046D3"/>
    <w:rsid w:val="00704DAB"/>
    <w:rsid w:val="00704FAF"/>
    <w:rsid w:val="00705211"/>
    <w:rsid w:val="00705622"/>
    <w:rsid w:val="007056C1"/>
    <w:rsid w:val="007057CD"/>
    <w:rsid w:val="00705814"/>
    <w:rsid w:val="00706AA0"/>
    <w:rsid w:val="00706BAA"/>
    <w:rsid w:val="00706BE9"/>
    <w:rsid w:val="0071023B"/>
    <w:rsid w:val="00710512"/>
    <w:rsid w:val="00710528"/>
    <w:rsid w:val="00711060"/>
    <w:rsid w:val="007110AD"/>
    <w:rsid w:val="0071130B"/>
    <w:rsid w:val="007118B9"/>
    <w:rsid w:val="00711B2A"/>
    <w:rsid w:val="00711B87"/>
    <w:rsid w:val="00711D6F"/>
    <w:rsid w:val="0071216B"/>
    <w:rsid w:val="0071239F"/>
    <w:rsid w:val="007123B3"/>
    <w:rsid w:val="0071249B"/>
    <w:rsid w:val="0071266C"/>
    <w:rsid w:val="0071288C"/>
    <w:rsid w:val="00713D36"/>
    <w:rsid w:val="00714758"/>
    <w:rsid w:val="0071481D"/>
    <w:rsid w:val="00715965"/>
    <w:rsid w:val="007159A6"/>
    <w:rsid w:val="00715F78"/>
    <w:rsid w:val="00716618"/>
    <w:rsid w:val="00716C54"/>
    <w:rsid w:val="0071720E"/>
    <w:rsid w:val="0071761A"/>
    <w:rsid w:val="00717988"/>
    <w:rsid w:val="007203FB"/>
    <w:rsid w:val="00720418"/>
    <w:rsid w:val="00720FAA"/>
    <w:rsid w:val="00721024"/>
    <w:rsid w:val="0072150D"/>
    <w:rsid w:val="007216B2"/>
    <w:rsid w:val="00722A6E"/>
    <w:rsid w:val="00722BB4"/>
    <w:rsid w:val="00722C37"/>
    <w:rsid w:val="00722C95"/>
    <w:rsid w:val="00722DBC"/>
    <w:rsid w:val="007230DF"/>
    <w:rsid w:val="00723E3D"/>
    <w:rsid w:val="00724A52"/>
    <w:rsid w:val="00724C69"/>
    <w:rsid w:val="007254A6"/>
    <w:rsid w:val="00725667"/>
    <w:rsid w:val="007258D3"/>
    <w:rsid w:val="00725C6D"/>
    <w:rsid w:val="00725F74"/>
    <w:rsid w:val="00726066"/>
    <w:rsid w:val="00726098"/>
    <w:rsid w:val="00726179"/>
    <w:rsid w:val="0072657D"/>
    <w:rsid w:val="00726807"/>
    <w:rsid w:val="007271E1"/>
    <w:rsid w:val="00727991"/>
    <w:rsid w:val="0073029A"/>
    <w:rsid w:val="007302DA"/>
    <w:rsid w:val="00730424"/>
    <w:rsid w:val="00730867"/>
    <w:rsid w:val="0073094C"/>
    <w:rsid w:val="00730A00"/>
    <w:rsid w:val="00730A40"/>
    <w:rsid w:val="00730CDA"/>
    <w:rsid w:val="007317FF"/>
    <w:rsid w:val="00731AF9"/>
    <w:rsid w:val="00731DA9"/>
    <w:rsid w:val="00731F64"/>
    <w:rsid w:val="00731FA7"/>
    <w:rsid w:val="00732077"/>
    <w:rsid w:val="00732D54"/>
    <w:rsid w:val="007333CE"/>
    <w:rsid w:val="007337F3"/>
    <w:rsid w:val="007339AE"/>
    <w:rsid w:val="00733A6B"/>
    <w:rsid w:val="00733B12"/>
    <w:rsid w:val="007343A6"/>
    <w:rsid w:val="0073453B"/>
    <w:rsid w:val="00734B6D"/>
    <w:rsid w:val="00734D44"/>
    <w:rsid w:val="00734DD2"/>
    <w:rsid w:val="00734E49"/>
    <w:rsid w:val="00735085"/>
    <w:rsid w:val="00735A01"/>
    <w:rsid w:val="00735A8C"/>
    <w:rsid w:val="00735DDA"/>
    <w:rsid w:val="00735E8F"/>
    <w:rsid w:val="0073626D"/>
    <w:rsid w:val="00736445"/>
    <w:rsid w:val="00736659"/>
    <w:rsid w:val="00736884"/>
    <w:rsid w:val="007369F1"/>
    <w:rsid w:val="00736A84"/>
    <w:rsid w:val="007373F0"/>
    <w:rsid w:val="007374C7"/>
    <w:rsid w:val="007376E5"/>
    <w:rsid w:val="007377A2"/>
    <w:rsid w:val="00737CB1"/>
    <w:rsid w:val="007402A0"/>
    <w:rsid w:val="00740380"/>
    <w:rsid w:val="00740500"/>
    <w:rsid w:val="007407AF"/>
    <w:rsid w:val="00740F5E"/>
    <w:rsid w:val="00741001"/>
    <w:rsid w:val="00741639"/>
    <w:rsid w:val="00741713"/>
    <w:rsid w:val="0074180E"/>
    <w:rsid w:val="0074192E"/>
    <w:rsid w:val="00741A05"/>
    <w:rsid w:val="00741BAF"/>
    <w:rsid w:val="00741F43"/>
    <w:rsid w:val="00742095"/>
    <w:rsid w:val="00742264"/>
    <w:rsid w:val="0074243D"/>
    <w:rsid w:val="00742462"/>
    <w:rsid w:val="007424F3"/>
    <w:rsid w:val="00742B3F"/>
    <w:rsid w:val="00742D2C"/>
    <w:rsid w:val="00742F4B"/>
    <w:rsid w:val="00742FC5"/>
    <w:rsid w:val="00743BFD"/>
    <w:rsid w:val="007442E7"/>
    <w:rsid w:val="00744372"/>
    <w:rsid w:val="0074447E"/>
    <w:rsid w:val="007448D6"/>
    <w:rsid w:val="007449A3"/>
    <w:rsid w:val="00744A0D"/>
    <w:rsid w:val="00744AEB"/>
    <w:rsid w:val="00744DDF"/>
    <w:rsid w:val="007452F4"/>
    <w:rsid w:val="007454F5"/>
    <w:rsid w:val="00745EE7"/>
    <w:rsid w:val="0074618D"/>
    <w:rsid w:val="00746B1D"/>
    <w:rsid w:val="00746D2F"/>
    <w:rsid w:val="00746EB5"/>
    <w:rsid w:val="00746FC3"/>
    <w:rsid w:val="007470BB"/>
    <w:rsid w:val="0074763B"/>
    <w:rsid w:val="0074774C"/>
    <w:rsid w:val="00747816"/>
    <w:rsid w:val="00747FBF"/>
    <w:rsid w:val="00750177"/>
    <w:rsid w:val="0075019F"/>
    <w:rsid w:val="0075074E"/>
    <w:rsid w:val="00750D71"/>
    <w:rsid w:val="00750D81"/>
    <w:rsid w:val="007511B0"/>
    <w:rsid w:val="007511BD"/>
    <w:rsid w:val="00751332"/>
    <w:rsid w:val="007515D1"/>
    <w:rsid w:val="0075168E"/>
    <w:rsid w:val="00751894"/>
    <w:rsid w:val="0075191A"/>
    <w:rsid w:val="00752108"/>
    <w:rsid w:val="007521BD"/>
    <w:rsid w:val="007521DA"/>
    <w:rsid w:val="00752344"/>
    <w:rsid w:val="007523DB"/>
    <w:rsid w:val="00752572"/>
    <w:rsid w:val="007526A1"/>
    <w:rsid w:val="007526FD"/>
    <w:rsid w:val="00752AE2"/>
    <w:rsid w:val="00752D82"/>
    <w:rsid w:val="00752F2B"/>
    <w:rsid w:val="0075309F"/>
    <w:rsid w:val="007530D9"/>
    <w:rsid w:val="00753130"/>
    <w:rsid w:val="0075349E"/>
    <w:rsid w:val="007536AE"/>
    <w:rsid w:val="007536C1"/>
    <w:rsid w:val="0075377C"/>
    <w:rsid w:val="00753971"/>
    <w:rsid w:val="00753C02"/>
    <w:rsid w:val="00753E22"/>
    <w:rsid w:val="00753FAB"/>
    <w:rsid w:val="00754222"/>
    <w:rsid w:val="00754298"/>
    <w:rsid w:val="007545D6"/>
    <w:rsid w:val="00754FF3"/>
    <w:rsid w:val="0075512B"/>
    <w:rsid w:val="00755381"/>
    <w:rsid w:val="007555DC"/>
    <w:rsid w:val="0075572C"/>
    <w:rsid w:val="0075587A"/>
    <w:rsid w:val="00755D8B"/>
    <w:rsid w:val="00755D9F"/>
    <w:rsid w:val="007562EF"/>
    <w:rsid w:val="00756513"/>
    <w:rsid w:val="007565CE"/>
    <w:rsid w:val="00756632"/>
    <w:rsid w:val="00756EFE"/>
    <w:rsid w:val="00757C60"/>
    <w:rsid w:val="00757D65"/>
    <w:rsid w:val="0076017C"/>
    <w:rsid w:val="007601E6"/>
    <w:rsid w:val="0076136A"/>
    <w:rsid w:val="0076157D"/>
    <w:rsid w:val="00761EE6"/>
    <w:rsid w:val="00762063"/>
    <w:rsid w:val="00762365"/>
    <w:rsid w:val="00762957"/>
    <w:rsid w:val="00762B62"/>
    <w:rsid w:val="0076312F"/>
    <w:rsid w:val="00763FC4"/>
    <w:rsid w:val="00764285"/>
    <w:rsid w:val="007643EC"/>
    <w:rsid w:val="007645BB"/>
    <w:rsid w:val="007645E7"/>
    <w:rsid w:val="007646A3"/>
    <w:rsid w:val="00764831"/>
    <w:rsid w:val="00764B89"/>
    <w:rsid w:val="00764DAE"/>
    <w:rsid w:val="00764EA7"/>
    <w:rsid w:val="00764EBD"/>
    <w:rsid w:val="007653EE"/>
    <w:rsid w:val="00765853"/>
    <w:rsid w:val="00765C05"/>
    <w:rsid w:val="00765FC8"/>
    <w:rsid w:val="00766357"/>
    <w:rsid w:val="007664CE"/>
    <w:rsid w:val="007669F8"/>
    <w:rsid w:val="00766BE5"/>
    <w:rsid w:val="00766C99"/>
    <w:rsid w:val="00766F81"/>
    <w:rsid w:val="00767190"/>
    <w:rsid w:val="007671A6"/>
    <w:rsid w:val="00767282"/>
    <w:rsid w:val="007675D8"/>
    <w:rsid w:val="00767670"/>
    <w:rsid w:val="007679FC"/>
    <w:rsid w:val="00767A59"/>
    <w:rsid w:val="00767AE5"/>
    <w:rsid w:val="00767C20"/>
    <w:rsid w:val="00767D5C"/>
    <w:rsid w:val="00767DD9"/>
    <w:rsid w:val="00770035"/>
    <w:rsid w:val="007700D9"/>
    <w:rsid w:val="007701D9"/>
    <w:rsid w:val="007702BB"/>
    <w:rsid w:val="007704C4"/>
    <w:rsid w:val="0077080B"/>
    <w:rsid w:val="00770A12"/>
    <w:rsid w:val="00770B1A"/>
    <w:rsid w:val="00770C0F"/>
    <w:rsid w:val="00770CEA"/>
    <w:rsid w:val="00770D9C"/>
    <w:rsid w:val="0077130D"/>
    <w:rsid w:val="007717CB"/>
    <w:rsid w:val="00771E13"/>
    <w:rsid w:val="00771FE4"/>
    <w:rsid w:val="0077208F"/>
    <w:rsid w:val="007722AF"/>
    <w:rsid w:val="007726FB"/>
    <w:rsid w:val="007727B5"/>
    <w:rsid w:val="00772DB4"/>
    <w:rsid w:val="00773021"/>
    <w:rsid w:val="00773360"/>
    <w:rsid w:val="007734CD"/>
    <w:rsid w:val="00773660"/>
    <w:rsid w:val="00773773"/>
    <w:rsid w:val="00774593"/>
    <w:rsid w:val="00774B68"/>
    <w:rsid w:val="00775395"/>
    <w:rsid w:val="0077542D"/>
    <w:rsid w:val="00776239"/>
    <w:rsid w:val="00776269"/>
    <w:rsid w:val="00776CF8"/>
    <w:rsid w:val="00776D50"/>
    <w:rsid w:val="007776C5"/>
    <w:rsid w:val="007778BC"/>
    <w:rsid w:val="00777C14"/>
    <w:rsid w:val="00777C3C"/>
    <w:rsid w:val="00777FD5"/>
    <w:rsid w:val="00780733"/>
    <w:rsid w:val="007807D0"/>
    <w:rsid w:val="00780A7B"/>
    <w:rsid w:val="00780B03"/>
    <w:rsid w:val="00780C3F"/>
    <w:rsid w:val="00780DC4"/>
    <w:rsid w:val="00780E00"/>
    <w:rsid w:val="00780E0A"/>
    <w:rsid w:val="00780FB9"/>
    <w:rsid w:val="0078109D"/>
    <w:rsid w:val="00781294"/>
    <w:rsid w:val="007812C3"/>
    <w:rsid w:val="00781415"/>
    <w:rsid w:val="007818F8"/>
    <w:rsid w:val="00781C8C"/>
    <w:rsid w:val="00782274"/>
    <w:rsid w:val="00782725"/>
    <w:rsid w:val="007828DD"/>
    <w:rsid w:val="00782B3B"/>
    <w:rsid w:val="00782E4E"/>
    <w:rsid w:val="00782F83"/>
    <w:rsid w:val="00783086"/>
    <w:rsid w:val="007833EE"/>
    <w:rsid w:val="0078368A"/>
    <w:rsid w:val="00783AC2"/>
    <w:rsid w:val="00783C43"/>
    <w:rsid w:val="00784463"/>
    <w:rsid w:val="00784691"/>
    <w:rsid w:val="00784790"/>
    <w:rsid w:val="007848A3"/>
    <w:rsid w:val="00784CDF"/>
    <w:rsid w:val="00784E2B"/>
    <w:rsid w:val="00784EA9"/>
    <w:rsid w:val="00785D82"/>
    <w:rsid w:val="00785E7D"/>
    <w:rsid w:val="00787176"/>
    <w:rsid w:val="007874F6"/>
    <w:rsid w:val="007875C1"/>
    <w:rsid w:val="007878D3"/>
    <w:rsid w:val="00787AFB"/>
    <w:rsid w:val="00787C6A"/>
    <w:rsid w:val="0079036A"/>
    <w:rsid w:val="0079038F"/>
    <w:rsid w:val="00790A12"/>
    <w:rsid w:val="00790B19"/>
    <w:rsid w:val="00790BE7"/>
    <w:rsid w:val="00790F90"/>
    <w:rsid w:val="007911BB"/>
    <w:rsid w:val="0079131D"/>
    <w:rsid w:val="007913E3"/>
    <w:rsid w:val="00791C9C"/>
    <w:rsid w:val="00792360"/>
    <w:rsid w:val="00792440"/>
    <w:rsid w:val="00792674"/>
    <w:rsid w:val="0079298F"/>
    <w:rsid w:val="007933D5"/>
    <w:rsid w:val="007939DA"/>
    <w:rsid w:val="0079416C"/>
    <w:rsid w:val="007942DD"/>
    <w:rsid w:val="00794490"/>
    <w:rsid w:val="00794598"/>
    <w:rsid w:val="00794678"/>
    <w:rsid w:val="007946FE"/>
    <w:rsid w:val="00795233"/>
    <w:rsid w:val="00796040"/>
    <w:rsid w:val="007960CB"/>
    <w:rsid w:val="007966B3"/>
    <w:rsid w:val="007967B7"/>
    <w:rsid w:val="007968D6"/>
    <w:rsid w:val="00796F2E"/>
    <w:rsid w:val="00796F98"/>
    <w:rsid w:val="00797502"/>
    <w:rsid w:val="007976AB"/>
    <w:rsid w:val="00797722"/>
    <w:rsid w:val="00797AEB"/>
    <w:rsid w:val="00797AF4"/>
    <w:rsid w:val="00797B50"/>
    <w:rsid w:val="007A02B6"/>
    <w:rsid w:val="007A12AD"/>
    <w:rsid w:val="007A12FE"/>
    <w:rsid w:val="007A1596"/>
    <w:rsid w:val="007A20C4"/>
    <w:rsid w:val="007A27FB"/>
    <w:rsid w:val="007A29B3"/>
    <w:rsid w:val="007A2C47"/>
    <w:rsid w:val="007A2F9F"/>
    <w:rsid w:val="007A3703"/>
    <w:rsid w:val="007A3849"/>
    <w:rsid w:val="007A3B68"/>
    <w:rsid w:val="007A4558"/>
    <w:rsid w:val="007A45C7"/>
    <w:rsid w:val="007A4CA0"/>
    <w:rsid w:val="007A4FF6"/>
    <w:rsid w:val="007A5341"/>
    <w:rsid w:val="007A57ED"/>
    <w:rsid w:val="007A58E5"/>
    <w:rsid w:val="007A5C72"/>
    <w:rsid w:val="007A5E6E"/>
    <w:rsid w:val="007A60E5"/>
    <w:rsid w:val="007A6606"/>
    <w:rsid w:val="007A6B51"/>
    <w:rsid w:val="007A6CE1"/>
    <w:rsid w:val="007A6CEA"/>
    <w:rsid w:val="007A6F63"/>
    <w:rsid w:val="007A7246"/>
    <w:rsid w:val="007A742E"/>
    <w:rsid w:val="007A7EFF"/>
    <w:rsid w:val="007B05E3"/>
    <w:rsid w:val="007B0BFE"/>
    <w:rsid w:val="007B10EE"/>
    <w:rsid w:val="007B11DA"/>
    <w:rsid w:val="007B1308"/>
    <w:rsid w:val="007B16F1"/>
    <w:rsid w:val="007B173E"/>
    <w:rsid w:val="007B1C8B"/>
    <w:rsid w:val="007B1C98"/>
    <w:rsid w:val="007B20FF"/>
    <w:rsid w:val="007B2102"/>
    <w:rsid w:val="007B2FAA"/>
    <w:rsid w:val="007B2FE8"/>
    <w:rsid w:val="007B308C"/>
    <w:rsid w:val="007B32F5"/>
    <w:rsid w:val="007B3878"/>
    <w:rsid w:val="007B3A54"/>
    <w:rsid w:val="007B3E80"/>
    <w:rsid w:val="007B4161"/>
    <w:rsid w:val="007B4D2C"/>
    <w:rsid w:val="007B4DE4"/>
    <w:rsid w:val="007B502F"/>
    <w:rsid w:val="007B5407"/>
    <w:rsid w:val="007B58D7"/>
    <w:rsid w:val="007B5F4A"/>
    <w:rsid w:val="007B607F"/>
    <w:rsid w:val="007B6146"/>
    <w:rsid w:val="007B61CD"/>
    <w:rsid w:val="007B6606"/>
    <w:rsid w:val="007B6ADE"/>
    <w:rsid w:val="007B6BAB"/>
    <w:rsid w:val="007B6C07"/>
    <w:rsid w:val="007B6DC6"/>
    <w:rsid w:val="007B744E"/>
    <w:rsid w:val="007B7AF7"/>
    <w:rsid w:val="007B7B40"/>
    <w:rsid w:val="007B7C30"/>
    <w:rsid w:val="007B7EAA"/>
    <w:rsid w:val="007B7FFD"/>
    <w:rsid w:val="007C04F0"/>
    <w:rsid w:val="007C0B17"/>
    <w:rsid w:val="007C0ECD"/>
    <w:rsid w:val="007C139B"/>
    <w:rsid w:val="007C13FC"/>
    <w:rsid w:val="007C207E"/>
    <w:rsid w:val="007C2346"/>
    <w:rsid w:val="007C26A7"/>
    <w:rsid w:val="007C26DC"/>
    <w:rsid w:val="007C2860"/>
    <w:rsid w:val="007C2986"/>
    <w:rsid w:val="007C2BC3"/>
    <w:rsid w:val="007C2E62"/>
    <w:rsid w:val="007C30E5"/>
    <w:rsid w:val="007C33BF"/>
    <w:rsid w:val="007C3671"/>
    <w:rsid w:val="007C372E"/>
    <w:rsid w:val="007C3A9F"/>
    <w:rsid w:val="007C3FCB"/>
    <w:rsid w:val="007C4243"/>
    <w:rsid w:val="007C44A0"/>
    <w:rsid w:val="007C49F6"/>
    <w:rsid w:val="007C4F00"/>
    <w:rsid w:val="007C5390"/>
    <w:rsid w:val="007C53EF"/>
    <w:rsid w:val="007C57D4"/>
    <w:rsid w:val="007C5BDB"/>
    <w:rsid w:val="007C6284"/>
    <w:rsid w:val="007C6608"/>
    <w:rsid w:val="007C6D0A"/>
    <w:rsid w:val="007C71CD"/>
    <w:rsid w:val="007C7445"/>
    <w:rsid w:val="007C785C"/>
    <w:rsid w:val="007C7F84"/>
    <w:rsid w:val="007D00F8"/>
    <w:rsid w:val="007D01D7"/>
    <w:rsid w:val="007D040A"/>
    <w:rsid w:val="007D090E"/>
    <w:rsid w:val="007D0B67"/>
    <w:rsid w:val="007D0C4D"/>
    <w:rsid w:val="007D0F24"/>
    <w:rsid w:val="007D12C5"/>
    <w:rsid w:val="007D136E"/>
    <w:rsid w:val="007D1462"/>
    <w:rsid w:val="007D1A78"/>
    <w:rsid w:val="007D1C1E"/>
    <w:rsid w:val="007D1E4A"/>
    <w:rsid w:val="007D20AA"/>
    <w:rsid w:val="007D24D4"/>
    <w:rsid w:val="007D3103"/>
    <w:rsid w:val="007D3445"/>
    <w:rsid w:val="007D357A"/>
    <w:rsid w:val="007D38F3"/>
    <w:rsid w:val="007D3DCA"/>
    <w:rsid w:val="007D42DE"/>
    <w:rsid w:val="007D4739"/>
    <w:rsid w:val="007D49DA"/>
    <w:rsid w:val="007D4B78"/>
    <w:rsid w:val="007D4BA0"/>
    <w:rsid w:val="007D4E5A"/>
    <w:rsid w:val="007D501C"/>
    <w:rsid w:val="007D62F5"/>
    <w:rsid w:val="007D63C3"/>
    <w:rsid w:val="007D640D"/>
    <w:rsid w:val="007D649E"/>
    <w:rsid w:val="007D66B3"/>
    <w:rsid w:val="007D66F3"/>
    <w:rsid w:val="007D69A5"/>
    <w:rsid w:val="007D712C"/>
    <w:rsid w:val="007D71B7"/>
    <w:rsid w:val="007D7AEE"/>
    <w:rsid w:val="007D7BCA"/>
    <w:rsid w:val="007D7F30"/>
    <w:rsid w:val="007E0290"/>
    <w:rsid w:val="007E0EEC"/>
    <w:rsid w:val="007E16C8"/>
    <w:rsid w:val="007E1A5B"/>
    <w:rsid w:val="007E2020"/>
    <w:rsid w:val="007E21FF"/>
    <w:rsid w:val="007E22BE"/>
    <w:rsid w:val="007E22BF"/>
    <w:rsid w:val="007E24C9"/>
    <w:rsid w:val="007E24F9"/>
    <w:rsid w:val="007E3A95"/>
    <w:rsid w:val="007E3BCD"/>
    <w:rsid w:val="007E3FB4"/>
    <w:rsid w:val="007E3FE1"/>
    <w:rsid w:val="007E49C7"/>
    <w:rsid w:val="007E4C21"/>
    <w:rsid w:val="007E51A1"/>
    <w:rsid w:val="007E58F7"/>
    <w:rsid w:val="007E5BB8"/>
    <w:rsid w:val="007E5E10"/>
    <w:rsid w:val="007E5E41"/>
    <w:rsid w:val="007E5ED4"/>
    <w:rsid w:val="007E6104"/>
    <w:rsid w:val="007E6236"/>
    <w:rsid w:val="007E65A0"/>
    <w:rsid w:val="007E65FC"/>
    <w:rsid w:val="007E6AC5"/>
    <w:rsid w:val="007E6B2E"/>
    <w:rsid w:val="007E7180"/>
    <w:rsid w:val="007E745E"/>
    <w:rsid w:val="007E746D"/>
    <w:rsid w:val="007E7CF9"/>
    <w:rsid w:val="007F0256"/>
    <w:rsid w:val="007F0604"/>
    <w:rsid w:val="007F0D4C"/>
    <w:rsid w:val="007F0DC3"/>
    <w:rsid w:val="007F0EDD"/>
    <w:rsid w:val="007F15A7"/>
    <w:rsid w:val="007F163A"/>
    <w:rsid w:val="007F175C"/>
    <w:rsid w:val="007F1C3A"/>
    <w:rsid w:val="007F1E3A"/>
    <w:rsid w:val="007F210F"/>
    <w:rsid w:val="007F23A4"/>
    <w:rsid w:val="007F24AE"/>
    <w:rsid w:val="007F2780"/>
    <w:rsid w:val="007F2B95"/>
    <w:rsid w:val="007F2FE3"/>
    <w:rsid w:val="007F304B"/>
    <w:rsid w:val="007F3360"/>
    <w:rsid w:val="007F3429"/>
    <w:rsid w:val="007F39CE"/>
    <w:rsid w:val="007F3ACC"/>
    <w:rsid w:val="007F3B4D"/>
    <w:rsid w:val="007F3DC9"/>
    <w:rsid w:val="007F4643"/>
    <w:rsid w:val="007F481F"/>
    <w:rsid w:val="007F4B39"/>
    <w:rsid w:val="007F546E"/>
    <w:rsid w:val="007F5729"/>
    <w:rsid w:val="007F5749"/>
    <w:rsid w:val="007F5A5C"/>
    <w:rsid w:val="007F5DB2"/>
    <w:rsid w:val="007F5E32"/>
    <w:rsid w:val="007F5EFD"/>
    <w:rsid w:val="007F6705"/>
    <w:rsid w:val="007F6BC9"/>
    <w:rsid w:val="007F6CA1"/>
    <w:rsid w:val="007F6D50"/>
    <w:rsid w:val="007F6E98"/>
    <w:rsid w:val="007F6EED"/>
    <w:rsid w:val="007F70AB"/>
    <w:rsid w:val="007F7131"/>
    <w:rsid w:val="007F7296"/>
    <w:rsid w:val="007F7AE2"/>
    <w:rsid w:val="00800682"/>
    <w:rsid w:val="00800D8A"/>
    <w:rsid w:val="0080147F"/>
    <w:rsid w:val="00801582"/>
    <w:rsid w:val="00801703"/>
    <w:rsid w:val="00801939"/>
    <w:rsid w:val="00801DEC"/>
    <w:rsid w:val="00801E68"/>
    <w:rsid w:val="0080243C"/>
    <w:rsid w:val="008024B9"/>
    <w:rsid w:val="0080276D"/>
    <w:rsid w:val="00802E59"/>
    <w:rsid w:val="008032BD"/>
    <w:rsid w:val="008038A7"/>
    <w:rsid w:val="00803BEE"/>
    <w:rsid w:val="00803CF1"/>
    <w:rsid w:val="00803D93"/>
    <w:rsid w:val="00804011"/>
    <w:rsid w:val="0080420F"/>
    <w:rsid w:val="0080432C"/>
    <w:rsid w:val="00804440"/>
    <w:rsid w:val="0080488B"/>
    <w:rsid w:val="00804B6C"/>
    <w:rsid w:val="008051F3"/>
    <w:rsid w:val="00805A6F"/>
    <w:rsid w:val="00805D4D"/>
    <w:rsid w:val="00805D88"/>
    <w:rsid w:val="00805D8C"/>
    <w:rsid w:val="00805EB6"/>
    <w:rsid w:val="008062B3"/>
    <w:rsid w:val="00806636"/>
    <w:rsid w:val="008070D8"/>
    <w:rsid w:val="00807393"/>
    <w:rsid w:val="0080766D"/>
    <w:rsid w:val="008076E4"/>
    <w:rsid w:val="0080782E"/>
    <w:rsid w:val="00807F74"/>
    <w:rsid w:val="0081050F"/>
    <w:rsid w:val="008107B1"/>
    <w:rsid w:val="00810CDE"/>
    <w:rsid w:val="00810D07"/>
    <w:rsid w:val="00810E18"/>
    <w:rsid w:val="0081101D"/>
    <w:rsid w:val="00811380"/>
    <w:rsid w:val="0081156B"/>
    <w:rsid w:val="00811690"/>
    <w:rsid w:val="00811752"/>
    <w:rsid w:val="008117D5"/>
    <w:rsid w:val="00811BF2"/>
    <w:rsid w:val="00812409"/>
    <w:rsid w:val="008126ED"/>
    <w:rsid w:val="00812973"/>
    <w:rsid w:val="00812CCC"/>
    <w:rsid w:val="00812D3F"/>
    <w:rsid w:val="00813254"/>
    <w:rsid w:val="0081335D"/>
    <w:rsid w:val="0081336B"/>
    <w:rsid w:val="00813414"/>
    <w:rsid w:val="00813ED0"/>
    <w:rsid w:val="008141D8"/>
    <w:rsid w:val="008142BC"/>
    <w:rsid w:val="008143CB"/>
    <w:rsid w:val="0081460C"/>
    <w:rsid w:val="00814805"/>
    <w:rsid w:val="0081485B"/>
    <w:rsid w:val="008149BE"/>
    <w:rsid w:val="00814A69"/>
    <w:rsid w:val="008153AE"/>
    <w:rsid w:val="00815477"/>
    <w:rsid w:val="00815B7C"/>
    <w:rsid w:val="00816272"/>
    <w:rsid w:val="008163E6"/>
    <w:rsid w:val="00816B9F"/>
    <w:rsid w:val="00816C0B"/>
    <w:rsid w:val="00816F28"/>
    <w:rsid w:val="00817A8F"/>
    <w:rsid w:val="008206F8"/>
    <w:rsid w:val="00821020"/>
    <w:rsid w:val="00821622"/>
    <w:rsid w:val="00821795"/>
    <w:rsid w:val="008217E8"/>
    <w:rsid w:val="00821B30"/>
    <w:rsid w:val="0082203E"/>
    <w:rsid w:val="008223F1"/>
    <w:rsid w:val="0082252D"/>
    <w:rsid w:val="00822853"/>
    <w:rsid w:val="00822C26"/>
    <w:rsid w:val="00822CD1"/>
    <w:rsid w:val="00822EC6"/>
    <w:rsid w:val="008232BB"/>
    <w:rsid w:val="0082386E"/>
    <w:rsid w:val="0082391B"/>
    <w:rsid w:val="00823B1C"/>
    <w:rsid w:val="00823DCC"/>
    <w:rsid w:val="00824028"/>
    <w:rsid w:val="00824673"/>
    <w:rsid w:val="0082472E"/>
    <w:rsid w:val="00824748"/>
    <w:rsid w:val="008247A5"/>
    <w:rsid w:val="008251FF"/>
    <w:rsid w:val="00825734"/>
    <w:rsid w:val="00825862"/>
    <w:rsid w:val="00825A27"/>
    <w:rsid w:val="00825C02"/>
    <w:rsid w:val="008260B1"/>
    <w:rsid w:val="00826152"/>
    <w:rsid w:val="008263AF"/>
    <w:rsid w:val="008264F1"/>
    <w:rsid w:val="00826661"/>
    <w:rsid w:val="00826751"/>
    <w:rsid w:val="0082696D"/>
    <w:rsid w:val="00826A15"/>
    <w:rsid w:val="00826B81"/>
    <w:rsid w:val="00827242"/>
    <w:rsid w:val="00827337"/>
    <w:rsid w:val="0082737E"/>
    <w:rsid w:val="00827675"/>
    <w:rsid w:val="00827941"/>
    <w:rsid w:val="00827B5C"/>
    <w:rsid w:val="00827DF7"/>
    <w:rsid w:val="00830305"/>
    <w:rsid w:val="008306D9"/>
    <w:rsid w:val="0083072B"/>
    <w:rsid w:val="00830B42"/>
    <w:rsid w:val="00830CE7"/>
    <w:rsid w:val="008311B7"/>
    <w:rsid w:val="008317BE"/>
    <w:rsid w:val="00831C33"/>
    <w:rsid w:val="00831CCB"/>
    <w:rsid w:val="00831CF6"/>
    <w:rsid w:val="00831F92"/>
    <w:rsid w:val="00832275"/>
    <w:rsid w:val="0083260C"/>
    <w:rsid w:val="008328B5"/>
    <w:rsid w:val="008330ED"/>
    <w:rsid w:val="0083314A"/>
    <w:rsid w:val="0083356B"/>
    <w:rsid w:val="00833705"/>
    <w:rsid w:val="008345B8"/>
    <w:rsid w:val="00834883"/>
    <w:rsid w:val="00834A62"/>
    <w:rsid w:val="0083516C"/>
    <w:rsid w:val="00835754"/>
    <w:rsid w:val="008357CC"/>
    <w:rsid w:val="00836066"/>
    <w:rsid w:val="008362D8"/>
    <w:rsid w:val="00836757"/>
    <w:rsid w:val="008367F7"/>
    <w:rsid w:val="00836B97"/>
    <w:rsid w:val="00836FB1"/>
    <w:rsid w:val="008371B1"/>
    <w:rsid w:val="008374B8"/>
    <w:rsid w:val="008375C3"/>
    <w:rsid w:val="008378B8"/>
    <w:rsid w:val="008379F8"/>
    <w:rsid w:val="00837A3D"/>
    <w:rsid w:val="00837E41"/>
    <w:rsid w:val="00840019"/>
    <w:rsid w:val="0084029C"/>
    <w:rsid w:val="008409C6"/>
    <w:rsid w:val="00840ACA"/>
    <w:rsid w:val="00841206"/>
    <w:rsid w:val="008416C7"/>
    <w:rsid w:val="008418E4"/>
    <w:rsid w:val="00841E16"/>
    <w:rsid w:val="0084227F"/>
    <w:rsid w:val="008423F5"/>
    <w:rsid w:val="0084286D"/>
    <w:rsid w:val="008428A4"/>
    <w:rsid w:val="00842936"/>
    <w:rsid w:val="00842C5F"/>
    <w:rsid w:val="00842FF4"/>
    <w:rsid w:val="008430F3"/>
    <w:rsid w:val="0084315C"/>
    <w:rsid w:val="0084352A"/>
    <w:rsid w:val="0084357F"/>
    <w:rsid w:val="008436A1"/>
    <w:rsid w:val="008438FF"/>
    <w:rsid w:val="00843E3A"/>
    <w:rsid w:val="0084408F"/>
    <w:rsid w:val="00844251"/>
    <w:rsid w:val="008442CE"/>
    <w:rsid w:val="00844578"/>
    <w:rsid w:val="00844613"/>
    <w:rsid w:val="008449B0"/>
    <w:rsid w:val="0084511E"/>
    <w:rsid w:val="0084512C"/>
    <w:rsid w:val="0084523D"/>
    <w:rsid w:val="00845457"/>
    <w:rsid w:val="008456A8"/>
    <w:rsid w:val="0084579A"/>
    <w:rsid w:val="00845BD8"/>
    <w:rsid w:val="008460BD"/>
    <w:rsid w:val="008465B9"/>
    <w:rsid w:val="008466BF"/>
    <w:rsid w:val="008467EB"/>
    <w:rsid w:val="00846843"/>
    <w:rsid w:val="00846970"/>
    <w:rsid w:val="00846CC7"/>
    <w:rsid w:val="00846E6C"/>
    <w:rsid w:val="00846ECD"/>
    <w:rsid w:val="0084749E"/>
    <w:rsid w:val="008474D9"/>
    <w:rsid w:val="00847913"/>
    <w:rsid w:val="008479EA"/>
    <w:rsid w:val="00847F25"/>
    <w:rsid w:val="008501FA"/>
    <w:rsid w:val="00850220"/>
    <w:rsid w:val="008502DA"/>
    <w:rsid w:val="00850502"/>
    <w:rsid w:val="0085095F"/>
    <w:rsid w:val="00850998"/>
    <w:rsid w:val="00850F67"/>
    <w:rsid w:val="00851185"/>
    <w:rsid w:val="0085131B"/>
    <w:rsid w:val="00852842"/>
    <w:rsid w:val="008528F3"/>
    <w:rsid w:val="008534C2"/>
    <w:rsid w:val="0085392E"/>
    <w:rsid w:val="00853AF9"/>
    <w:rsid w:val="00853B4E"/>
    <w:rsid w:val="00853F08"/>
    <w:rsid w:val="00854200"/>
    <w:rsid w:val="00854490"/>
    <w:rsid w:val="00854B30"/>
    <w:rsid w:val="00854EDE"/>
    <w:rsid w:val="00855AF6"/>
    <w:rsid w:val="00855D7C"/>
    <w:rsid w:val="00855DFE"/>
    <w:rsid w:val="00855FAC"/>
    <w:rsid w:val="008560BE"/>
    <w:rsid w:val="00856286"/>
    <w:rsid w:val="008563D7"/>
    <w:rsid w:val="008569BD"/>
    <w:rsid w:val="00856A79"/>
    <w:rsid w:val="00856CCB"/>
    <w:rsid w:val="00856D9A"/>
    <w:rsid w:val="00856DCC"/>
    <w:rsid w:val="008573A2"/>
    <w:rsid w:val="0085754E"/>
    <w:rsid w:val="0085758A"/>
    <w:rsid w:val="008576C7"/>
    <w:rsid w:val="00857D00"/>
    <w:rsid w:val="00857D01"/>
    <w:rsid w:val="00857E38"/>
    <w:rsid w:val="008603A0"/>
    <w:rsid w:val="00860E22"/>
    <w:rsid w:val="0086117F"/>
    <w:rsid w:val="008611CD"/>
    <w:rsid w:val="00861560"/>
    <w:rsid w:val="0086199A"/>
    <w:rsid w:val="00861ADD"/>
    <w:rsid w:val="00861AE1"/>
    <w:rsid w:val="00861C50"/>
    <w:rsid w:val="00861C81"/>
    <w:rsid w:val="00861EE3"/>
    <w:rsid w:val="00862377"/>
    <w:rsid w:val="00862470"/>
    <w:rsid w:val="008627E1"/>
    <w:rsid w:val="008627EF"/>
    <w:rsid w:val="00862816"/>
    <w:rsid w:val="00862852"/>
    <w:rsid w:val="00862F19"/>
    <w:rsid w:val="00863044"/>
    <w:rsid w:val="008638D4"/>
    <w:rsid w:val="008643CA"/>
    <w:rsid w:val="008645B6"/>
    <w:rsid w:val="0086479A"/>
    <w:rsid w:val="008647F3"/>
    <w:rsid w:val="008654C3"/>
    <w:rsid w:val="0086571D"/>
    <w:rsid w:val="00865895"/>
    <w:rsid w:val="00865AA0"/>
    <w:rsid w:val="00865B0E"/>
    <w:rsid w:val="00865B8B"/>
    <w:rsid w:val="00865EAD"/>
    <w:rsid w:val="00865FDD"/>
    <w:rsid w:val="008667F6"/>
    <w:rsid w:val="00866E67"/>
    <w:rsid w:val="008671AD"/>
    <w:rsid w:val="00867255"/>
    <w:rsid w:val="008672AB"/>
    <w:rsid w:val="00867329"/>
    <w:rsid w:val="008674F3"/>
    <w:rsid w:val="0086771F"/>
    <w:rsid w:val="008678CB"/>
    <w:rsid w:val="0086798E"/>
    <w:rsid w:val="00867A40"/>
    <w:rsid w:val="00867D47"/>
    <w:rsid w:val="00867E29"/>
    <w:rsid w:val="00867FB6"/>
    <w:rsid w:val="00867FBD"/>
    <w:rsid w:val="0087028D"/>
    <w:rsid w:val="00870702"/>
    <w:rsid w:val="00870B5F"/>
    <w:rsid w:val="00870BAE"/>
    <w:rsid w:val="008710CC"/>
    <w:rsid w:val="008713F7"/>
    <w:rsid w:val="008714BE"/>
    <w:rsid w:val="0087160D"/>
    <w:rsid w:val="008724DB"/>
    <w:rsid w:val="0087281D"/>
    <w:rsid w:val="0087296E"/>
    <w:rsid w:val="00872A94"/>
    <w:rsid w:val="00872D1A"/>
    <w:rsid w:val="008733FA"/>
    <w:rsid w:val="00873AB1"/>
    <w:rsid w:val="00873CAB"/>
    <w:rsid w:val="00873CB0"/>
    <w:rsid w:val="00874263"/>
    <w:rsid w:val="008743CF"/>
    <w:rsid w:val="008743DE"/>
    <w:rsid w:val="008746DE"/>
    <w:rsid w:val="0087480A"/>
    <w:rsid w:val="008749FA"/>
    <w:rsid w:val="008751E6"/>
    <w:rsid w:val="0087528F"/>
    <w:rsid w:val="008755E0"/>
    <w:rsid w:val="00875784"/>
    <w:rsid w:val="00875D58"/>
    <w:rsid w:val="00875FCA"/>
    <w:rsid w:val="00876029"/>
    <w:rsid w:val="0087618A"/>
    <w:rsid w:val="00876BAC"/>
    <w:rsid w:val="00876D36"/>
    <w:rsid w:val="00876FC0"/>
    <w:rsid w:val="00877201"/>
    <w:rsid w:val="00877273"/>
    <w:rsid w:val="00877329"/>
    <w:rsid w:val="00877511"/>
    <w:rsid w:val="00877A01"/>
    <w:rsid w:val="00877A8A"/>
    <w:rsid w:val="00877C04"/>
    <w:rsid w:val="00877F12"/>
    <w:rsid w:val="00877F76"/>
    <w:rsid w:val="00880157"/>
    <w:rsid w:val="00880819"/>
    <w:rsid w:val="00880A45"/>
    <w:rsid w:val="00880C5A"/>
    <w:rsid w:val="00880E34"/>
    <w:rsid w:val="00881120"/>
    <w:rsid w:val="008812BB"/>
    <w:rsid w:val="00881433"/>
    <w:rsid w:val="00881637"/>
    <w:rsid w:val="0088182A"/>
    <w:rsid w:val="00881E4E"/>
    <w:rsid w:val="00882249"/>
    <w:rsid w:val="008826F4"/>
    <w:rsid w:val="00882A24"/>
    <w:rsid w:val="00882A90"/>
    <w:rsid w:val="00883487"/>
    <w:rsid w:val="0088355F"/>
    <w:rsid w:val="00883669"/>
    <w:rsid w:val="00883B5C"/>
    <w:rsid w:val="00883C30"/>
    <w:rsid w:val="00883CF0"/>
    <w:rsid w:val="00883E05"/>
    <w:rsid w:val="008843CB"/>
    <w:rsid w:val="00884A2B"/>
    <w:rsid w:val="00884B75"/>
    <w:rsid w:val="00884DC6"/>
    <w:rsid w:val="00884FAF"/>
    <w:rsid w:val="00885074"/>
    <w:rsid w:val="00885408"/>
    <w:rsid w:val="008858B2"/>
    <w:rsid w:val="008859EB"/>
    <w:rsid w:val="00885BB6"/>
    <w:rsid w:val="00886051"/>
    <w:rsid w:val="0088614C"/>
    <w:rsid w:val="008861AF"/>
    <w:rsid w:val="008861F5"/>
    <w:rsid w:val="008865EA"/>
    <w:rsid w:val="0088705C"/>
    <w:rsid w:val="008871A1"/>
    <w:rsid w:val="0088728A"/>
    <w:rsid w:val="00887750"/>
    <w:rsid w:val="00890191"/>
    <w:rsid w:val="00890253"/>
    <w:rsid w:val="00890562"/>
    <w:rsid w:val="00890AB0"/>
    <w:rsid w:val="00890E52"/>
    <w:rsid w:val="00890E77"/>
    <w:rsid w:val="00891475"/>
    <w:rsid w:val="00891487"/>
    <w:rsid w:val="00891B06"/>
    <w:rsid w:val="00891D6B"/>
    <w:rsid w:val="008924A6"/>
    <w:rsid w:val="00892C3E"/>
    <w:rsid w:val="00892DF0"/>
    <w:rsid w:val="00892F75"/>
    <w:rsid w:val="008930C5"/>
    <w:rsid w:val="00893480"/>
    <w:rsid w:val="0089355D"/>
    <w:rsid w:val="00893A3B"/>
    <w:rsid w:val="00893AF2"/>
    <w:rsid w:val="00893E9F"/>
    <w:rsid w:val="008944E0"/>
    <w:rsid w:val="00894F01"/>
    <w:rsid w:val="0089534A"/>
    <w:rsid w:val="008956D2"/>
    <w:rsid w:val="00895A87"/>
    <w:rsid w:val="00895C28"/>
    <w:rsid w:val="00895CD6"/>
    <w:rsid w:val="00895EC1"/>
    <w:rsid w:val="00896093"/>
    <w:rsid w:val="00896ADE"/>
    <w:rsid w:val="00896AF9"/>
    <w:rsid w:val="00896D88"/>
    <w:rsid w:val="00896F84"/>
    <w:rsid w:val="00897033"/>
    <w:rsid w:val="008973B3"/>
    <w:rsid w:val="00897413"/>
    <w:rsid w:val="00897C0A"/>
    <w:rsid w:val="00897D1E"/>
    <w:rsid w:val="008A079C"/>
    <w:rsid w:val="008A0A6F"/>
    <w:rsid w:val="008A1250"/>
    <w:rsid w:val="008A20D3"/>
    <w:rsid w:val="008A2157"/>
    <w:rsid w:val="008A29A6"/>
    <w:rsid w:val="008A2FBA"/>
    <w:rsid w:val="008A32DC"/>
    <w:rsid w:val="008A3493"/>
    <w:rsid w:val="008A3614"/>
    <w:rsid w:val="008A3FBB"/>
    <w:rsid w:val="008A4040"/>
    <w:rsid w:val="008A4170"/>
    <w:rsid w:val="008A47F2"/>
    <w:rsid w:val="008A48D0"/>
    <w:rsid w:val="008A494F"/>
    <w:rsid w:val="008A49D2"/>
    <w:rsid w:val="008A4B2C"/>
    <w:rsid w:val="008A4D18"/>
    <w:rsid w:val="008A5102"/>
    <w:rsid w:val="008A512E"/>
    <w:rsid w:val="008A536F"/>
    <w:rsid w:val="008A5AC7"/>
    <w:rsid w:val="008A5FE9"/>
    <w:rsid w:val="008A6219"/>
    <w:rsid w:val="008A6369"/>
    <w:rsid w:val="008A671E"/>
    <w:rsid w:val="008A6731"/>
    <w:rsid w:val="008A797F"/>
    <w:rsid w:val="008A7DBB"/>
    <w:rsid w:val="008B0329"/>
    <w:rsid w:val="008B09EE"/>
    <w:rsid w:val="008B0CAA"/>
    <w:rsid w:val="008B0F05"/>
    <w:rsid w:val="008B128D"/>
    <w:rsid w:val="008B18CE"/>
    <w:rsid w:val="008B1B90"/>
    <w:rsid w:val="008B1D93"/>
    <w:rsid w:val="008B1F31"/>
    <w:rsid w:val="008B20B2"/>
    <w:rsid w:val="008B2419"/>
    <w:rsid w:val="008B269F"/>
    <w:rsid w:val="008B29C3"/>
    <w:rsid w:val="008B30B2"/>
    <w:rsid w:val="008B32BD"/>
    <w:rsid w:val="008B3452"/>
    <w:rsid w:val="008B397D"/>
    <w:rsid w:val="008B3B1C"/>
    <w:rsid w:val="008B3BEB"/>
    <w:rsid w:val="008B40B2"/>
    <w:rsid w:val="008B4FBC"/>
    <w:rsid w:val="008B50B6"/>
    <w:rsid w:val="008B518C"/>
    <w:rsid w:val="008B5356"/>
    <w:rsid w:val="008B54D3"/>
    <w:rsid w:val="008B581F"/>
    <w:rsid w:val="008B5BC4"/>
    <w:rsid w:val="008B5F1A"/>
    <w:rsid w:val="008B62F4"/>
    <w:rsid w:val="008B64CE"/>
    <w:rsid w:val="008B69DE"/>
    <w:rsid w:val="008B6D05"/>
    <w:rsid w:val="008B70FE"/>
    <w:rsid w:val="008B711C"/>
    <w:rsid w:val="008B7136"/>
    <w:rsid w:val="008B7184"/>
    <w:rsid w:val="008B7656"/>
    <w:rsid w:val="008C0078"/>
    <w:rsid w:val="008C00A8"/>
    <w:rsid w:val="008C02CB"/>
    <w:rsid w:val="008C0415"/>
    <w:rsid w:val="008C05F3"/>
    <w:rsid w:val="008C072C"/>
    <w:rsid w:val="008C0F92"/>
    <w:rsid w:val="008C1080"/>
    <w:rsid w:val="008C1132"/>
    <w:rsid w:val="008C129D"/>
    <w:rsid w:val="008C131A"/>
    <w:rsid w:val="008C1539"/>
    <w:rsid w:val="008C186F"/>
    <w:rsid w:val="008C19A4"/>
    <w:rsid w:val="008C19E6"/>
    <w:rsid w:val="008C1D9B"/>
    <w:rsid w:val="008C203F"/>
    <w:rsid w:val="008C24DB"/>
    <w:rsid w:val="008C25CC"/>
    <w:rsid w:val="008C28C7"/>
    <w:rsid w:val="008C2CBA"/>
    <w:rsid w:val="008C2D29"/>
    <w:rsid w:val="008C2D54"/>
    <w:rsid w:val="008C3065"/>
    <w:rsid w:val="008C3187"/>
    <w:rsid w:val="008C322D"/>
    <w:rsid w:val="008C3279"/>
    <w:rsid w:val="008C3624"/>
    <w:rsid w:val="008C375F"/>
    <w:rsid w:val="008C3EEF"/>
    <w:rsid w:val="008C3FF6"/>
    <w:rsid w:val="008C42F1"/>
    <w:rsid w:val="008C43C8"/>
    <w:rsid w:val="008C4839"/>
    <w:rsid w:val="008C4FDA"/>
    <w:rsid w:val="008C51EE"/>
    <w:rsid w:val="008C53A7"/>
    <w:rsid w:val="008C54B1"/>
    <w:rsid w:val="008C5729"/>
    <w:rsid w:val="008C58B5"/>
    <w:rsid w:val="008C5B08"/>
    <w:rsid w:val="008C5EBF"/>
    <w:rsid w:val="008C6058"/>
    <w:rsid w:val="008C6151"/>
    <w:rsid w:val="008C664E"/>
    <w:rsid w:val="008C6DF3"/>
    <w:rsid w:val="008C70AD"/>
    <w:rsid w:val="008C717D"/>
    <w:rsid w:val="008C73B5"/>
    <w:rsid w:val="008C7405"/>
    <w:rsid w:val="008C7467"/>
    <w:rsid w:val="008C7A89"/>
    <w:rsid w:val="008C7D55"/>
    <w:rsid w:val="008C7F10"/>
    <w:rsid w:val="008C7F4D"/>
    <w:rsid w:val="008D03EF"/>
    <w:rsid w:val="008D0688"/>
    <w:rsid w:val="008D10D6"/>
    <w:rsid w:val="008D10D9"/>
    <w:rsid w:val="008D116A"/>
    <w:rsid w:val="008D1180"/>
    <w:rsid w:val="008D1862"/>
    <w:rsid w:val="008D1A91"/>
    <w:rsid w:val="008D1D71"/>
    <w:rsid w:val="008D2514"/>
    <w:rsid w:val="008D276E"/>
    <w:rsid w:val="008D2B48"/>
    <w:rsid w:val="008D3230"/>
    <w:rsid w:val="008D3899"/>
    <w:rsid w:val="008D3B76"/>
    <w:rsid w:val="008D4295"/>
    <w:rsid w:val="008D4310"/>
    <w:rsid w:val="008D4AB9"/>
    <w:rsid w:val="008D4C3E"/>
    <w:rsid w:val="008D4C85"/>
    <w:rsid w:val="008D5541"/>
    <w:rsid w:val="008D5906"/>
    <w:rsid w:val="008D5F4B"/>
    <w:rsid w:val="008D6128"/>
    <w:rsid w:val="008D6770"/>
    <w:rsid w:val="008D6E3E"/>
    <w:rsid w:val="008D71A6"/>
    <w:rsid w:val="008D7485"/>
    <w:rsid w:val="008D756D"/>
    <w:rsid w:val="008D7CDB"/>
    <w:rsid w:val="008E01AC"/>
    <w:rsid w:val="008E0421"/>
    <w:rsid w:val="008E074A"/>
    <w:rsid w:val="008E08A3"/>
    <w:rsid w:val="008E0C54"/>
    <w:rsid w:val="008E0D0B"/>
    <w:rsid w:val="008E0D6C"/>
    <w:rsid w:val="008E10FD"/>
    <w:rsid w:val="008E1538"/>
    <w:rsid w:val="008E1717"/>
    <w:rsid w:val="008E1D60"/>
    <w:rsid w:val="008E1DBD"/>
    <w:rsid w:val="008E274C"/>
    <w:rsid w:val="008E279D"/>
    <w:rsid w:val="008E2914"/>
    <w:rsid w:val="008E2CD8"/>
    <w:rsid w:val="008E3217"/>
    <w:rsid w:val="008E32B2"/>
    <w:rsid w:val="008E336D"/>
    <w:rsid w:val="008E36EE"/>
    <w:rsid w:val="008E3773"/>
    <w:rsid w:val="008E3F0E"/>
    <w:rsid w:val="008E3F3D"/>
    <w:rsid w:val="008E42F8"/>
    <w:rsid w:val="008E45B9"/>
    <w:rsid w:val="008E4AE6"/>
    <w:rsid w:val="008E5771"/>
    <w:rsid w:val="008E5B43"/>
    <w:rsid w:val="008E5D01"/>
    <w:rsid w:val="008E668A"/>
    <w:rsid w:val="008E6A1E"/>
    <w:rsid w:val="008E6CB7"/>
    <w:rsid w:val="008E6DB0"/>
    <w:rsid w:val="008E775F"/>
    <w:rsid w:val="008E793F"/>
    <w:rsid w:val="008E7DFA"/>
    <w:rsid w:val="008F01A1"/>
    <w:rsid w:val="008F03C8"/>
    <w:rsid w:val="008F0851"/>
    <w:rsid w:val="008F116E"/>
    <w:rsid w:val="008F11C6"/>
    <w:rsid w:val="008F13D8"/>
    <w:rsid w:val="008F1D72"/>
    <w:rsid w:val="008F21AC"/>
    <w:rsid w:val="008F2204"/>
    <w:rsid w:val="008F2225"/>
    <w:rsid w:val="008F2620"/>
    <w:rsid w:val="008F2717"/>
    <w:rsid w:val="008F287A"/>
    <w:rsid w:val="008F3218"/>
    <w:rsid w:val="008F3306"/>
    <w:rsid w:val="008F397D"/>
    <w:rsid w:val="008F3B83"/>
    <w:rsid w:val="008F3F4A"/>
    <w:rsid w:val="008F438C"/>
    <w:rsid w:val="008F4497"/>
    <w:rsid w:val="008F4541"/>
    <w:rsid w:val="008F4641"/>
    <w:rsid w:val="008F477F"/>
    <w:rsid w:val="008F48CC"/>
    <w:rsid w:val="008F4F15"/>
    <w:rsid w:val="008F4FE9"/>
    <w:rsid w:val="008F5016"/>
    <w:rsid w:val="008F5292"/>
    <w:rsid w:val="008F5336"/>
    <w:rsid w:val="008F5605"/>
    <w:rsid w:val="008F563E"/>
    <w:rsid w:val="008F591D"/>
    <w:rsid w:val="008F5938"/>
    <w:rsid w:val="008F5ED5"/>
    <w:rsid w:val="008F6674"/>
    <w:rsid w:val="008F671F"/>
    <w:rsid w:val="008F67C6"/>
    <w:rsid w:val="008F694A"/>
    <w:rsid w:val="008F6D6F"/>
    <w:rsid w:val="008F7121"/>
    <w:rsid w:val="008F7142"/>
    <w:rsid w:val="008F77CF"/>
    <w:rsid w:val="008F7900"/>
    <w:rsid w:val="0090009C"/>
    <w:rsid w:val="0090065D"/>
    <w:rsid w:val="009008FD"/>
    <w:rsid w:val="00900B57"/>
    <w:rsid w:val="00900F38"/>
    <w:rsid w:val="009010F5"/>
    <w:rsid w:val="009012FB"/>
    <w:rsid w:val="0090159B"/>
    <w:rsid w:val="00901865"/>
    <w:rsid w:val="00901AA7"/>
    <w:rsid w:val="00902030"/>
    <w:rsid w:val="009025E9"/>
    <w:rsid w:val="00902DFA"/>
    <w:rsid w:val="00902E71"/>
    <w:rsid w:val="00902E81"/>
    <w:rsid w:val="009034C0"/>
    <w:rsid w:val="0090370C"/>
    <w:rsid w:val="0090386A"/>
    <w:rsid w:val="00903A52"/>
    <w:rsid w:val="00903C5A"/>
    <w:rsid w:val="009040E6"/>
    <w:rsid w:val="009044C2"/>
    <w:rsid w:val="009045A9"/>
    <w:rsid w:val="009048F4"/>
    <w:rsid w:val="00904D2F"/>
    <w:rsid w:val="00904F78"/>
    <w:rsid w:val="00904F9B"/>
    <w:rsid w:val="00905060"/>
    <w:rsid w:val="009052BE"/>
    <w:rsid w:val="0090561D"/>
    <w:rsid w:val="00905657"/>
    <w:rsid w:val="00905EDC"/>
    <w:rsid w:val="00906078"/>
    <w:rsid w:val="009060E6"/>
    <w:rsid w:val="009061DD"/>
    <w:rsid w:val="009068B1"/>
    <w:rsid w:val="00906C20"/>
    <w:rsid w:val="00906E3C"/>
    <w:rsid w:val="00906E41"/>
    <w:rsid w:val="00906EDA"/>
    <w:rsid w:val="00906F61"/>
    <w:rsid w:val="009071FC"/>
    <w:rsid w:val="00907520"/>
    <w:rsid w:val="00907C6F"/>
    <w:rsid w:val="00910611"/>
    <w:rsid w:val="00910D61"/>
    <w:rsid w:val="009117F0"/>
    <w:rsid w:val="009118F9"/>
    <w:rsid w:val="00912030"/>
    <w:rsid w:val="00912B0F"/>
    <w:rsid w:val="00913062"/>
    <w:rsid w:val="00913977"/>
    <w:rsid w:val="00914203"/>
    <w:rsid w:val="00914469"/>
    <w:rsid w:val="00914BF2"/>
    <w:rsid w:val="00914CD7"/>
    <w:rsid w:val="0091500F"/>
    <w:rsid w:val="00915433"/>
    <w:rsid w:val="00915BD7"/>
    <w:rsid w:val="00915E07"/>
    <w:rsid w:val="0091639D"/>
    <w:rsid w:val="009163F2"/>
    <w:rsid w:val="00916553"/>
    <w:rsid w:val="0091679C"/>
    <w:rsid w:val="00916B3C"/>
    <w:rsid w:val="00916C1D"/>
    <w:rsid w:val="0091760A"/>
    <w:rsid w:val="0091769D"/>
    <w:rsid w:val="00917769"/>
    <w:rsid w:val="00917B2F"/>
    <w:rsid w:val="00917F6F"/>
    <w:rsid w:val="00920B55"/>
    <w:rsid w:val="00920B8C"/>
    <w:rsid w:val="00921C8C"/>
    <w:rsid w:val="009228DD"/>
    <w:rsid w:val="00922AA4"/>
    <w:rsid w:val="00922C95"/>
    <w:rsid w:val="00922FA5"/>
    <w:rsid w:val="009231C2"/>
    <w:rsid w:val="00923833"/>
    <w:rsid w:val="00923BE6"/>
    <w:rsid w:val="00924167"/>
    <w:rsid w:val="0092436B"/>
    <w:rsid w:val="00924B34"/>
    <w:rsid w:val="00924B5D"/>
    <w:rsid w:val="00924E9F"/>
    <w:rsid w:val="00925155"/>
    <w:rsid w:val="0092560D"/>
    <w:rsid w:val="00925867"/>
    <w:rsid w:val="00925DD5"/>
    <w:rsid w:val="0092649C"/>
    <w:rsid w:val="00926909"/>
    <w:rsid w:val="0092752C"/>
    <w:rsid w:val="00927AD1"/>
    <w:rsid w:val="00927F34"/>
    <w:rsid w:val="00927F36"/>
    <w:rsid w:val="00930216"/>
    <w:rsid w:val="00930321"/>
    <w:rsid w:val="00930A51"/>
    <w:rsid w:val="00930C11"/>
    <w:rsid w:val="00931720"/>
    <w:rsid w:val="00931837"/>
    <w:rsid w:val="00931882"/>
    <w:rsid w:val="00931A98"/>
    <w:rsid w:val="00931ACC"/>
    <w:rsid w:val="00931C42"/>
    <w:rsid w:val="00931C76"/>
    <w:rsid w:val="00931FF0"/>
    <w:rsid w:val="00932065"/>
    <w:rsid w:val="009321E6"/>
    <w:rsid w:val="0093234D"/>
    <w:rsid w:val="0093273D"/>
    <w:rsid w:val="009335CA"/>
    <w:rsid w:val="00933951"/>
    <w:rsid w:val="00933B65"/>
    <w:rsid w:val="0093414D"/>
    <w:rsid w:val="00934183"/>
    <w:rsid w:val="00934623"/>
    <w:rsid w:val="00934643"/>
    <w:rsid w:val="009346DF"/>
    <w:rsid w:val="00934780"/>
    <w:rsid w:val="009348A1"/>
    <w:rsid w:val="0093544D"/>
    <w:rsid w:val="009355C5"/>
    <w:rsid w:val="0093567B"/>
    <w:rsid w:val="00935A21"/>
    <w:rsid w:val="00935A37"/>
    <w:rsid w:val="009366F0"/>
    <w:rsid w:val="00936B68"/>
    <w:rsid w:val="00936CC3"/>
    <w:rsid w:val="00936ED8"/>
    <w:rsid w:val="009370E1"/>
    <w:rsid w:val="009370FC"/>
    <w:rsid w:val="00937374"/>
    <w:rsid w:val="00937560"/>
    <w:rsid w:val="00937C62"/>
    <w:rsid w:val="00940600"/>
    <w:rsid w:val="00940BD8"/>
    <w:rsid w:val="00940DB8"/>
    <w:rsid w:val="00940FB5"/>
    <w:rsid w:val="00941079"/>
    <w:rsid w:val="00941155"/>
    <w:rsid w:val="0094167B"/>
    <w:rsid w:val="009417CB"/>
    <w:rsid w:val="00941815"/>
    <w:rsid w:val="00941A2F"/>
    <w:rsid w:val="00941C32"/>
    <w:rsid w:val="00941CCB"/>
    <w:rsid w:val="00941D3B"/>
    <w:rsid w:val="009423D8"/>
    <w:rsid w:val="009424A7"/>
    <w:rsid w:val="009425F9"/>
    <w:rsid w:val="00942755"/>
    <w:rsid w:val="00942FC0"/>
    <w:rsid w:val="009435B6"/>
    <w:rsid w:val="0094373F"/>
    <w:rsid w:val="0094481F"/>
    <w:rsid w:val="00944BCB"/>
    <w:rsid w:val="00944F41"/>
    <w:rsid w:val="009451B1"/>
    <w:rsid w:val="00945823"/>
    <w:rsid w:val="00945831"/>
    <w:rsid w:val="00945833"/>
    <w:rsid w:val="00945CAE"/>
    <w:rsid w:val="00945D36"/>
    <w:rsid w:val="00945FC0"/>
    <w:rsid w:val="00945FCB"/>
    <w:rsid w:val="00946175"/>
    <w:rsid w:val="009462A0"/>
    <w:rsid w:val="009463E2"/>
    <w:rsid w:val="009464C8"/>
    <w:rsid w:val="009465CB"/>
    <w:rsid w:val="00946D40"/>
    <w:rsid w:val="0094739D"/>
    <w:rsid w:val="00947921"/>
    <w:rsid w:val="00947C4C"/>
    <w:rsid w:val="00950685"/>
    <w:rsid w:val="009507A4"/>
    <w:rsid w:val="009509FD"/>
    <w:rsid w:val="00950B1F"/>
    <w:rsid w:val="00950CE7"/>
    <w:rsid w:val="0095112F"/>
    <w:rsid w:val="009515ED"/>
    <w:rsid w:val="0095195C"/>
    <w:rsid w:val="00951AE4"/>
    <w:rsid w:val="00951B7E"/>
    <w:rsid w:val="009521D3"/>
    <w:rsid w:val="009527A6"/>
    <w:rsid w:val="00952A03"/>
    <w:rsid w:val="00952A7F"/>
    <w:rsid w:val="00952AC2"/>
    <w:rsid w:val="00952CE9"/>
    <w:rsid w:val="00953349"/>
    <w:rsid w:val="00953960"/>
    <w:rsid w:val="00954A06"/>
    <w:rsid w:val="00954A1F"/>
    <w:rsid w:val="00954B9B"/>
    <w:rsid w:val="00954CC8"/>
    <w:rsid w:val="00955916"/>
    <w:rsid w:val="0095643F"/>
    <w:rsid w:val="00956801"/>
    <w:rsid w:val="00956846"/>
    <w:rsid w:val="009568D5"/>
    <w:rsid w:val="009569AC"/>
    <w:rsid w:val="00956A3B"/>
    <w:rsid w:val="00956CDF"/>
    <w:rsid w:val="00956D70"/>
    <w:rsid w:val="0095704D"/>
    <w:rsid w:val="009572D6"/>
    <w:rsid w:val="00957AB3"/>
    <w:rsid w:val="00957AC6"/>
    <w:rsid w:val="00960533"/>
    <w:rsid w:val="00960746"/>
    <w:rsid w:val="00960784"/>
    <w:rsid w:val="00960888"/>
    <w:rsid w:val="00960B1E"/>
    <w:rsid w:val="00960CB1"/>
    <w:rsid w:val="00960E77"/>
    <w:rsid w:val="00960E87"/>
    <w:rsid w:val="00961295"/>
    <w:rsid w:val="00961311"/>
    <w:rsid w:val="00961651"/>
    <w:rsid w:val="00961968"/>
    <w:rsid w:val="00961B6C"/>
    <w:rsid w:val="0096213D"/>
    <w:rsid w:val="00962A3E"/>
    <w:rsid w:val="00962A99"/>
    <w:rsid w:val="00962AF0"/>
    <w:rsid w:val="0096341A"/>
    <w:rsid w:val="00963797"/>
    <w:rsid w:val="00963820"/>
    <w:rsid w:val="00964209"/>
    <w:rsid w:val="009643B6"/>
    <w:rsid w:val="00964425"/>
    <w:rsid w:val="009647FF"/>
    <w:rsid w:val="00965C17"/>
    <w:rsid w:val="00965C48"/>
    <w:rsid w:val="00965CB1"/>
    <w:rsid w:val="00965E56"/>
    <w:rsid w:val="00965F20"/>
    <w:rsid w:val="00966232"/>
    <w:rsid w:val="009664C7"/>
    <w:rsid w:val="00966C97"/>
    <w:rsid w:val="009701DF"/>
    <w:rsid w:val="0097047F"/>
    <w:rsid w:val="00970EE7"/>
    <w:rsid w:val="00970F83"/>
    <w:rsid w:val="00971DB8"/>
    <w:rsid w:val="0097265B"/>
    <w:rsid w:val="00972C7A"/>
    <w:rsid w:val="00972D9C"/>
    <w:rsid w:val="0097310D"/>
    <w:rsid w:val="009732AB"/>
    <w:rsid w:val="0097352A"/>
    <w:rsid w:val="0097352E"/>
    <w:rsid w:val="00973CA9"/>
    <w:rsid w:val="00973D15"/>
    <w:rsid w:val="00973F5D"/>
    <w:rsid w:val="00974857"/>
    <w:rsid w:val="00974CFB"/>
    <w:rsid w:val="00974F5D"/>
    <w:rsid w:val="0097502C"/>
    <w:rsid w:val="009753DE"/>
    <w:rsid w:val="009762FC"/>
    <w:rsid w:val="009765ED"/>
    <w:rsid w:val="00976E1A"/>
    <w:rsid w:val="0097743A"/>
    <w:rsid w:val="009778A7"/>
    <w:rsid w:val="00977D86"/>
    <w:rsid w:val="009806E2"/>
    <w:rsid w:val="00980FD5"/>
    <w:rsid w:val="009814BA"/>
    <w:rsid w:val="0098164B"/>
    <w:rsid w:val="00981B27"/>
    <w:rsid w:val="00981B3B"/>
    <w:rsid w:val="00981DF3"/>
    <w:rsid w:val="00982692"/>
    <w:rsid w:val="00982786"/>
    <w:rsid w:val="00982AAE"/>
    <w:rsid w:val="00982BE2"/>
    <w:rsid w:val="00982C3A"/>
    <w:rsid w:val="00982CF3"/>
    <w:rsid w:val="00982E42"/>
    <w:rsid w:val="009832C1"/>
    <w:rsid w:val="009838D8"/>
    <w:rsid w:val="00983A62"/>
    <w:rsid w:val="00983D94"/>
    <w:rsid w:val="0098406E"/>
    <w:rsid w:val="009845A3"/>
    <w:rsid w:val="00984732"/>
    <w:rsid w:val="00984A4E"/>
    <w:rsid w:val="00984C26"/>
    <w:rsid w:val="009850EF"/>
    <w:rsid w:val="0098525B"/>
    <w:rsid w:val="0098546A"/>
    <w:rsid w:val="0098547B"/>
    <w:rsid w:val="00985717"/>
    <w:rsid w:val="00985770"/>
    <w:rsid w:val="009857D5"/>
    <w:rsid w:val="00985F25"/>
    <w:rsid w:val="0098677E"/>
    <w:rsid w:val="00986787"/>
    <w:rsid w:val="009867DE"/>
    <w:rsid w:val="00986B26"/>
    <w:rsid w:val="00986D96"/>
    <w:rsid w:val="00986E2B"/>
    <w:rsid w:val="009877FB"/>
    <w:rsid w:val="00987878"/>
    <w:rsid w:val="00987A4D"/>
    <w:rsid w:val="00987B05"/>
    <w:rsid w:val="00987D7C"/>
    <w:rsid w:val="00990305"/>
    <w:rsid w:val="0099046B"/>
    <w:rsid w:val="009906C0"/>
    <w:rsid w:val="00990835"/>
    <w:rsid w:val="009908A8"/>
    <w:rsid w:val="00990E1F"/>
    <w:rsid w:val="00990E7D"/>
    <w:rsid w:val="00991285"/>
    <w:rsid w:val="00991729"/>
    <w:rsid w:val="00991863"/>
    <w:rsid w:val="00991DC9"/>
    <w:rsid w:val="009923AF"/>
    <w:rsid w:val="00992794"/>
    <w:rsid w:val="00992AEB"/>
    <w:rsid w:val="00992ECB"/>
    <w:rsid w:val="0099305B"/>
    <w:rsid w:val="0099340C"/>
    <w:rsid w:val="009939D8"/>
    <w:rsid w:val="00993E62"/>
    <w:rsid w:val="00994135"/>
    <w:rsid w:val="00994642"/>
    <w:rsid w:val="00994811"/>
    <w:rsid w:val="00994BBC"/>
    <w:rsid w:val="00994D6E"/>
    <w:rsid w:val="00994F4B"/>
    <w:rsid w:val="00995039"/>
    <w:rsid w:val="0099562E"/>
    <w:rsid w:val="00995A18"/>
    <w:rsid w:val="00995B32"/>
    <w:rsid w:val="00995C21"/>
    <w:rsid w:val="00996349"/>
    <w:rsid w:val="009966DC"/>
    <w:rsid w:val="00996787"/>
    <w:rsid w:val="00997536"/>
    <w:rsid w:val="00997557"/>
    <w:rsid w:val="00997580"/>
    <w:rsid w:val="00997660"/>
    <w:rsid w:val="00997957"/>
    <w:rsid w:val="00997CB4"/>
    <w:rsid w:val="009A00D7"/>
    <w:rsid w:val="009A01BC"/>
    <w:rsid w:val="009A0411"/>
    <w:rsid w:val="009A0427"/>
    <w:rsid w:val="009A04A5"/>
    <w:rsid w:val="009A067B"/>
    <w:rsid w:val="009A0733"/>
    <w:rsid w:val="009A099E"/>
    <w:rsid w:val="009A0B17"/>
    <w:rsid w:val="009A0CEB"/>
    <w:rsid w:val="009A0CF2"/>
    <w:rsid w:val="009A0E04"/>
    <w:rsid w:val="009A1338"/>
    <w:rsid w:val="009A1A98"/>
    <w:rsid w:val="009A2727"/>
    <w:rsid w:val="009A294C"/>
    <w:rsid w:val="009A2D35"/>
    <w:rsid w:val="009A2DE3"/>
    <w:rsid w:val="009A3561"/>
    <w:rsid w:val="009A38D8"/>
    <w:rsid w:val="009A39E3"/>
    <w:rsid w:val="009A3B9D"/>
    <w:rsid w:val="009A3D60"/>
    <w:rsid w:val="009A494C"/>
    <w:rsid w:val="009A4ACB"/>
    <w:rsid w:val="009A4F7F"/>
    <w:rsid w:val="009A4FE0"/>
    <w:rsid w:val="009A519B"/>
    <w:rsid w:val="009A5411"/>
    <w:rsid w:val="009A55F4"/>
    <w:rsid w:val="009A5925"/>
    <w:rsid w:val="009A5F78"/>
    <w:rsid w:val="009A6BC5"/>
    <w:rsid w:val="009A71A4"/>
    <w:rsid w:val="009A72E2"/>
    <w:rsid w:val="009A7458"/>
    <w:rsid w:val="009A751D"/>
    <w:rsid w:val="009A78ED"/>
    <w:rsid w:val="009A7B00"/>
    <w:rsid w:val="009A7BB3"/>
    <w:rsid w:val="009A7BC0"/>
    <w:rsid w:val="009A7E39"/>
    <w:rsid w:val="009B03AF"/>
    <w:rsid w:val="009B0651"/>
    <w:rsid w:val="009B0731"/>
    <w:rsid w:val="009B084C"/>
    <w:rsid w:val="009B0957"/>
    <w:rsid w:val="009B0996"/>
    <w:rsid w:val="009B0B4D"/>
    <w:rsid w:val="009B0C1C"/>
    <w:rsid w:val="009B163B"/>
    <w:rsid w:val="009B17E0"/>
    <w:rsid w:val="009B1D9F"/>
    <w:rsid w:val="009B1F99"/>
    <w:rsid w:val="009B1FEE"/>
    <w:rsid w:val="009B272B"/>
    <w:rsid w:val="009B2875"/>
    <w:rsid w:val="009B29F6"/>
    <w:rsid w:val="009B2BF1"/>
    <w:rsid w:val="009B2F93"/>
    <w:rsid w:val="009B2FA8"/>
    <w:rsid w:val="009B304E"/>
    <w:rsid w:val="009B3C38"/>
    <w:rsid w:val="009B4310"/>
    <w:rsid w:val="009B4BC9"/>
    <w:rsid w:val="009B4C56"/>
    <w:rsid w:val="009B4CB4"/>
    <w:rsid w:val="009B4CCB"/>
    <w:rsid w:val="009B4D29"/>
    <w:rsid w:val="009B4E3D"/>
    <w:rsid w:val="009B51BA"/>
    <w:rsid w:val="009B51C7"/>
    <w:rsid w:val="009B5215"/>
    <w:rsid w:val="009B5264"/>
    <w:rsid w:val="009B5328"/>
    <w:rsid w:val="009B5413"/>
    <w:rsid w:val="009B5BCE"/>
    <w:rsid w:val="009B5E0D"/>
    <w:rsid w:val="009B6561"/>
    <w:rsid w:val="009B6A60"/>
    <w:rsid w:val="009B6CD8"/>
    <w:rsid w:val="009C000B"/>
    <w:rsid w:val="009C0097"/>
    <w:rsid w:val="009C017E"/>
    <w:rsid w:val="009C0A13"/>
    <w:rsid w:val="009C0BFB"/>
    <w:rsid w:val="009C0C35"/>
    <w:rsid w:val="009C0D79"/>
    <w:rsid w:val="009C1262"/>
    <w:rsid w:val="009C19AC"/>
    <w:rsid w:val="009C1B7D"/>
    <w:rsid w:val="009C1F9A"/>
    <w:rsid w:val="009C1FDF"/>
    <w:rsid w:val="009C2060"/>
    <w:rsid w:val="009C20B1"/>
    <w:rsid w:val="009C226B"/>
    <w:rsid w:val="009C24E1"/>
    <w:rsid w:val="009C2AA8"/>
    <w:rsid w:val="009C2EF2"/>
    <w:rsid w:val="009C32C7"/>
    <w:rsid w:val="009C3387"/>
    <w:rsid w:val="009C3B5D"/>
    <w:rsid w:val="009C458C"/>
    <w:rsid w:val="009C458E"/>
    <w:rsid w:val="009C45B5"/>
    <w:rsid w:val="009C4A36"/>
    <w:rsid w:val="009C4C18"/>
    <w:rsid w:val="009C4CA2"/>
    <w:rsid w:val="009C4D99"/>
    <w:rsid w:val="009C5126"/>
    <w:rsid w:val="009C519E"/>
    <w:rsid w:val="009C52CB"/>
    <w:rsid w:val="009C52E9"/>
    <w:rsid w:val="009C5587"/>
    <w:rsid w:val="009C5603"/>
    <w:rsid w:val="009C58B4"/>
    <w:rsid w:val="009C5F02"/>
    <w:rsid w:val="009C67B3"/>
    <w:rsid w:val="009C6A3A"/>
    <w:rsid w:val="009C6AF7"/>
    <w:rsid w:val="009C6C34"/>
    <w:rsid w:val="009C705C"/>
    <w:rsid w:val="009C763A"/>
    <w:rsid w:val="009C76FD"/>
    <w:rsid w:val="009C7B84"/>
    <w:rsid w:val="009C7C13"/>
    <w:rsid w:val="009C7E36"/>
    <w:rsid w:val="009D0000"/>
    <w:rsid w:val="009D01BF"/>
    <w:rsid w:val="009D0466"/>
    <w:rsid w:val="009D047F"/>
    <w:rsid w:val="009D04B9"/>
    <w:rsid w:val="009D0A75"/>
    <w:rsid w:val="009D111E"/>
    <w:rsid w:val="009D1518"/>
    <w:rsid w:val="009D1895"/>
    <w:rsid w:val="009D1A24"/>
    <w:rsid w:val="009D214A"/>
    <w:rsid w:val="009D23E3"/>
    <w:rsid w:val="009D2576"/>
    <w:rsid w:val="009D25E9"/>
    <w:rsid w:val="009D26DF"/>
    <w:rsid w:val="009D2F82"/>
    <w:rsid w:val="009D301C"/>
    <w:rsid w:val="009D30D3"/>
    <w:rsid w:val="009D3654"/>
    <w:rsid w:val="009D3A67"/>
    <w:rsid w:val="009D3B61"/>
    <w:rsid w:val="009D3EF2"/>
    <w:rsid w:val="009D3F18"/>
    <w:rsid w:val="009D4145"/>
    <w:rsid w:val="009D4208"/>
    <w:rsid w:val="009D434B"/>
    <w:rsid w:val="009D4446"/>
    <w:rsid w:val="009D48DA"/>
    <w:rsid w:val="009D4CAA"/>
    <w:rsid w:val="009D5326"/>
    <w:rsid w:val="009D5CC2"/>
    <w:rsid w:val="009D66E2"/>
    <w:rsid w:val="009D6911"/>
    <w:rsid w:val="009D6EA5"/>
    <w:rsid w:val="009D72CB"/>
    <w:rsid w:val="009D75B8"/>
    <w:rsid w:val="009D76EC"/>
    <w:rsid w:val="009D7C19"/>
    <w:rsid w:val="009E0345"/>
    <w:rsid w:val="009E0475"/>
    <w:rsid w:val="009E05BD"/>
    <w:rsid w:val="009E0E31"/>
    <w:rsid w:val="009E16F7"/>
    <w:rsid w:val="009E1FD7"/>
    <w:rsid w:val="009E2101"/>
    <w:rsid w:val="009E222A"/>
    <w:rsid w:val="009E2269"/>
    <w:rsid w:val="009E27A0"/>
    <w:rsid w:val="009E3617"/>
    <w:rsid w:val="009E3807"/>
    <w:rsid w:val="009E403B"/>
    <w:rsid w:val="009E4436"/>
    <w:rsid w:val="009E447D"/>
    <w:rsid w:val="009E47AC"/>
    <w:rsid w:val="009E4B3D"/>
    <w:rsid w:val="009E4BB8"/>
    <w:rsid w:val="009E557F"/>
    <w:rsid w:val="009E5B6D"/>
    <w:rsid w:val="009E5B7D"/>
    <w:rsid w:val="009E5F3B"/>
    <w:rsid w:val="009E638D"/>
    <w:rsid w:val="009E66EC"/>
    <w:rsid w:val="009E6951"/>
    <w:rsid w:val="009E6D81"/>
    <w:rsid w:val="009E6E97"/>
    <w:rsid w:val="009E75C1"/>
    <w:rsid w:val="009E76AC"/>
    <w:rsid w:val="009E775E"/>
    <w:rsid w:val="009E7F58"/>
    <w:rsid w:val="009F02F1"/>
    <w:rsid w:val="009F0439"/>
    <w:rsid w:val="009F0447"/>
    <w:rsid w:val="009F0961"/>
    <w:rsid w:val="009F0B3C"/>
    <w:rsid w:val="009F0B96"/>
    <w:rsid w:val="009F13EE"/>
    <w:rsid w:val="009F15B7"/>
    <w:rsid w:val="009F191D"/>
    <w:rsid w:val="009F1A8A"/>
    <w:rsid w:val="009F1AC3"/>
    <w:rsid w:val="009F1B43"/>
    <w:rsid w:val="009F2287"/>
    <w:rsid w:val="009F258C"/>
    <w:rsid w:val="009F25E1"/>
    <w:rsid w:val="009F26B9"/>
    <w:rsid w:val="009F36C9"/>
    <w:rsid w:val="009F3700"/>
    <w:rsid w:val="009F38D6"/>
    <w:rsid w:val="009F3A26"/>
    <w:rsid w:val="009F3FBC"/>
    <w:rsid w:val="009F44D2"/>
    <w:rsid w:val="009F4947"/>
    <w:rsid w:val="009F4DE3"/>
    <w:rsid w:val="009F5896"/>
    <w:rsid w:val="009F5B62"/>
    <w:rsid w:val="009F676F"/>
    <w:rsid w:val="009F70D1"/>
    <w:rsid w:val="009F71E2"/>
    <w:rsid w:val="009F7670"/>
    <w:rsid w:val="009F7D79"/>
    <w:rsid w:val="00A009FA"/>
    <w:rsid w:val="00A00A3E"/>
    <w:rsid w:val="00A00CE6"/>
    <w:rsid w:val="00A01552"/>
    <w:rsid w:val="00A01658"/>
    <w:rsid w:val="00A016C3"/>
    <w:rsid w:val="00A0170C"/>
    <w:rsid w:val="00A01967"/>
    <w:rsid w:val="00A01A77"/>
    <w:rsid w:val="00A01EE1"/>
    <w:rsid w:val="00A02DC6"/>
    <w:rsid w:val="00A034E3"/>
    <w:rsid w:val="00A038D5"/>
    <w:rsid w:val="00A03BFA"/>
    <w:rsid w:val="00A04E66"/>
    <w:rsid w:val="00A055FD"/>
    <w:rsid w:val="00A05841"/>
    <w:rsid w:val="00A059C2"/>
    <w:rsid w:val="00A05B6E"/>
    <w:rsid w:val="00A05DFB"/>
    <w:rsid w:val="00A06460"/>
    <w:rsid w:val="00A06817"/>
    <w:rsid w:val="00A070DA"/>
    <w:rsid w:val="00A07536"/>
    <w:rsid w:val="00A0778F"/>
    <w:rsid w:val="00A0781B"/>
    <w:rsid w:val="00A07903"/>
    <w:rsid w:val="00A07BAE"/>
    <w:rsid w:val="00A07D43"/>
    <w:rsid w:val="00A07D84"/>
    <w:rsid w:val="00A07DD2"/>
    <w:rsid w:val="00A10082"/>
    <w:rsid w:val="00A101FF"/>
    <w:rsid w:val="00A10456"/>
    <w:rsid w:val="00A104FD"/>
    <w:rsid w:val="00A10CB3"/>
    <w:rsid w:val="00A1131E"/>
    <w:rsid w:val="00A11A3A"/>
    <w:rsid w:val="00A11D66"/>
    <w:rsid w:val="00A11E78"/>
    <w:rsid w:val="00A11F43"/>
    <w:rsid w:val="00A121DC"/>
    <w:rsid w:val="00A12539"/>
    <w:rsid w:val="00A126E3"/>
    <w:rsid w:val="00A12B30"/>
    <w:rsid w:val="00A12C6D"/>
    <w:rsid w:val="00A13B4F"/>
    <w:rsid w:val="00A13E05"/>
    <w:rsid w:val="00A1422B"/>
    <w:rsid w:val="00A1466D"/>
    <w:rsid w:val="00A14792"/>
    <w:rsid w:val="00A150E4"/>
    <w:rsid w:val="00A15153"/>
    <w:rsid w:val="00A15561"/>
    <w:rsid w:val="00A15588"/>
    <w:rsid w:val="00A15910"/>
    <w:rsid w:val="00A15C8B"/>
    <w:rsid w:val="00A167B0"/>
    <w:rsid w:val="00A16B7A"/>
    <w:rsid w:val="00A174FF"/>
    <w:rsid w:val="00A17A17"/>
    <w:rsid w:val="00A17BC5"/>
    <w:rsid w:val="00A17CA2"/>
    <w:rsid w:val="00A2019C"/>
    <w:rsid w:val="00A201CD"/>
    <w:rsid w:val="00A20498"/>
    <w:rsid w:val="00A204AC"/>
    <w:rsid w:val="00A21612"/>
    <w:rsid w:val="00A217E6"/>
    <w:rsid w:val="00A219CD"/>
    <w:rsid w:val="00A21E3D"/>
    <w:rsid w:val="00A21EF6"/>
    <w:rsid w:val="00A22058"/>
    <w:rsid w:val="00A22303"/>
    <w:rsid w:val="00A226BC"/>
    <w:rsid w:val="00A22A64"/>
    <w:rsid w:val="00A22B9D"/>
    <w:rsid w:val="00A23221"/>
    <w:rsid w:val="00A2359B"/>
    <w:rsid w:val="00A23892"/>
    <w:rsid w:val="00A2389A"/>
    <w:rsid w:val="00A23BAD"/>
    <w:rsid w:val="00A23D48"/>
    <w:rsid w:val="00A2400F"/>
    <w:rsid w:val="00A2435B"/>
    <w:rsid w:val="00A254B0"/>
    <w:rsid w:val="00A25CC0"/>
    <w:rsid w:val="00A26006"/>
    <w:rsid w:val="00A264D2"/>
    <w:rsid w:val="00A2677B"/>
    <w:rsid w:val="00A26789"/>
    <w:rsid w:val="00A26885"/>
    <w:rsid w:val="00A27077"/>
    <w:rsid w:val="00A272EF"/>
    <w:rsid w:val="00A27858"/>
    <w:rsid w:val="00A278EE"/>
    <w:rsid w:val="00A279BD"/>
    <w:rsid w:val="00A27B9A"/>
    <w:rsid w:val="00A303CC"/>
    <w:rsid w:val="00A30C91"/>
    <w:rsid w:val="00A31376"/>
    <w:rsid w:val="00A31879"/>
    <w:rsid w:val="00A31C55"/>
    <w:rsid w:val="00A31F4B"/>
    <w:rsid w:val="00A323F7"/>
    <w:rsid w:val="00A32ADD"/>
    <w:rsid w:val="00A32C20"/>
    <w:rsid w:val="00A3311F"/>
    <w:rsid w:val="00A3368C"/>
    <w:rsid w:val="00A339EA"/>
    <w:rsid w:val="00A33D0E"/>
    <w:rsid w:val="00A33D88"/>
    <w:rsid w:val="00A33E36"/>
    <w:rsid w:val="00A33E87"/>
    <w:rsid w:val="00A34010"/>
    <w:rsid w:val="00A348FF"/>
    <w:rsid w:val="00A34B42"/>
    <w:rsid w:val="00A34BBD"/>
    <w:rsid w:val="00A34DE7"/>
    <w:rsid w:val="00A34E5A"/>
    <w:rsid w:val="00A34EFF"/>
    <w:rsid w:val="00A35520"/>
    <w:rsid w:val="00A35737"/>
    <w:rsid w:val="00A3584D"/>
    <w:rsid w:val="00A35A1A"/>
    <w:rsid w:val="00A36082"/>
    <w:rsid w:val="00A36151"/>
    <w:rsid w:val="00A36D6A"/>
    <w:rsid w:val="00A36EF2"/>
    <w:rsid w:val="00A36FA5"/>
    <w:rsid w:val="00A37456"/>
    <w:rsid w:val="00A3773E"/>
    <w:rsid w:val="00A4058D"/>
    <w:rsid w:val="00A406D8"/>
    <w:rsid w:val="00A40C5B"/>
    <w:rsid w:val="00A40F96"/>
    <w:rsid w:val="00A4155F"/>
    <w:rsid w:val="00A4161C"/>
    <w:rsid w:val="00A41651"/>
    <w:rsid w:val="00A41725"/>
    <w:rsid w:val="00A41741"/>
    <w:rsid w:val="00A41D44"/>
    <w:rsid w:val="00A41E07"/>
    <w:rsid w:val="00A41EFC"/>
    <w:rsid w:val="00A420E0"/>
    <w:rsid w:val="00A431E7"/>
    <w:rsid w:val="00A43212"/>
    <w:rsid w:val="00A43265"/>
    <w:rsid w:val="00A432EA"/>
    <w:rsid w:val="00A43558"/>
    <w:rsid w:val="00A439AE"/>
    <w:rsid w:val="00A43B30"/>
    <w:rsid w:val="00A443B7"/>
    <w:rsid w:val="00A4492C"/>
    <w:rsid w:val="00A44993"/>
    <w:rsid w:val="00A45238"/>
    <w:rsid w:val="00A45CF4"/>
    <w:rsid w:val="00A45D21"/>
    <w:rsid w:val="00A46547"/>
    <w:rsid w:val="00A466FB"/>
    <w:rsid w:val="00A46756"/>
    <w:rsid w:val="00A46765"/>
    <w:rsid w:val="00A46BCA"/>
    <w:rsid w:val="00A47469"/>
    <w:rsid w:val="00A47672"/>
    <w:rsid w:val="00A4777A"/>
    <w:rsid w:val="00A47C4F"/>
    <w:rsid w:val="00A47FE6"/>
    <w:rsid w:val="00A50036"/>
    <w:rsid w:val="00A50466"/>
    <w:rsid w:val="00A5054D"/>
    <w:rsid w:val="00A5056A"/>
    <w:rsid w:val="00A50710"/>
    <w:rsid w:val="00A507B9"/>
    <w:rsid w:val="00A50E1B"/>
    <w:rsid w:val="00A512CE"/>
    <w:rsid w:val="00A5143D"/>
    <w:rsid w:val="00A518EA"/>
    <w:rsid w:val="00A519DB"/>
    <w:rsid w:val="00A51F54"/>
    <w:rsid w:val="00A52108"/>
    <w:rsid w:val="00A52111"/>
    <w:rsid w:val="00A523FD"/>
    <w:rsid w:val="00A524D1"/>
    <w:rsid w:val="00A526ED"/>
    <w:rsid w:val="00A52A8A"/>
    <w:rsid w:val="00A52B17"/>
    <w:rsid w:val="00A52B9F"/>
    <w:rsid w:val="00A52D1F"/>
    <w:rsid w:val="00A53209"/>
    <w:rsid w:val="00A53440"/>
    <w:rsid w:val="00A53513"/>
    <w:rsid w:val="00A5385E"/>
    <w:rsid w:val="00A53A90"/>
    <w:rsid w:val="00A5464A"/>
    <w:rsid w:val="00A549C9"/>
    <w:rsid w:val="00A54D4C"/>
    <w:rsid w:val="00A54E7B"/>
    <w:rsid w:val="00A550F2"/>
    <w:rsid w:val="00A5515E"/>
    <w:rsid w:val="00A5569B"/>
    <w:rsid w:val="00A55EBB"/>
    <w:rsid w:val="00A5625B"/>
    <w:rsid w:val="00A56940"/>
    <w:rsid w:val="00A57424"/>
    <w:rsid w:val="00A5767E"/>
    <w:rsid w:val="00A57FF7"/>
    <w:rsid w:val="00A60097"/>
    <w:rsid w:val="00A601E7"/>
    <w:rsid w:val="00A603DD"/>
    <w:rsid w:val="00A60957"/>
    <w:rsid w:val="00A60A19"/>
    <w:rsid w:val="00A60B6E"/>
    <w:rsid w:val="00A60D61"/>
    <w:rsid w:val="00A61613"/>
    <w:rsid w:val="00A6172D"/>
    <w:rsid w:val="00A62240"/>
    <w:rsid w:val="00A6286A"/>
    <w:rsid w:val="00A62A3E"/>
    <w:rsid w:val="00A62C6C"/>
    <w:rsid w:val="00A631D8"/>
    <w:rsid w:val="00A63698"/>
    <w:rsid w:val="00A63A16"/>
    <w:rsid w:val="00A63D57"/>
    <w:rsid w:val="00A63E70"/>
    <w:rsid w:val="00A644F3"/>
    <w:rsid w:val="00A64976"/>
    <w:rsid w:val="00A64B26"/>
    <w:rsid w:val="00A64BE2"/>
    <w:rsid w:val="00A65140"/>
    <w:rsid w:val="00A65241"/>
    <w:rsid w:val="00A658CE"/>
    <w:rsid w:val="00A6608B"/>
    <w:rsid w:val="00A66199"/>
    <w:rsid w:val="00A66711"/>
    <w:rsid w:val="00A66D44"/>
    <w:rsid w:val="00A671C5"/>
    <w:rsid w:val="00A673FE"/>
    <w:rsid w:val="00A6756B"/>
    <w:rsid w:val="00A676A7"/>
    <w:rsid w:val="00A6789C"/>
    <w:rsid w:val="00A67CED"/>
    <w:rsid w:val="00A67F2F"/>
    <w:rsid w:val="00A700FB"/>
    <w:rsid w:val="00A70683"/>
    <w:rsid w:val="00A7096D"/>
    <w:rsid w:val="00A70A6D"/>
    <w:rsid w:val="00A71007"/>
    <w:rsid w:val="00A710C3"/>
    <w:rsid w:val="00A711FE"/>
    <w:rsid w:val="00A716EC"/>
    <w:rsid w:val="00A71BFF"/>
    <w:rsid w:val="00A71CDD"/>
    <w:rsid w:val="00A71E9B"/>
    <w:rsid w:val="00A7205F"/>
    <w:rsid w:val="00A720A3"/>
    <w:rsid w:val="00A728C7"/>
    <w:rsid w:val="00A72FBC"/>
    <w:rsid w:val="00A72FEA"/>
    <w:rsid w:val="00A730E6"/>
    <w:rsid w:val="00A7315C"/>
    <w:rsid w:val="00A73378"/>
    <w:rsid w:val="00A7351B"/>
    <w:rsid w:val="00A735BD"/>
    <w:rsid w:val="00A7364B"/>
    <w:rsid w:val="00A73760"/>
    <w:rsid w:val="00A739B3"/>
    <w:rsid w:val="00A73F5F"/>
    <w:rsid w:val="00A743EA"/>
    <w:rsid w:val="00A745A7"/>
    <w:rsid w:val="00A74632"/>
    <w:rsid w:val="00A74D6D"/>
    <w:rsid w:val="00A74D81"/>
    <w:rsid w:val="00A74E33"/>
    <w:rsid w:val="00A75027"/>
    <w:rsid w:val="00A75431"/>
    <w:rsid w:val="00A75E31"/>
    <w:rsid w:val="00A760D8"/>
    <w:rsid w:val="00A761C3"/>
    <w:rsid w:val="00A76360"/>
    <w:rsid w:val="00A76850"/>
    <w:rsid w:val="00A76A85"/>
    <w:rsid w:val="00A76B6D"/>
    <w:rsid w:val="00A76DA0"/>
    <w:rsid w:val="00A77222"/>
    <w:rsid w:val="00A77785"/>
    <w:rsid w:val="00A7783E"/>
    <w:rsid w:val="00A77BD1"/>
    <w:rsid w:val="00A77DFD"/>
    <w:rsid w:val="00A77E21"/>
    <w:rsid w:val="00A8041F"/>
    <w:rsid w:val="00A80B1D"/>
    <w:rsid w:val="00A80DB4"/>
    <w:rsid w:val="00A80F2B"/>
    <w:rsid w:val="00A81542"/>
    <w:rsid w:val="00A816EF"/>
    <w:rsid w:val="00A8186E"/>
    <w:rsid w:val="00A8190B"/>
    <w:rsid w:val="00A81A84"/>
    <w:rsid w:val="00A81C1B"/>
    <w:rsid w:val="00A81DA6"/>
    <w:rsid w:val="00A81E23"/>
    <w:rsid w:val="00A820C0"/>
    <w:rsid w:val="00A821BF"/>
    <w:rsid w:val="00A829BC"/>
    <w:rsid w:val="00A829EA"/>
    <w:rsid w:val="00A8362B"/>
    <w:rsid w:val="00A83806"/>
    <w:rsid w:val="00A83831"/>
    <w:rsid w:val="00A83F46"/>
    <w:rsid w:val="00A83F71"/>
    <w:rsid w:val="00A83F9D"/>
    <w:rsid w:val="00A840AD"/>
    <w:rsid w:val="00A844CD"/>
    <w:rsid w:val="00A8459F"/>
    <w:rsid w:val="00A84CB6"/>
    <w:rsid w:val="00A84D12"/>
    <w:rsid w:val="00A852C1"/>
    <w:rsid w:val="00A85869"/>
    <w:rsid w:val="00A85B5D"/>
    <w:rsid w:val="00A85CE6"/>
    <w:rsid w:val="00A86AF0"/>
    <w:rsid w:val="00A86BBD"/>
    <w:rsid w:val="00A86DDF"/>
    <w:rsid w:val="00A86FD9"/>
    <w:rsid w:val="00A87638"/>
    <w:rsid w:val="00A877AD"/>
    <w:rsid w:val="00A87888"/>
    <w:rsid w:val="00A87B07"/>
    <w:rsid w:val="00A87DBA"/>
    <w:rsid w:val="00A90496"/>
    <w:rsid w:val="00A9062C"/>
    <w:rsid w:val="00A90F82"/>
    <w:rsid w:val="00A9177C"/>
    <w:rsid w:val="00A91941"/>
    <w:rsid w:val="00A91A55"/>
    <w:rsid w:val="00A9217C"/>
    <w:rsid w:val="00A923DC"/>
    <w:rsid w:val="00A924BD"/>
    <w:rsid w:val="00A926AE"/>
    <w:rsid w:val="00A92AB8"/>
    <w:rsid w:val="00A92D46"/>
    <w:rsid w:val="00A93446"/>
    <w:rsid w:val="00A93C4E"/>
    <w:rsid w:val="00A93FBF"/>
    <w:rsid w:val="00A9483B"/>
    <w:rsid w:val="00A95113"/>
    <w:rsid w:val="00A9533D"/>
    <w:rsid w:val="00A959DE"/>
    <w:rsid w:val="00A95B94"/>
    <w:rsid w:val="00A96694"/>
    <w:rsid w:val="00A96958"/>
    <w:rsid w:val="00A96E2C"/>
    <w:rsid w:val="00A97039"/>
    <w:rsid w:val="00A9766D"/>
    <w:rsid w:val="00A97759"/>
    <w:rsid w:val="00A97A34"/>
    <w:rsid w:val="00AA0262"/>
    <w:rsid w:val="00AA02A2"/>
    <w:rsid w:val="00AA02D0"/>
    <w:rsid w:val="00AA0748"/>
    <w:rsid w:val="00AA07C2"/>
    <w:rsid w:val="00AA0C93"/>
    <w:rsid w:val="00AA0E4F"/>
    <w:rsid w:val="00AA0F20"/>
    <w:rsid w:val="00AA0FB2"/>
    <w:rsid w:val="00AA11D2"/>
    <w:rsid w:val="00AA14F5"/>
    <w:rsid w:val="00AA1544"/>
    <w:rsid w:val="00AA1575"/>
    <w:rsid w:val="00AA19D0"/>
    <w:rsid w:val="00AA20D6"/>
    <w:rsid w:val="00AA238E"/>
    <w:rsid w:val="00AA24AA"/>
    <w:rsid w:val="00AA2E63"/>
    <w:rsid w:val="00AA347A"/>
    <w:rsid w:val="00AA398A"/>
    <w:rsid w:val="00AA3ABA"/>
    <w:rsid w:val="00AA3E7E"/>
    <w:rsid w:val="00AA4960"/>
    <w:rsid w:val="00AA49A1"/>
    <w:rsid w:val="00AA4A65"/>
    <w:rsid w:val="00AA4C9D"/>
    <w:rsid w:val="00AA4D19"/>
    <w:rsid w:val="00AA4E25"/>
    <w:rsid w:val="00AA4FC9"/>
    <w:rsid w:val="00AA522B"/>
    <w:rsid w:val="00AA54B6"/>
    <w:rsid w:val="00AA6041"/>
    <w:rsid w:val="00AA63AB"/>
    <w:rsid w:val="00AA6941"/>
    <w:rsid w:val="00AA735F"/>
    <w:rsid w:val="00AA74E6"/>
    <w:rsid w:val="00AA7662"/>
    <w:rsid w:val="00AA7B35"/>
    <w:rsid w:val="00AA7B3E"/>
    <w:rsid w:val="00AA7D4E"/>
    <w:rsid w:val="00AA7DEB"/>
    <w:rsid w:val="00AA7EFA"/>
    <w:rsid w:val="00AA7F0B"/>
    <w:rsid w:val="00AA7F40"/>
    <w:rsid w:val="00AB0571"/>
    <w:rsid w:val="00AB08B6"/>
    <w:rsid w:val="00AB0FCC"/>
    <w:rsid w:val="00AB12D3"/>
    <w:rsid w:val="00AB185C"/>
    <w:rsid w:val="00AB1A14"/>
    <w:rsid w:val="00AB1B2F"/>
    <w:rsid w:val="00AB1F22"/>
    <w:rsid w:val="00AB2053"/>
    <w:rsid w:val="00AB21A2"/>
    <w:rsid w:val="00AB2229"/>
    <w:rsid w:val="00AB2596"/>
    <w:rsid w:val="00AB25CF"/>
    <w:rsid w:val="00AB2869"/>
    <w:rsid w:val="00AB28B5"/>
    <w:rsid w:val="00AB2E56"/>
    <w:rsid w:val="00AB2F5E"/>
    <w:rsid w:val="00AB2FE2"/>
    <w:rsid w:val="00AB30D5"/>
    <w:rsid w:val="00AB3D25"/>
    <w:rsid w:val="00AB3D79"/>
    <w:rsid w:val="00AB3F6E"/>
    <w:rsid w:val="00AB4250"/>
    <w:rsid w:val="00AB44B9"/>
    <w:rsid w:val="00AB4865"/>
    <w:rsid w:val="00AB4C44"/>
    <w:rsid w:val="00AB5F71"/>
    <w:rsid w:val="00AB631E"/>
    <w:rsid w:val="00AB6795"/>
    <w:rsid w:val="00AB6F8F"/>
    <w:rsid w:val="00AB79D6"/>
    <w:rsid w:val="00AB7FF1"/>
    <w:rsid w:val="00AC0077"/>
    <w:rsid w:val="00AC00AC"/>
    <w:rsid w:val="00AC0119"/>
    <w:rsid w:val="00AC0750"/>
    <w:rsid w:val="00AC0D3A"/>
    <w:rsid w:val="00AC105F"/>
    <w:rsid w:val="00AC136D"/>
    <w:rsid w:val="00AC1EAE"/>
    <w:rsid w:val="00AC1FF7"/>
    <w:rsid w:val="00AC226F"/>
    <w:rsid w:val="00AC238C"/>
    <w:rsid w:val="00AC23E4"/>
    <w:rsid w:val="00AC29C7"/>
    <w:rsid w:val="00AC2B1A"/>
    <w:rsid w:val="00AC2C52"/>
    <w:rsid w:val="00AC2D05"/>
    <w:rsid w:val="00AC310E"/>
    <w:rsid w:val="00AC3391"/>
    <w:rsid w:val="00AC3C6A"/>
    <w:rsid w:val="00AC4063"/>
    <w:rsid w:val="00AC42F2"/>
    <w:rsid w:val="00AC4BD5"/>
    <w:rsid w:val="00AC4D20"/>
    <w:rsid w:val="00AC520D"/>
    <w:rsid w:val="00AC53C8"/>
    <w:rsid w:val="00AC54DF"/>
    <w:rsid w:val="00AC5535"/>
    <w:rsid w:val="00AC5560"/>
    <w:rsid w:val="00AC5DE1"/>
    <w:rsid w:val="00AC6094"/>
    <w:rsid w:val="00AC62E4"/>
    <w:rsid w:val="00AC63AC"/>
    <w:rsid w:val="00AC6A05"/>
    <w:rsid w:val="00AC6C7D"/>
    <w:rsid w:val="00AC6D33"/>
    <w:rsid w:val="00AC6EF8"/>
    <w:rsid w:val="00AC70B7"/>
    <w:rsid w:val="00AC7DC9"/>
    <w:rsid w:val="00AD0226"/>
    <w:rsid w:val="00AD02BF"/>
    <w:rsid w:val="00AD04E0"/>
    <w:rsid w:val="00AD08B3"/>
    <w:rsid w:val="00AD08DB"/>
    <w:rsid w:val="00AD09AD"/>
    <w:rsid w:val="00AD0CB7"/>
    <w:rsid w:val="00AD1109"/>
    <w:rsid w:val="00AD1681"/>
    <w:rsid w:val="00AD1797"/>
    <w:rsid w:val="00AD1B09"/>
    <w:rsid w:val="00AD1D4D"/>
    <w:rsid w:val="00AD24AC"/>
    <w:rsid w:val="00AD2B53"/>
    <w:rsid w:val="00AD2DE1"/>
    <w:rsid w:val="00AD300B"/>
    <w:rsid w:val="00AD4B30"/>
    <w:rsid w:val="00AD4B56"/>
    <w:rsid w:val="00AD545D"/>
    <w:rsid w:val="00AD57E0"/>
    <w:rsid w:val="00AD59E3"/>
    <w:rsid w:val="00AD5A35"/>
    <w:rsid w:val="00AD5EA0"/>
    <w:rsid w:val="00AD7118"/>
    <w:rsid w:val="00AD733A"/>
    <w:rsid w:val="00AD741B"/>
    <w:rsid w:val="00AD7701"/>
    <w:rsid w:val="00AD797A"/>
    <w:rsid w:val="00AD7B7D"/>
    <w:rsid w:val="00AE0042"/>
    <w:rsid w:val="00AE01CC"/>
    <w:rsid w:val="00AE022D"/>
    <w:rsid w:val="00AE0274"/>
    <w:rsid w:val="00AE0437"/>
    <w:rsid w:val="00AE074E"/>
    <w:rsid w:val="00AE0B46"/>
    <w:rsid w:val="00AE11D7"/>
    <w:rsid w:val="00AE1403"/>
    <w:rsid w:val="00AE148B"/>
    <w:rsid w:val="00AE1860"/>
    <w:rsid w:val="00AE19C8"/>
    <w:rsid w:val="00AE1A6F"/>
    <w:rsid w:val="00AE21B4"/>
    <w:rsid w:val="00AE246C"/>
    <w:rsid w:val="00AE267F"/>
    <w:rsid w:val="00AE2D3D"/>
    <w:rsid w:val="00AE30E1"/>
    <w:rsid w:val="00AE324C"/>
    <w:rsid w:val="00AE34C0"/>
    <w:rsid w:val="00AE3AC0"/>
    <w:rsid w:val="00AE3C2E"/>
    <w:rsid w:val="00AE3CA8"/>
    <w:rsid w:val="00AE3E27"/>
    <w:rsid w:val="00AE3F10"/>
    <w:rsid w:val="00AE4342"/>
    <w:rsid w:val="00AE465E"/>
    <w:rsid w:val="00AE492E"/>
    <w:rsid w:val="00AE4C05"/>
    <w:rsid w:val="00AE4E2F"/>
    <w:rsid w:val="00AE4EC2"/>
    <w:rsid w:val="00AE5077"/>
    <w:rsid w:val="00AE53E7"/>
    <w:rsid w:val="00AE543D"/>
    <w:rsid w:val="00AE55B0"/>
    <w:rsid w:val="00AE56A1"/>
    <w:rsid w:val="00AE586B"/>
    <w:rsid w:val="00AE5C89"/>
    <w:rsid w:val="00AE5CC7"/>
    <w:rsid w:val="00AE5DDF"/>
    <w:rsid w:val="00AE5E4A"/>
    <w:rsid w:val="00AE653B"/>
    <w:rsid w:val="00AE65A7"/>
    <w:rsid w:val="00AE68D3"/>
    <w:rsid w:val="00AE6994"/>
    <w:rsid w:val="00AE6D93"/>
    <w:rsid w:val="00AE6F46"/>
    <w:rsid w:val="00AE7074"/>
    <w:rsid w:val="00AE7BA7"/>
    <w:rsid w:val="00AE7F94"/>
    <w:rsid w:val="00AF01F4"/>
    <w:rsid w:val="00AF042E"/>
    <w:rsid w:val="00AF05AF"/>
    <w:rsid w:val="00AF0628"/>
    <w:rsid w:val="00AF0E78"/>
    <w:rsid w:val="00AF15B8"/>
    <w:rsid w:val="00AF16D1"/>
    <w:rsid w:val="00AF174F"/>
    <w:rsid w:val="00AF1A15"/>
    <w:rsid w:val="00AF212A"/>
    <w:rsid w:val="00AF232C"/>
    <w:rsid w:val="00AF246D"/>
    <w:rsid w:val="00AF2713"/>
    <w:rsid w:val="00AF2B4B"/>
    <w:rsid w:val="00AF307C"/>
    <w:rsid w:val="00AF33F6"/>
    <w:rsid w:val="00AF3793"/>
    <w:rsid w:val="00AF37A3"/>
    <w:rsid w:val="00AF3B32"/>
    <w:rsid w:val="00AF405D"/>
    <w:rsid w:val="00AF4216"/>
    <w:rsid w:val="00AF53F7"/>
    <w:rsid w:val="00AF54A1"/>
    <w:rsid w:val="00AF5635"/>
    <w:rsid w:val="00AF5B71"/>
    <w:rsid w:val="00AF6135"/>
    <w:rsid w:val="00AF623E"/>
    <w:rsid w:val="00AF62F1"/>
    <w:rsid w:val="00AF6482"/>
    <w:rsid w:val="00AF6A10"/>
    <w:rsid w:val="00AF6ACA"/>
    <w:rsid w:val="00AF764A"/>
    <w:rsid w:val="00AF7F1E"/>
    <w:rsid w:val="00B0033B"/>
    <w:rsid w:val="00B006E8"/>
    <w:rsid w:val="00B009DB"/>
    <w:rsid w:val="00B0104E"/>
    <w:rsid w:val="00B011A3"/>
    <w:rsid w:val="00B01244"/>
    <w:rsid w:val="00B0137D"/>
    <w:rsid w:val="00B01619"/>
    <w:rsid w:val="00B017B4"/>
    <w:rsid w:val="00B01EB3"/>
    <w:rsid w:val="00B01F28"/>
    <w:rsid w:val="00B022FC"/>
    <w:rsid w:val="00B0289D"/>
    <w:rsid w:val="00B02B6D"/>
    <w:rsid w:val="00B02EE2"/>
    <w:rsid w:val="00B03272"/>
    <w:rsid w:val="00B033C6"/>
    <w:rsid w:val="00B039F2"/>
    <w:rsid w:val="00B03A06"/>
    <w:rsid w:val="00B03BEA"/>
    <w:rsid w:val="00B03D9E"/>
    <w:rsid w:val="00B04517"/>
    <w:rsid w:val="00B04EFB"/>
    <w:rsid w:val="00B051DB"/>
    <w:rsid w:val="00B059FA"/>
    <w:rsid w:val="00B05D4D"/>
    <w:rsid w:val="00B05E6A"/>
    <w:rsid w:val="00B05EB5"/>
    <w:rsid w:val="00B0602D"/>
    <w:rsid w:val="00B0678B"/>
    <w:rsid w:val="00B069FC"/>
    <w:rsid w:val="00B06D96"/>
    <w:rsid w:val="00B06DFC"/>
    <w:rsid w:val="00B072A5"/>
    <w:rsid w:val="00B07356"/>
    <w:rsid w:val="00B07B61"/>
    <w:rsid w:val="00B07BFB"/>
    <w:rsid w:val="00B07C09"/>
    <w:rsid w:val="00B104B7"/>
    <w:rsid w:val="00B10521"/>
    <w:rsid w:val="00B1083F"/>
    <w:rsid w:val="00B113DD"/>
    <w:rsid w:val="00B11444"/>
    <w:rsid w:val="00B1220B"/>
    <w:rsid w:val="00B12315"/>
    <w:rsid w:val="00B1252E"/>
    <w:rsid w:val="00B12BB3"/>
    <w:rsid w:val="00B13003"/>
    <w:rsid w:val="00B13AA4"/>
    <w:rsid w:val="00B13CA1"/>
    <w:rsid w:val="00B14381"/>
    <w:rsid w:val="00B146CB"/>
    <w:rsid w:val="00B14883"/>
    <w:rsid w:val="00B14A66"/>
    <w:rsid w:val="00B14ABD"/>
    <w:rsid w:val="00B14C1A"/>
    <w:rsid w:val="00B15097"/>
    <w:rsid w:val="00B1521D"/>
    <w:rsid w:val="00B15672"/>
    <w:rsid w:val="00B15D61"/>
    <w:rsid w:val="00B15EA4"/>
    <w:rsid w:val="00B160EF"/>
    <w:rsid w:val="00B16E35"/>
    <w:rsid w:val="00B1765F"/>
    <w:rsid w:val="00B179C7"/>
    <w:rsid w:val="00B17D65"/>
    <w:rsid w:val="00B207BF"/>
    <w:rsid w:val="00B20A89"/>
    <w:rsid w:val="00B211E0"/>
    <w:rsid w:val="00B215CC"/>
    <w:rsid w:val="00B21986"/>
    <w:rsid w:val="00B21C2E"/>
    <w:rsid w:val="00B21E2D"/>
    <w:rsid w:val="00B21FD6"/>
    <w:rsid w:val="00B22079"/>
    <w:rsid w:val="00B22748"/>
    <w:rsid w:val="00B22E11"/>
    <w:rsid w:val="00B22E7E"/>
    <w:rsid w:val="00B231BE"/>
    <w:rsid w:val="00B232C4"/>
    <w:rsid w:val="00B23882"/>
    <w:rsid w:val="00B2391B"/>
    <w:rsid w:val="00B23A16"/>
    <w:rsid w:val="00B240E6"/>
    <w:rsid w:val="00B24761"/>
    <w:rsid w:val="00B247AB"/>
    <w:rsid w:val="00B24F10"/>
    <w:rsid w:val="00B251B3"/>
    <w:rsid w:val="00B2520F"/>
    <w:rsid w:val="00B252E2"/>
    <w:rsid w:val="00B2539D"/>
    <w:rsid w:val="00B25660"/>
    <w:rsid w:val="00B256B7"/>
    <w:rsid w:val="00B25A68"/>
    <w:rsid w:val="00B25AB0"/>
    <w:rsid w:val="00B26014"/>
    <w:rsid w:val="00B26183"/>
    <w:rsid w:val="00B263CA"/>
    <w:rsid w:val="00B2642C"/>
    <w:rsid w:val="00B267D9"/>
    <w:rsid w:val="00B26C82"/>
    <w:rsid w:val="00B26EBC"/>
    <w:rsid w:val="00B26F97"/>
    <w:rsid w:val="00B2728D"/>
    <w:rsid w:val="00B273F2"/>
    <w:rsid w:val="00B2751F"/>
    <w:rsid w:val="00B27546"/>
    <w:rsid w:val="00B27732"/>
    <w:rsid w:val="00B27BF6"/>
    <w:rsid w:val="00B27C76"/>
    <w:rsid w:val="00B30499"/>
    <w:rsid w:val="00B30576"/>
    <w:rsid w:val="00B30AF2"/>
    <w:rsid w:val="00B30D00"/>
    <w:rsid w:val="00B3110D"/>
    <w:rsid w:val="00B316C3"/>
    <w:rsid w:val="00B31D0B"/>
    <w:rsid w:val="00B31D3E"/>
    <w:rsid w:val="00B31DDE"/>
    <w:rsid w:val="00B32271"/>
    <w:rsid w:val="00B32572"/>
    <w:rsid w:val="00B3264D"/>
    <w:rsid w:val="00B32863"/>
    <w:rsid w:val="00B32B5A"/>
    <w:rsid w:val="00B32D31"/>
    <w:rsid w:val="00B33125"/>
    <w:rsid w:val="00B3389B"/>
    <w:rsid w:val="00B33A2A"/>
    <w:rsid w:val="00B33C20"/>
    <w:rsid w:val="00B3409D"/>
    <w:rsid w:val="00B3409E"/>
    <w:rsid w:val="00B34950"/>
    <w:rsid w:val="00B34A6E"/>
    <w:rsid w:val="00B34B0B"/>
    <w:rsid w:val="00B34C1D"/>
    <w:rsid w:val="00B3507E"/>
    <w:rsid w:val="00B35199"/>
    <w:rsid w:val="00B35590"/>
    <w:rsid w:val="00B35A9B"/>
    <w:rsid w:val="00B35E2D"/>
    <w:rsid w:val="00B366BB"/>
    <w:rsid w:val="00B36C63"/>
    <w:rsid w:val="00B36C72"/>
    <w:rsid w:val="00B3705D"/>
    <w:rsid w:val="00B371EC"/>
    <w:rsid w:val="00B373C9"/>
    <w:rsid w:val="00B3752E"/>
    <w:rsid w:val="00B4007F"/>
    <w:rsid w:val="00B402DE"/>
    <w:rsid w:val="00B407D3"/>
    <w:rsid w:val="00B40C3B"/>
    <w:rsid w:val="00B40F77"/>
    <w:rsid w:val="00B4131F"/>
    <w:rsid w:val="00B42ABC"/>
    <w:rsid w:val="00B42B90"/>
    <w:rsid w:val="00B42BCE"/>
    <w:rsid w:val="00B43318"/>
    <w:rsid w:val="00B43396"/>
    <w:rsid w:val="00B433BF"/>
    <w:rsid w:val="00B433D1"/>
    <w:rsid w:val="00B435B8"/>
    <w:rsid w:val="00B44090"/>
    <w:rsid w:val="00B446C4"/>
    <w:rsid w:val="00B46279"/>
    <w:rsid w:val="00B46634"/>
    <w:rsid w:val="00B4725E"/>
    <w:rsid w:val="00B47903"/>
    <w:rsid w:val="00B47967"/>
    <w:rsid w:val="00B479AD"/>
    <w:rsid w:val="00B479E9"/>
    <w:rsid w:val="00B5036A"/>
    <w:rsid w:val="00B504BD"/>
    <w:rsid w:val="00B50A1A"/>
    <w:rsid w:val="00B50FA2"/>
    <w:rsid w:val="00B51186"/>
    <w:rsid w:val="00B512C6"/>
    <w:rsid w:val="00B5171E"/>
    <w:rsid w:val="00B5186C"/>
    <w:rsid w:val="00B51BDF"/>
    <w:rsid w:val="00B51C31"/>
    <w:rsid w:val="00B52124"/>
    <w:rsid w:val="00B522A1"/>
    <w:rsid w:val="00B52CFB"/>
    <w:rsid w:val="00B52D1A"/>
    <w:rsid w:val="00B53871"/>
    <w:rsid w:val="00B539D3"/>
    <w:rsid w:val="00B53B14"/>
    <w:rsid w:val="00B53B29"/>
    <w:rsid w:val="00B53B67"/>
    <w:rsid w:val="00B53D45"/>
    <w:rsid w:val="00B548BE"/>
    <w:rsid w:val="00B54FF8"/>
    <w:rsid w:val="00B55479"/>
    <w:rsid w:val="00B55C05"/>
    <w:rsid w:val="00B55C84"/>
    <w:rsid w:val="00B55E70"/>
    <w:rsid w:val="00B55EED"/>
    <w:rsid w:val="00B55F25"/>
    <w:rsid w:val="00B56177"/>
    <w:rsid w:val="00B563A7"/>
    <w:rsid w:val="00B56824"/>
    <w:rsid w:val="00B56D7C"/>
    <w:rsid w:val="00B5720E"/>
    <w:rsid w:val="00B57477"/>
    <w:rsid w:val="00B574C7"/>
    <w:rsid w:val="00B57C2C"/>
    <w:rsid w:val="00B57DCA"/>
    <w:rsid w:val="00B600E1"/>
    <w:rsid w:val="00B602F2"/>
    <w:rsid w:val="00B60687"/>
    <w:rsid w:val="00B60A5A"/>
    <w:rsid w:val="00B60A73"/>
    <w:rsid w:val="00B60F69"/>
    <w:rsid w:val="00B61864"/>
    <w:rsid w:val="00B61DE8"/>
    <w:rsid w:val="00B62052"/>
    <w:rsid w:val="00B6231D"/>
    <w:rsid w:val="00B624E5"/>
    <w:rsid w:val="00B62808"/>
    <w:rsid w:val="00B6319D"/>
    <w:rsid w:val="00B63267"/>
    <w:rsid w:val="00B632AA"/>
    <w:rsid w:val="00B633C4"/>
    <w:rsid w:val="00B63759"/>
    <w:rsid w:val="00B639B9"/>
    <w:rsid w:val="00B63AE0"/>
    <w:rsid w:val="00B63BBD"/>
    <w:rsid w:val="00B63C58"/>
    <w:rsid w:val="00B63DB5"/>
    <w:rsid w:val="00B641F9"/>
    <w:rsid w:val="00B643B7"/>
    <w:rsid w:val="00B647B3"/>
    <w:rsid w:val="00B64A67"/>
    <w:rsid w:val="00B64CF3"/>
    <w:rsid w:val="00B650DC"/>
    <w:rsid w:val="00B65904"/>
    <w:rsid w:val="00B65939"/>
    <w:rsid w:val="00B659DC"/>
    <w:rsid w:val="00B65C44"/>
    <w:rsid w:val="00B65E98"/>
    <w:rsid w:val="00B66593"/>
    <w:rsid w:val="00B667E9"/>
    <w:rsid w:val="00B66C42"/>
    <w:rsid w:val="00B67293"/>
    <w:rsid w:val="00B67429"/>
    <w:rsid w:val="00B67545"/>
    <w:rsid w:val="00B6767D"/>
    <w:rsid w:val="00B67CD3"/>
    <w:rsid w:val="00B70033"/>
    <w:rsid w:val="00B700D1"/>
    <w:rsid w:val="00B70417"/>
    <w:rsid w:val="00B705A0"/>
    <w:rsid w:val="00B70610"/>
    <w:rsid w:val="00B70B29"/>
    <w:rsid w:val="00B70C0A"/>
    <w:rsid w:val="00B70C23"/>
    <w:rsid w:val="00B70DF9"/>
    <w:rsid w:val="00B70E24"/>
    <w:rsid w:val="00B7189C"/>
    <w:rsid w:val="00B719B9"/>
    <w:rsid w:val="00B71D92"/>
    <w:rsid w:val="00B72202"/>
    <w:rsid w:val="00B7240D"/>
    <w:rsid w:val="00B726CE"/>
    <w:rsid w:val="00B73170"/>
    <w:rsid w:val="00B731F0"/>
    <w:rsid w:val="00B73629"/>
    <w:rsid w:val="00B736B5"/>
    <w:rsid w:val="00B73A60"/>
    <w:rsid w:val="00B73D77"/>
    <w:rsid w:val="00B73EED"/>
    <w:rsid w:val="00B7472B"/>
    <w:rsid w:val="00B74962"/>
    <w:rsid w:val="00B74AA9"/>
    <w:rsid w:val="00B752C6"/>
    <w:rsid w:val="00B755E5"/>
    <w:rsid w:val="00B75692"/>
    <w:rsid w:val="00B7595E"/>
    <w:rsid w:val="00B75A21"/>
    <w:rsid w:val="00B75D61"/>
    <w:rsid w:val="00B75DCD"/>
    <w:rsid w:val="00B765FF"/>
    <w:rsid w:val="00B76977"/>
    <w:rsid w:val="00B769E9"/>
    <w:rsid w:val="00B76FCF"/>
    <w:rsid w:val="00B76FDD"/>
    <w:rsid w:val="00B7718E"/>
    <w:rsid w:val="00B77702"/>
    <w:rsid w:val="00B801D7"/>
    <w:rsid w:val="00B802C4"/>
    <w:rsid w:val="00B80AAC"/>
    <w:rsid w:val="00B8147B"/>
    <w:rsid w:val="00B815C2"/>
    <w:rsid w:val="00B81872"/>
    <w:rsid w:val="00B818E4"/>
    <w:rsid w:val="00B81B31"/>
    <w:rsid w:val="00B81BE0"/>
    <w:rsid w:val="00B81C84"/>
    <w:rsid w:val="00B81CC3"/>
    <w:rsid w:val="00B81DE9"/>
    <w:rsid w:val="00B81E36"/>
    <w:rsid w:val="00B81F1C"/>
    <w:rsid w:val="00B825A9"/>
    <w:rsid w:val="00B8263D"/>
    <w:rsid w:val="00B82761"/>
    <w:rsid w:val="00B82ADC"/>
    <w:rsid w:val="00B82B30"/>
    <w:rsid w:val="00B833D3"/>
    <w:rsid w:val="00B8356F"/>
    <w:rsid w:val="00B835E0"/>
    <w:rsid w:val="00B8365A"/>
    <w:rsid w:val="00B8369D"/>
    <w:rsid w:val="00B84085"/>
    <w:rsid w:val="00B840D4"/>
    <w:rsid w:val="00B843B5"/>
    <w:rsid w:val="00B84457"/>
    <w:rsid w:val="00B84715"/>
    <w:rsid w:val="00B8478F"/>
    <w:rsid w:val="00B850BB"/>
    <w:rsid w:val="00B85401"/>
    <w:rsid w:val="00B85466"/>
    <w:rsid w:val="00B8582F"/>
    <w:rsid w:val="00B860DB"/>
    <w:rsid w:val="00B861C7"/>
    <w:rsid w:val="00B86519"/>
    <w:rsid w:val="00B86832"/>
    <w:rsid w:val="00B868B2"/>
    <w:rsid w:val="00B86C29"/>
    <w:rsid w:val="00B87226"/>
    <w:rsid w:val="00B87285"/>
    <w:rsid w:val="00B872ED"/>
    <w:rsid w:val="00B8748E"/>
    <w:rsid w:val="00B8794B"/>
    <w:rsid w:val="00B87ABC"/>
    <w:rsid w:val="00B87FBC"/>
    <w:rsid w:val="00B90071"/>
    <w:rsid w:val="00B90D6F"/>
    <w:rsid w:val="00B91129"/>
    <w:rsid w:val="00B915EE"/>
    <w:rsid w:val="00B91B9A"/>
    <w:rsid w:val="00B91DA2"/>
    <w:rsid w:val="00B92121"/>
    <w:rsid w:val="00B925C6"/>
    <w:rsid w:val="00B92F24"/>
    <w:rsid w:val="00B9331D"/>
    <w:rsid w:val="00B93401"/>
    <w:rsid w:val="00B9398D"/>
    <w:rsid w:val="00B939B5"/>
    <w:rsid w:val="00B93D04"/>
    <w:rsid w:val="00B942C8"/>
    <w:rsid w:val="00B9449E"/>
    <w:rsid w:val="00B947D6"/>
    <w:rsid w:val="00B94A8A"/>
    <w:rsid w:val="00B94BD0"/>
    <w:rsid w:val="00B94C65"/>
    <w:rsid w:val="00B94F3A"/>
    <w:rsid w:val="00B9511E"/>
    <w:rsid w:val="00B95EF4"/>
    <w:rsid w:val="00B96248"/>
    <w:rsid w:val="00B962DE"/>
    <w:rsid w:val="00B9639A"/>
    <w:rsid w:val="00B963B3"/>
    <w:rsid w:val="00B9648B"/>
    <w:rsid w:val="00B964A1"/>
    <w:rsid w:val="00B964BA"/>
    <w:rsid w:val="00B96935"/>
    <w:rsid w:val="00B96AC8"/>
    <w:rsid w:val="00B96AF1"/>
    <w:rsid w:val="00B96CEF"/>
    <w:rsid w:val="00B97164"/>
    <w:rsid w:val="00B971AB"/>
    <w:rsid w:val="00B97B50"/>
    <w:rsid w:val="00B97C21"/>
    <w:rsid w:val="00B97CD4"/>
    <w:rsid w:val="00B97FB7"/>
    <w:rsid w:val="00BA0063"/>
    <w:rsid w:val="00BA0419"/>
    <w:rsid w:val="00BA04B3"/>
    <w:rsid w:val="00BA05A1"/>
    <w:rsid w:val="00BA0688"/>
    <w:rsid w:val="00BA08C0"/>
    <w:rsid w:val="00BA0C9F"/>
    <w:rsid w:val="00BA0D24"/>
    <w:rsid w:val="00BA0E2E"/>
    <w:rsid w:val="00BA100C"/>
    <w:rsid w:val="00BA10EB"/>
    <w:rsid w:val="00BA1457"/>
    <w:rsid w:val="00BA1546"/>
    <w:rsid w:val="00BA1691"/>
    <w:rsid w:val="00BA16E0"/>
    <w:rsid w:val="00BA180B"/>
    <w:rsid w:val="00BA18C1"/>
    <w:rsid w:val="00BA18E3"/>
    <w:rsid w:val="00BA1D57"/>
    <w:rsid w:val="00BA1E63"/>
    <w:rsid w:val="00BA297B"/>
    <w:rsid w:val="00BA3A00"/>
    <w:rsid w:val="00BA3E47"/>
    <w:rsid w:val="00BA4478"/>
    <w:rsid w:val="00BA4D6A"/>
    <w:rsid w:val="00BA50B6"/>
    <w:rsid w:val="00BA5BA1"/>
    <w:rsid w:val="00BA5BD7"/>
    <w:rsid w:val="00BA5CED"/>
    <w:rsid w:val="00BA5D40"/>
    <w:rsid w:val="00BA6363"/>
    <w:rsid w:val="00BA6391"/>
    <w:rsid w:val="00BA66E8"/>
    <w:rsid w:val="00BA68CF"/>
    <w:rsid w:val="00BA74E8"/>
    <w:rsid w:val="00BA7828"/>
    <w:rsid w:val="00BA7FC8"/>
    <w:rsid w:val="00BB0269"/>
    <w:rsid w:val="00BB0836"/>
    <w:rsid w:val="00BB0BAE"/>
    <w:rsid w:val="00BB0D6A"/>
    <w:rsid w:val="00BB184A"/>
    <w:rsid w:val="00BB1994"/>
    <w:rsid w:val="00BB1DDD"/>
    <w:rsid w:val="00BB2085"/>
    <w:rsid w:val="00BB21D5"/>
    <w:rsid w:val="00BB24A5"/>
    <w:rsid w:val="00BB2D59"/>
    <w:rsid w:val="00BB2ED8"/>
    <w:rsid w:val="00BB301D"/>
    <w:rsid w:val="00BB319C"/>
    <w:rsid w:val="00BB3B54"/>
    <w:rsid w:val="00BB3D7A"/>
    <w:rsid w:val="00BB3F43"/>
    <w:rsid w:val="00BB4873"/>
    <w:rsid w:val="00BB4BD1"/>
    <w:rsid w:val="00BB512A"/>
    <w:rsid w:val="00BB5C88"/>
    <w:rsid w:val="00BB5C8F"/>
    <w:rsid w:val="00BB60FC"/>
    <w:rsid w:val="00BB611B"/>
    <w:rsid w:val="00BB693A"/>
    <w:rsid w:val="00BB6981"/>
    <w:rsid w:val="00BB6D16"/>
    <w:rsid w:val="00BB6E82"/>
    <w:rsid w:val="00BB7070"/>
    <w:rsid w:val="00BB7075"/>
    <w:rsid w:val="00BB72DF"/>
    <w:rsid w:val="00BB7566"/>
    <w:rsid w:val="00BB7657"/>
    <w:rsid w:val="00BB7878"/>
    <w:rsid w:val="00BB7A2C"/>
    <w:rsid w:val="00BB7EDF"/>
    <w:rsid w:val="00BC0409"/>
    <w:rsid w:val="00BC0478"/>
    <w:rsid w:val="00BC04D6"/>
    <w:rsid w:val="00BC056B"/>
    <w:rsid w:val="00BC0A1E"/>
    <w:rsid w:val="00BC0B8F"/>
    <w:rsid w:val="00BC1369"/>
    <w:rsid w:val="00BC13AE"/>
    <w:rsid w:val="00BC156A"/>
    <w:rsid w:val="00BC1729"/>
    <w:rsid w:val="00BC1786"/>
    <w:rsid w:val="00BC1B56"/>
    <w:rsid w:val="00BC1D8A"/>
    <w:rsid w:val="00BC2F07"/>
    <w:rsid w:val="00BC35AF"/>
    <w:rsid w:val="00BC3A2F"/>
    <w:rsid w:val="00BC3AFC"/>
    <w:rsid w:val="00BC3F72"/>
    <w:rsid w:val="00BC4233"/>
    <w:rsid w:val="00BC428D"/>
    <w:rsid w:val="00BC4401"/>
    <w:rsid w:val="00BC4584"/>
    <w:rsid w:val="00BC46C3"/>
    <w:rsid w:val="00BC4ACD"/>
    <w:rsid w:val="00BC51A3"/>
    <w:rsid w:val="00BC5252"/>
    <w:rsid w:val="00BC5495"/>
    <w:rsid w:val="00BC57F9"/>
    <w:rsid w:val="00BC5B26"/>
    <w:rsid w:val="00BC5C63"/>
    <w:rsid w:val="00BC5FAB"/>
    <w:rsid w:val="00BC62B8"/>
    <w:rsid w:val="00BC632B"/>
    <w:rsid w:val="00BC63C8"/>
    <w:rsid w:val="00BC7056"/>
    <w:rsid w:val="00BC73AE"/>
    <w:rsid w:val="00BC75A9"/>
    <w:rsid w:val="00BC75AA"/>
    <w:rsid w:val="00BC77E1"/>
    <w:rsid w:val="00BD0132"/>
    <w:rsid w:val="00BD024F"/>
    <w:rsid w:val="00BD072F"/>
    <w:rsid w:val="00BD073D"/>
    <w:rsid w:val="00BD0C77"/>
    <w:rsid w:val="00BD0CEA"/>
    <w:rsid w:val="00BD0D89"/>
    <w:rsid w:val="00BD0D8A"/>
    <w:rsid w:val="00BD0E5E"/>
    <w:rsid w:val="00BD0F75"/>
    <w:rsid w:val="00BD1188"/>
    <w:rsid w:val="00BD152D"/>
    <w:rsid w:val="00BD19FE"/>
    <w:rsid w:val="00BD1B0C"/>
    <w:rsid w:val="00BD2253"/>
    <w:rsid w:val="00BD260E"/>
    <w:rsid w:val="00BD2DDF"/>
    <w:rsid w:val="00BD2E6F"/>
    <w:rsid w:val="00BD30CB"/>
    <w:rsid w:val="00BD3428"/>
    <w:rsid w:val="00BD35B4"/>
    <w:rsid w:val="00BD3C7F"/>
    <w:rsid w:val="00BD4064"/>
    <w:rsid w:val="00BD4437"/>
    <w:rsid w:val="00BD4455"/>
    <w:rsid w:val="00BD4708"/>
    <w:rsid w:val="00BD4C7F"/>
    <w:rsid w:val="00BD4DB1"/>
    <w:rsid w:val="00BD5177"/>
    <w:rsid w:val="00BD5252"/>
    <w:rsid w:val="00BD5309"/>
    <w:rsid w:val="00BD5548"/>
    <w:rsid w:val="00BD571E"/>
    <w:rsid w:val="00BD5823"/>
    <w:rsid w:val="00BD5B48"/>
    <w:rsid w:val="00BD603D"/>
    <w:rsid w:val="00BD604C"/>
    <w:rsid w:val="00BD6572"/>
    <w:rsid w:val="00BD660E"/>
    <w:rsid w:val="00BD67E5"/>
    <w:rsid w:val="00BD687D"/>
    <w:rsid w:val="00BD6A2E"/>
    <w:rsid w:val="00BD6CBF"/>
    <w:rsid w:val="00BD7096"/>
    <w:rsid w:val="00BD74E8"/>
    <w:rsid w:val="00BD7578"/>
    <w:rsid w:val="00BD7580"/>
    <w:rsid w:val="00BD7659"/>
    <w:rsid w:val="00BD7797"/>
    <w:rsid w:val="00BD77CE"/>
    <w:rsid w:val="00BD7BF0"/>
    <w:rsid w:val="00BD7CE1"/>
    <w:rsid w:val="00BE0195"/>
    <w:rsid w:val="00BE04C7"/>
    <w:rsid w:val="00BE0D14"/>
    <w:rsid w:val="00BE14D7"/>
    <w:rsid w:val="00BE16EA"/>
    <w:rsid w:val="00BE1719"/>
    <w:rsid w:val="00BE1836"/>
    <w:rsid w:val="00BE1AFA"/>
    <w:rsid w:val="00BE1D6C"/>
    <w:rsid w:val="00BE1D9D"/>
    <w:rsid w:val="00BE2408"/>
    <w:rsid w:val="00BE2CEF"/>
    <w:rsid w:val="00BE2EA7"/>
    <w:rsid w:val="00BE367D"/>
    <w:rsid w:val="00BE381D"/>
    <w:rsid w:val="00BE38BD"/>
    <w:rsid w:val="00BE45D1"/>
    <w:rsid w:val="00BE47E2"/>
    <w:rsid w:val="00BE4817"/>
    <w:rsid w:val="00BE4E27"/>
    <w:rsid w:val="00BE54CA"/>
    <w:rsid w:val="00BE58B1"/>
    <w:rsid w:val="00BE599B"/>
    <w:rsid w:val="00BE5D4C"/>
    <w:rsid w:val="00BE5E52"/>
    <w:rsid w:val="00BE5E9B"/>
    <w:rsid w:val="00BE6124"/>
    <w:rsid w:val="00BE6206"/>
    <w:rsid w:val="00BE68FA"/>
    <w:rsid w:val="00BE69F5"/>
    <w:rsid w:val="00BE6BA3"/>
    <w:rsid w:val="00BE6FCF"/>
    <w:rsid w:val="00BE762C"/>
    <w:rsid w:val="00BE7E3C"/>
    <w:rsid w:val="00BF0021"/>
    <w:rsid w:val="00BF0252"/>
    <w:rsid w:val="00BF12B9"/>
    <w:rsid w:val="00BF16CC"/>
    <w:rsid w:val="00BF1794"/>
    <w:rsid w:val="00BF19D3"/>
    <w:rsid w:val="00BF1BE8"/>
    <w:rsid w:val="00BF1ED8"/>
    <w:rsid w:val="00BF2250"/>
    <w:rsid w:val="00BF272D"/>
    <w:rsid w:val="00BF294B"/>
    <w:rsid w:val="00BF2B41"/>
    <w:rsid w:val="00BF2D38"/>
    <w:rsid w:val="00BF2DF0"/>
    <w:rsid w:val="00BF3391"/>
    <w:rsid w:val="00BF400D"/>
    <w:rsid w:val="00BF4340"/>
    <w:rsid w:val="00BF49D7"/>
    <w:rsid w:val="00BF4A31"/>
    <w:rsid w:val="00BF4BDA"/>
    <w:rsid w:val="00BF4C0D"/>
    <w:rsid w:val="00BF4FDC"/>
    <w:rsid w:val="00BF51E1"/>
    <w:rsid w:val="00BF52B2"/>
    <w:rsid w:val="00BF53B1"/>
    <w:rsid w:val="00BF54A3"/>
    <w:rsid w:val="00BF597E"/>
    <w:rsid w:val="00BF5AC4"/>
    <w:rsid w:val="00BF5F10"/>
    <w:rsid w:val="00BF611E"/>
    <w:rsid w:val="00BF6C26"/>
    <w:rsid w:val="00BF6F46"/>
    <w:rsid w:val="00BF6F6C"/>
    <w:rsid w:val="00BF70A6"/>
    <w:rsid w:val="00BF73E1"/>
    <w:rsid w:val="00BF79A6"/>
    <w:rsid w:val="00BF7B4F"/>
    <w:rsid w:val="00C0053A"/>
    <w:rsid w:val="00C006E4"/>
    <w:rsid w:val="00C007E0"/>
    <w:rsid w:val="00C0089E"/>
    <w:rsid w:val="00C008B2"/>
    <w:rsid w:val="00C012A1"/>
    <w:rsid w:val="00C01850"/>
    <w:rsid w:val="00C01A16"/>
    <w:rsid w:val="00C01EC8"/>
    <w:rsid w:val="00C02174"/>
    <w:rsid w:val="00C02246"/>
    <w:rsid w:val="00C029D5"/>
    <w:rsid w:val="00C02EE2"/>
    <w:rsid w:val="00C02F7F"/>
    <w:rsid w:val="00C03297"/>
    <w:rsid w:val="00C033EB"/>
    <w:rsid w:val="00C034FB"/>
    <w:rsid w:val="00C03531"/>
    <w:rsid w:val="00C03620"/>
    <w:rsid w:val="00C03639"/>
    <w:rsid w:val="00C0372C"/>
    <w:rsid w:val="00C03779"/>
    <w:rsid w:val="00C037A3"/>
    <w:rsid w:val="00C03996"/>
    <w:rsid w:val="00C03A03"/>
    <w:rsid w:val="00C03E6F"/>
    <w:rsid w:val="00C03F2A"/>
    <w:rsid w:val="00C03F4E"/>
    <w:rsid w:val="00C04029"/>
    <w:rsid w:val="00C04089"/>
    <w:rsid w:val="00C0461F"/>
    <w:rsid w:val="00C048BE"/>
    <w:rsid w:val="00C04AE5"/>
    <w:rsid w:val="00C050F1"/>
    <w:rsid w:val="00C059D1"/>
    <w:rsid w:val="00C05ADB"/>
    <w:rsid w:val="00C0632B"/>
    <w:rsid w:val="00C064C5"/>
    <w:rsid w:val="00C068AF"/>
    <w:rsid w:val="00C06A23"/>
    <w:rsid w:val="00C06CF5"/>
    <w:rsid w:val="00C06DE9"/>
    <w:rsid w:val="00C06FA7"/>
    <w:rsid w:val="00C0718E"/>
    <w:rsid w:val="00C078E9"/>
    <w:rsid w:val="00C079F7"/>
    <w:rsid w:val="00C07FDC"/>
    <w:rsid w:val="00C101E1"/>
    <w:rsid w:val="00C112BF"/>
    <w:rsid w:val="00C117BE"/>
    <w:rsid w:val="00C126B6"/>
    <w:rsid w:val="00C12DC4"/>
    <w:rsid w:val="00C1314A"/>
    <w:rsid w:val="00C131D7"/>
    <w:rsid w:val="00C13707"/>
    <w:rsid w:val="00C13A0E"/>
    <w:rsid w:val="00C14491"/>
    <w:rsid w:val="00C145A0"/>
    <w:rsid w:val="00C1481C"/>
    <w:rsid w:val="00C14B53"/>
    <w:rsid w:val="00C14CAB"/>
    <w:rsid w:val="00C14D66"/>
    <w:rsid w:val="00C15162"/>
    <w:rsid w:val="00C1556D"/>
    <w:rsid w:val="00C15620"/>
    <w:rsid w:val="00C15AA3"/>
    <w:rsid w:val="00C15B3E"/>
    <w:rsid w:val="00C15E5E"/>
    <w:rsid w:val="00C161E0"/>
    <w:rsid w:val="00C167B0"/>
    <w:rsid w:val="00C16836"/>
    <w:rsid w:val="00C16B50"/>
    <w:rsid w:val="00C172C3"/>
    <w:rsid w:val="00C17311"/>
    <w:rsid w:val="00C173BD"/>
    <w:rsid w:val="00C17596"/>
    <w:rsid w:val="00C179F5"/>
    <w:rsid w:val="00C17A97"/>
    <w:rsid w:val="00C17E90"/>
    <w:rsid w:val="00C204CF"/>
    <w:rsid w:val="00C20B7F"/>
    <w:rsid w:val="00C2105A"/>
    <w:rsid w:val="00C21185"/>
    <w:rsid w:val="00C212C1"/>
    <w:rsid w:val="00C214D0"/>
    <w:rsid w:val="00C2155B"/>
    <w:rsid w:val="00C2186B"/>
    <w:rsid w:val="00C21B38"/>
    <w:rsid w:val="00C21E0E"/>
    <w:rsid w:val="00C22122"/>
    <w:rsid w:val="00C227B4"/>
    <w:rsid w:val="00C228FC"/>
    <w:rsid w:val="00C22943"/>
    <w:rsid w:val="00C22D21"/>
    <w:rsid w:val="00C22E03"/>
    <w:rsid w:val="00C2325B"/>
    <w:rsid w:val="00C233D5"/>
    <w:rsid w:val="00C23567"/>
    <w:rsid w:val="00C23CB7"/>
    <w:rsid w:val="00C23E10"/>
    <w:rsid w:val="00C24415"/>
    <w:rsid w:val="00C244C9"/>
    <w:rsid w:val="00C24667"/>
    <w:rsid w:val="00C24CEC"/>
    <w:rsid w:val="00C24DEA"/>
    <w:rsid w:val="00C24FB2"/>
    <w:rsid w:val="00C25517"/>
    <w:rsid w:val="00C2580E"/>
    <w:rsid w:val="00C259D5"/>
    <w:rsid w:val="00C26576"/>
    <w:rsid w:val="00C2706E"/>
    <w:rsid w:val="00C270F5"/>
    <w:rsid w:val="00C2739D"/>
    <w:rsid w:val="00C27766"/>
    <w:rsid w:val="00C27AB5"/>
    <w:rsid w:val="00C27BA3"/>
    <w:rsid w:val="00C27D7B"/>
    <w:rsid w:val="00C3004C"/>
    <w:rsid w:val="00C30111"/>
    <w:rsid w:val="00C30246"/>
    <w:rsid w:val="00C302B8"/>
    <w:rsid w:val="00C304CF"/>
    <w:rsid w:val="00C30734"/>
    <w:rsid w:val="00C30849"/>
    <w:rsid w:val="00C30956"/>
    <w:rsid w:val="00C30BAB"/>
    <w:rsid w:val="00C311B3"/>
    <w:rsid w:val="00C3179D"/>
    <w:rsid w:val="00C31B3F"/>
    <w:rsid w:val="00C31C91"/>
    <w:rsid w:val="00C31CA2"/>
    <w:rsid w:val="00C31FB8"/>
    <w:rsid w:val="00C32065"/>
    <w:rsid w:val="00C326AB"/>
    <w:rsid w:val="00C32717"/>
    <w:rsid w:val="00C3276F"/>
    <w:rsid w:val="00C329C7"/>
    <w:rsid w:val="00C32B0F"/>
    <w:rsid w:val="00C32DA6"/>
    <w:rsid w:val="00C32F82"/>
    <w:rsid w:val="00C33131"/>
    <w:rsid w:val="00C3370B"/>
    <w:rsid w:val="00C3384E"/>
    <w:rsid w:val="00C34212"/>
    <w:rsid w:val="00C346FF"/>
    <w:rsid w:val="00C34E7E"/>
    <w:rsid w:val="00C3522F"/>
    <w:rsid w:val="00C35693"/>
    <w:rsid w:val="00C357E6"/>
    <w:rsid w:val="00C36643"/>
    <w:rsid w:val="00C366CB"/>
    <w:rsid w:val="00C367A9"/>
    <w:rsid w:val="00C36D36"/>
    <w:rsid w:val="00C37C2D"/>
    <w:rsid w:val="00C40736"/>
    <w:rsid w:val="00C407BF"/>
    <w:rsid w:val="00C40EC6"/>
    <w:rsid w:val="00C41346"/>
    <w:rsid w:val="00C415D1"/>
    <w:rsid w:val="00C41AFB"/>
    <w:rsid w:val="00C421E8"/>
    <w:rsid w:val="00C4252E"/>
    <w:rsid w:val="00C42592"/>
    <w:rsid w:val="00C42733"/>
    <w:rsid w:val="00C427D5"/>
    <w:rsid w:val="00C42852"/>
    <w:rsid w:val="00C435AB"/>
    <w:rsid w:val="00C435C4"/>
    <w:rsid w:val="00C43732"/>
    <w:rsid w:val="00C44512"/>
    <w:rsid w:val="00C4461A"/>
    <w:rsid w:val="00C44B7B"/>
    <w:rsid w:val="00C44E1C"/>
    <w:rsid w:val="00C45487"/>
    <w:rsid w:val="00C4590A"/>
    <w:rsid w:val="00C45E70"/>
    <w:rsid w:val="00C46892"/>
    <w:rsid w:val="00C46B76"/>
    <w:rsid w:val="00C46C1B"/>
    <w:rsid w:val="00C47167"/>
    <w:rsid w:val="00C472BE"/>
    <w:rsid w:val="00C473D9"/>
    <w:rsid w:val="00C476B3"/>
    <w:rsid w:val="00C47BE4"/>
    <w:rsid w:val="00C501DA"/>
    <w:rsid w:val="00C503C3"/>
    <w:rsid w:val="00C51780"/>
    <w:rsid w:val="00C518D2"/>
    <w:rsid w:val="00C51EE3"/>
    <w:rsid w:val="00C52401"/>
    <w:rsid w:val="00C525A0"/>
    <w:rsid w:val="00C527F4"/>
    <w:rsid w:val="00C52A88"/>
    <w:rsid w:val="00C52E27"/>
    <w:rsid w:val="00C5325B"/>
    <w:rsid w:val="00C53504"/>
    <w:rsid w:val="00C53874"/>
    <w:rsid w:val="00C538E1"/>
    <w:rsid w:val="00C53D3E"/>
    <w:rsid w:val="00C53E2A"/>
    <w:rsid w:val="00C53EDE"/>
    <w:rsid w:val="00C53FD6"/>
    <w:rsid w:val="00C5411C"/>
    <w:rsid w:val="00C5417C"/>
    <w:rsid w:val="00C542E9"/>
    <w:rsid w:val="00C54576"/>
    <w:rsid w:val="00C54719"/>
    <w:rsid w:val="00C547DB"/>
    <w:rsid w:val="00C54C1F"/>
    <w:rsid w:val="00C54EF8"/>
    <w:rsid w:val="00C552C3"/>
    <w:rsid w:val="00C5539C"/>
    <w:rsid w:val="00C555A3"/>
    <w:rsid w:val="00C559EF"/>
    <w:rsid w:val="00C55AA8"/>
    <w:rsid w:val="00C56202"/>
    <w:rsid w:val="00C5633C"/>
    <w:rsid w:val="00C56732"/>
    <w:rsid w:val="00C569FD"/>
    <w:rsid w:val="00C56CCB"/>
    <w:rsid w:val="00C56F4F"/>
    <w:rsid w:val="00C5741F"/>
    <w:rsid w:val="00C57563"/>
    <w:rsid w:val="00C57889"/>
    <w:rsid w:val="00C578DB"/>
    <w:rsid w:val="00C578EC"/>
    <w:rsid w:val="00C60479"/>
    <w:rsid w:val="00C6055F"/>
    <w:rsid w:val="00C60831"/>
    <w:rsid w:val="00C60832"/>
    <w:rsid w:val="00C60B2C"/>
    <w:rsid w:val="00C60DC0"/>
    <w:rsid w:val="00C60DE5"/>
    <w:rsid w:val="00C61071"/>
    <w:rsid w:val="00C61590"/>
    <w:rsid w:val="00C61901"/>
    <w:rsid w:val="00C619C4"/>
    <w:rsid w:val="00C61A4C"/>
    <w:rsid w:val="00C61B75"/>
    <w:rsid w:val="00C61BC2"/>
    <w:rsid w:val="00C6200C"/>
    <w:rsid w:val="00C627A4"/>
    <w:rsid w:val="00C627D8"/>
    <w:rsid w:val="00C627E6"/>
    <w:rsid w:val="00C62A19"/>
    <w:rsid w:val="00C62BF3"/>
    <w:rsid w:val="00C633AA"/>
    <w:rsid w:val="00C6348C"/>
    <w:rsid w:val="00C638AE"/>
    <w:rsid w:val="00C63C2C"/>
    <w:rsid w:val="00C63D53"/>
    <w:rsid w:val="00C63FBF"/>
    <w:rsid w:val="00C641E2"/>
    <w:rsid w:val="00C64278"/>
    <w:rsid w:val="00C6450B"/>
    <w:rsid w:val="00C64DCF"/>
    <w:rsid w:val="00C64E91"/>
    <w:rsid w:val="00C65603"/>
    <w:rsid w:val="00C658AB"/>
    <w:rsid w:val="00C658BC"/>
    <w:rsid w:val="00C65F21"/>
    <w:rsid w:val="00C65F4F"/>
    <w:rsid w:val="00C663BF"/>
    <w:rsid w:val="00C667C7"/>
    <w:rsid w:val="00C66893"/>
    <w:rsid w:val="00C67020"/>
    <w:rsid w:val="00C6706E"/>
    <w:rsid w:val="00C67183"/>
    <w:rsid w:val="00C679FE"/>
    <w:rsid w:val="00C679FF"/>
    <w:rsid w:val="00C67BF1"/>
    <w:rsid w:val="00C67EFD"/>
    <w:rsid w:val="00C704F8"/>
    <w:rsid w:val="00C7092F"/>
    <w:rsid w:val="00C70A5B"/>
    <w:rsid w:val="00C70FC0"/>
    <w:rsid w:val="00C71509"/>
    <w:rsid w:val="00C715BD"/>
    <w:rsid w:val="00C71631"/>
    <w:rsid w:val="00C71665"/>
    <w:rsid w:val="00C7185F"/>
    <w:rsid w:val="00C71906"/>
    <w:rsid w:val="00C72161"/>
    <w:rsid w:val="00C72311"/>
    <w:rsid w:val="00C724E8"/>
    <w:rsid w:val="00C72BA4"/>
    <w:rsid w:val="00C72C80"/>
    <w:rsid w:val="00C72CA7"/>
    <w:rsid w:val="00C7301F"/>
    <w:rsid w:val="00C739FD"/>
    <w:rsid w:val="00C744D2"/>
    <w:rsid w:val="00C75487"/>
    <w:rsid w:val="00C75861"/>
    <w:rsid w:val="00C75958"/>
    <w:rsid w:val="00C75A33"/>
    <w:rsid w:val="00C75BC0"/>
    <w:rsid w:val="00C75FC0"/>
    <w:rsid w:val="00C76081"/>
    <w:rsid w:val="00C76957"/>
    <w:rsid w:val="00C76B46"/>
    <w:rsid w:val="00C77017"/>
    <w:rsid w:val="00C771FD"/>
    <w:rsid w:val="00C7733F"/>
    <w:rsid w:val="00C77398"/>
    <w:rsid w:val="00C7756D"/>
    <w:rsid w:val="00C77CA7"/>
    <w:rsid w:val="00C77F58"/>
    <w:rsid w:val="00C800CB"/>
    <w:rsid w:val="00C80275"/>
    <w:rsid w:val="00C80BF5"/>
    <w:rsid w:val="00C810BE"/>
    <w:rsid w:val="00C810C2"/>
    <w:rsid w:val="00C811FF"/>
    <w:rsid w:val="00C8132A"/>
    <w:rsid w:val="00C81439"/>
    <w:rsid w:val="00C816E3"/>
    <w:rsid w:val="00C819B6"/>
    <w:rsid w:val="00C81BEB"/>
    <w:rsid w:val="00C81D8D"/>
    <w:rsid w:val="00C82382"/>
    <w:rsid w:val="00C82753"/>
    <w:rsid w:val="00C82780"/>
    <w:rsid w:val="00C828A6"/>
    <w:rsid w:val="00C828C5"/>
    <w:rsid w:val="00C82CDD"/>
    <w:rsid w:val="00C830AB"/>
    <w:rsid w:val="00C8323A"/>
    <w:rsid w:val="00C83465"/>
    <w:rsid w:val="00C835ED"/>
    <w:rsid w:val="00C83E5E"/>
    <w:rsid w:val="00C849F6"/>
    <w:rsid w:val="00C84E36"/>
    <w:rsid w:val="00C850AD"/>
    <w:rsid w:val="00C85469"/>
    <w:rsid w:val="00C85D92"/>
    <w:rsid w:val="00C85EC0"/>
    <w:rsid w:val="00C86873"/>
    <w:rsid w:val="00C86893"/>
    <w:rsid w:val="00C86D7D"/>
    <w:rsid w:val="00C9041B"/>
    <w:rsid w:val="00C90955"/>
    <w:rsid w:val="00C91097"/>
    <w:rsid w:val="00C913AC"/>
    <w:rsid w:val="00C92255"/>
    <w:rsid w:val="00C9246F"/>
    <w:rsid w:val="00C92492"/>
    <w:rsid w:val="00C92D9F"/>
    <w:rsid w:val="00C931E0"/>
    <w:rsid w:val="00C934EB"/>
    <w:rsid w:val="00C936A8"/>
    <w:rsid w:val="00C936AA"/>
    <w:rsid w:val="00C9378A"/>
    <w:rsid w:val="00C93A2E"/>
    <w:rsid w:val="00C94146"/>
    <w:rsid w:val="00C9423A"/>
    <w:rsid w:val="00C94A10"/>
    <w:rsid w:val="00C94A15"/>
    <w:rsid w:val="00C94A37"/>
    <w:rsid w:val="00C94DB9"/>
    <w:rsid w:val="00C95000"/>
    <w:rsid w:val="00C950BF"/>
    <w:rsid w:val="00C9518E"/>
    <w:rsid w:val="00C9529B"/>
    <w:rsid w:val="00C95392"/>
    <w:rsid w:val="00C953EB"/>
    <w:rsid w:val="00C95AF3"/>
    <w:rsid w:val="00C96004"/>
    <w:rsid w:val="00C96D09"/>
    <w:rsid w:val="00C970A7"/>
    <w:rsid w:val="00C97426"/>
    <w:rsid w:val="00C97B59"/>
    <w:rsid w:val="00CA03C4"/>
    <w:rsid w:val="00CA08D4"/>
    <w:rsid w:val="00CA0DF7"/>
    <w:rsid w:val="00CA0ECA"/>
    <w:rsid w:val="00CA0F79"/>
    <w:rsid w:val="00CA1090"/>
    <w:rsid w:val="00CA16D3"/>
    <w:rsid w:val="00CA1D6D"/>
    <w:rsid w:val="00CA1D82"/>
    <w:rsid w:val="00CA1FC7"/>
    <w:rsid w:val="00CA21D4"/>
    <w:rsid w:val="00CA2256"/>
    <w:rsid w:val="00CA26C1"/>
    <w:rsid w:val="00CA28DB"/>
    <w:rsid w:val="00CA3074"/>
    <w:rsid w:val="00CA30A4"/>
    <w:rsid w:val="00CA3C86"/>
    <w:rsid w:val="00CA3DD5"/>
    <w:rsid w:val="00CA41AB"/>
    <w:rsid w:val="00CA4210"/>
    <w:rsid w:val="00CA43B4"/>
    <w:rsid w:val="00CA43C5"/>
    <w:rsid w:val="00CA43CA"/>
    <w:rsid w:val="00CA4883"/>
    <w:rsid w:val="00CA4B0B"/>
    <w:rsid w:val="00CA4D1A"/>
    <w:rsid w:val="00CA4E1C"/>
    <w:rsid w:val="00CA4FC2"/>
    <w:rsid w:val="00CA531A"/>
    <w:rsid w:val="00CA54D4"/>
    <w:rsid w:val="00CA552E"/>
    <w:rsid w:val="00CA5C9E"/>
    <w:rsid w:val="00CA640F"/>
    <w:rsid w:val="00CA6683"/>
    <w:rsid w:val="00CA6BDF"/>
    <w:rsid w:val="00CA6E2F"/>
    <w:rsid w:val="00CA704F"/>
    <w:rsid w:val="00CA7261"/>
    <w:rsid w:val="00CA745D"/>
    <w:rsid w:val="00CA752A"/>
    <w:rsid w:val="00CB0613"/>
    <w:rsid w:val="00CB06B9"/>
    <w:rsid w:val="00CB071C"/>
    <w:rsid w:val="00CB0D59"/>
    <w:rsid w:val="00CB0E4E"/>
    <w:rsid w:val="00CB0F05"/>
    <w:rsid w:val="00CB1A3A"/>
    <w:rsid w:val="00CB1B38"/>
    <w:rsid w:val="00CB1BBF"/>
    <w:rsid w:val="00CB2602"/>
    <w:rsid w:val="00CB37B7"/>
    <w:rsid w:val="00CB387E"/>
    <w:rsid w:val="00CB40DB"/>
    <w:rsid w:val="00CB41FF"/>
    <w:rsid w:val="00CB42D0"/>
    <w:rsid w:val="00CB43C9"/>
    <w:rsid w:val="00CB4491"/>
    <w:rsid w:val="00CB46A3"/>
    <w:rsid w:val="00CB4A3B"/>
    <w:rsid w:val="00CB565C"/>
    <w:rsid w:val="00CB5894"/>
    <w:rsid w:val="00CB595E"/>
    <w:rsid w:val="00CB6C2D"/>
    <w:rsid w:val="00CB7340"/>
    <w:rsid w:val="00CB7904"/>
    <w:rsid w:val="00CB7CC2"/>
    <w:rsid w:val="00CB7DA4"/>
    <w:rsid w:val="00CB7F96"/>
    <w:rsid w:val="00CC0182"/>
    <w:rsid w:val="00CC0584"/>
    <w:rsid w:val="00CC061D"/>
    <w:rsid w:val="00CC1332"/>
    <w:rsid w:val="00CC1E9E"/>
    <w:rsid w:val="00CC212F"/>
    <w:rsid w:val="00CC22C9"/>
    <w:rsid w:val="00CC2344"/>
    <w:rsid w:val="00CC2827"/>
    <w:rsid w:val="00CC2CC2"/>
    <w:rsid w:val="00CC38F5"/>
    <w:rsid w:val="00CC3941"/>
    <w:rsid w:val="00CC3BFD"/>
    <w:rsid w:val="00CC3E48"/>
    <w:rsid w:val="00CC3F96"/>
    <w:rsid w:val="00CC4232"/>
    <w:rsid w:val="00CC4402"/>
    <w:rsid w:val="00CC45B1"/>
    <w:rsid w:val="00CC4658"/>
    <w:rsid w:val="00CC49CD"/>
    <w:rsid w:val="00CC4C13"/>
    <w:rsid w:val="00CC4DAA"/>
    <w:rsid w:val="00CC4EE4"/>
    <w:rsid w:val="00CC51EC"/>
    <w:rsid w:val="00CC57DE"/>
    <w:rsid w:val="00CC5B42"/>
    <w:rsid w:val="00CC601C"/>
    <w:rsid w:val="00CC6071"/>
    <w:rsid w:val="00CC61E2"/>
    <w:rsid w:val="00CC6200"/>
    <w:rsid w:val="00CC64A2"/>
    <w:rsid w:val="00CC6559"/>
    <w:rsid w:val="00CC6924"/>
    <w:rsid w:val="00CC6A19"/>
    <w:rsid w:val="00CC7583"/>
    <w:rsid w:val="00CC75FC"/>
    <w:rsid w:val="00CD01CF"/>
    <w:rsid w:val="00CD0445"/>
    <w:rsid w:val="00CD05EE"/>
    <w:rsid w:val="00CD060E"/>
    <w:rsid w:val="00CD1052"/>
    <w:rsid w:val="00CD107C"/>
    <w:rsid w:val="00CD1098"/>
    <w:rsid w:val="00CD10D5"/>
    <w:rsid w:val="00CD125B"/>
    <w:rsid w:val="00CD185F"/>
    <w:rsid w:val="00CD1E31"/>
    <w:rsid w:val="00CD2188"/>
    <w:rsid w:val="00CD2210"/>
    <w:rsid w:val="00CD23E3"/>
    <w:rsid w:val="00CD2A89"/>
    <w:rsid w:val="00CD2FBA"/>
    <w:rsid w:val="00CD3848"/>
    <w:rsid w:val="00CD38C9"/>
    <w:rsid w:val="00CD3A64"/>
    <w:rsid w:val="00CD3D13"/>
    <w:rsid w:val="00CD3F6C"/>
    <w:rsid w:val="00CD3FF8"/>
    <w:rsid w:val="00CD4356"/>
    <w:rsid w:val="00CD4447"/>
    <w:rsid w:val="00CD4819"/>
    <w:rsid w:val="00CD487A"/>
    <w:rsid w:val="00CD50F6"/>
    <w:rsid w:val="00CD5E55"/>
    <w:rsid w:val="00CD6189"/>
    <w:rsid w:val="00CD63F7"/>
    <w:rsid w:val="00CD6502"/>
    <w:rsid w:val="00CD651F"/>
    <w:rsid w:val="00CD65B8"/>
    <w:rsid w:val="00CD65CB"/>
    <w:rsid w:val="00CD6791"/>
    <w:rsid w:val="00CD692E"/>
    <w:rsid w:val="00CD6971"/>
    <w:rsid w:val="00CD6B28"/>
    <w:rsid w:val="00CD6F65"/>
    <w:rsid w:val="00CD71C9"/>
    <w:rsid w:val="00CD7249"/>
    <w:rsid w:val="00CD7397"/>
    <w:rsid w:val="00CD76FA"/>
    <w:rsid w:val="00CD786F"/>
    <w:rsid w:val="00CD78E9"/>
    <w:rsid w:val="00CE025F"/>
    <w:rsid w:val="00CE05F2"/>
    <w:rsid w:val="00CE09AC"/>
    <w:rsid w:val="00CE0D51"/>
    <w:rsid w:val="00CE0F85"/>
    <w:rsid w:val="00CE10FE"/>
    <w:rsid w:val="00CE12D0"/>
    <w:rsid w:val="00CE1557"/>
    <w:rsid w:val="00CE1B94"/>
    <w:rsid w:val="00CE1BA7"/>
    <w:rsid w:val="00CE20B5"/>
    <w:rsid w:val="00CE21FE"/>
    <w:rsid w:val="00CE2251"/>
    <w:rsid w:val="00CE229B"/>
    <w:rsid w:val="00CE2539"/>
    <w:rsid w:val="00CE2BAF"/>
    <w:rsid w:val="00CE2E71"/>
    <w:rsid w:val="00CE3347"/>
    <w:rsid w:val="00CE34DC"/>
    <w:rsid w:val="00CE351A"/>
    <w:rsid w:val="00CE35BA"/>
    <w:rsid w:val="00CE3B99"/>
    <w:rsid w:val="00CE4085"/>
    <w:rsid w:val="00CE430A"/>
    <w:rsid w:val="00CE4585"/>
    <w:rsid w:val="00CE4682"/>
    <w:rsid w:val="00CE4D0E"/>
    <w:rsid w:val="00CE4D72"/>
    <w:rsid w:val="00CE4F80"/>
    <w:rsid w:val="00CE4FD9"/>
    <w:rsid w:val="00CE50E9"/>
    <w:rsid w:val="00CE5CF9"/>
    <w:rsid w:val="00CE5D29"/>
    <w:rsid w:val="00CE5F66"/>
    <w:rsid w:val="00CE62BD"/>
    <w:rsid w:val="00CE655F"/>
    <w:rsid w:val="00CE6562"/>
    <w:rsid w:val="00CE6645"/>
    <w:rsid w:val="00CE7126"/>
    <w:rsid w:val="00CE7179"/>
    <w:rsid w:val="00CE7308"/>
    <w:rsid w:val="00CE7335"/>
    <w:rsid w:val="00CE7549"/>
    <w:rsid w:val="00CE7602"/>
    <w:rsid w:val="00CE7A51"/>
    <w:rsid w:val="00CE7B0C"/>
    <w:rsid w:val="00CE7DAF"/>
    <w:rsid w:val="00CF0270"/>
    <w:rsid w:val="00CF031E"/>
    <w:rsid w:val="00CF0B0B"/>
    <w:rsid w:val="00CF12CC"/>
    <w:rsid w:val="00CF15C3"/>
    <w:rsid w:val="00CF18D9"/>
    <w:rsid w:val="00CF1985"/>
    <w:rsid w:val="00CF1B22"/>
    <w:rsid w:val="00CF1C9C"/>
    <w:rsid w:val="00CF24B7"/>
    <w:rsid w:val="00CF27B0"/>
    <w:rsid w:val="00CF2A20"/>
    <w:rsid w:val="00CF35D1"/>
    <w:rsid w:val="00CF42ED"/>
    <w:rsid w:val="00CF4608"/>
    <w:rsid w:val="00CF4871"/>
    <w:rsid w:val="00CF48BF"/>
    <w:rsid w:val="00CF4946"/>
    <w:rsid w:val="00CF4AB5"/>
    <w:rsid w:val="00CF4D59"/>
    <w:rsid w:val="00CF53B9"/>
    <w:rsid w:val="00CF5557"/>
    <w:rsid w:val="00CF583F"/>
    <w:rsid w:val="00CF59DA"/>
    <w:rsid w:val="00CF5B19"/>
    <w:rsid w:val="00CF5B53"/>
    <w:rsid w:val="00CF61A8"/>
    <w:rsid w:val="00CF6596"/>
    <w:rsid w:val="00CF6782"/>
    <w:rsid w:val="00CF67BC"/>
    <w:rsid w:val="00CF6CCB"/>
    <w:rsid w:val="00CF6E6F"/>
    <w:rsid w:val="00CF6FE5"/>
    <w:rsid w:val="00CF70A9"/>
    <w:rsid w:val="00CF70EF"/>
    <w:rsid w:val="00CF724A"/>
    <w:rsid w:val="00CF7452"/>
    <w:rsid w:val="00CF795B"/>
    <w:rsid w:val="00D003F0"/>
    <w:rsid w:val="00D00C3D"/>
    <w:rsid w:val="00D01386"/>
    <w:rsid w:val="00D0138A"/>
    <w:rsid w:val="00D014CB"/>
    <w:rsid w:val="00D014F0"/>
    <w:rsid w:val="00D0164D"/>
    <w:rsid w:val="00D01D08"/>
    <w:rsid w:val="00D020F7"/>
    <w:rsid w:val="00D02F36"/>
    <w:rsid w:val="00D0338D"/>
    <w:rsid w:val="00D034DA"/>
    <w:rsid w:val="00D03803"/>
    <w:rsid w:val="00D03B8F"/>
    <w:rsid w:val="00D03C49"/>
    <w:rsid w:val="00D04D6F"/>
    <w:rsid w:val="00D05335"/>
    <w:rsid w:val="00D0545F"/>
    <w:rsid w:val="00D054C4"/>
    <w:rsid w:val="00D05546"/>
    <w:rsid w:val="00D05548"/>
    <w:rsid w:val="00D057E7"/>
    <w:rsid w:val="00D05DFF"/>
    <w:rsid w:val="00D05E82"/>
    <w:rsid w:val="00D06598"/>
    <w:rsid w:val="00D066A2"/>
    <w:rsid w:val="00D0691C"/>
    <w:rsid w:val="00D06A48"/>
    <w:rsid w:val="00D06CC9"/>
    <w:rsid w:val="00D06DF3"/>
    <w:rsid w:val="00D0732C"/>
    <w:rsid w:val="00D0740D"/>
    <w:rsid w:val="00D07520"/>
    <w:rsid w:val="00D0756B"/>
    <w:rsid w:val="00D079E9"/>
    <w:rsid w:val="00D07A39"/>
    <w:rsid w:val="00D07B88"/>
    <w:rsid w:val="00D10473"/>
    <w:rsid w:val="00D1098A"/>
    <w:rsid w:val="00D10C7B"/>
    <w:rsid w:val="00D111BD"/>
    <w:rsid w:val="00D113DF"/>
    <w:rsid w:val="00D11852"/>
    <w:rsid w:val="00D11A99"/>
    <w:rsid w:val="00D12848"/>
    <w:rsid w:val="00D1295E"/>
    <w:rsid w:val="00D12F51"/>
    <w:rsid w:val="00D130A5"/>
    <w:rsid w:val="00D13665"/>
    <w:rsid w:val="00D13858"/>
    <w:rsid w:val="00D13A73"/>
    <w:rsid w:val="00D13B87"/>
    <w:rsid w:val="00D1439C"/>
    <w:rsid w:val="00D14735"/>
    <w:rsid w:val="00D147E7"/>
    <w:rsid w:val="00D14918"/>
    <w:rsid w:val="00D149D7"/>
    <w:rsid w:val="00D14D7A"/>
    <w:rsid w:val="00D15061"/>
    <w:rsid w:val="00D151E3"/>
    <w:rsid w:val="00D151F7"/>
    <w:rsid w:val="00D15849"/>
    <w:rsid w:val="00D15AE3"/>
    <w:rsid w:val="00D15C40"/>
    <w:rsid w:val="00D15CED"/>
    <w:rsid w:val="00D160C4"/>
    <w:rsid w:val="00D160D8"/>
    <w:rsid w:val="00D1634B"/>
    <w:rsid w:val="00D16644"/>
    <w:rsid w:val="00D16724"/>
    <w:rsid w:val="00D16BDC"/>
    <w:rsid w:val="00D16EC1"/>
    <w:rsid w:val="00D16ED5"/>
    <w:rsid w:val="00D17295"/>
    <w:rsid w:val="00D17453"/>
    <w:rsid w:val="00D17AA3"/>
    <w:rsid w:val="00D17ABE"/>
    <w:rsid w:val="00D17D81"/>
    <w:rsid w:val="00D17EA6"/>
    <w:rsid w:val="00D201F2"/>
    <w:rsid w:val="00D20230"/>
    <w:rsid w:val="00D2041E"/>
    <w:rsid w:val="00D204B8"/>
    <w:rsid w:val="00D20B34"/>
    <w:rsid w:val="00D20EF3"/>
    <w:rsid w:val="00D2112A"/>
    <w:rsid w:val="00D2131E"/>
    <w:rsid w:val="00D21696"/>
    <w:rsid w:val="00D218FB"/>
    <w:rsid w:val="00D21926"/>
    <w:rsid w:val="00D21DFF"/>
    <w:rsid w:val="00D222F9"/>
    <w:rsid w:val="00D226A0"/>
    <w:rsid w:val="00D22875"/>
    <w:rsid w:val="00D228CF"/>
    <w:rsid w:val="00D229DE"/>
    <w:rsid w:val="00D22A09"/>
    <w:rsid w:val="00D233F6"/>
    <w:rsid w:val="00D238D0"/>
    <w:rsid w:val="00D23A04"/>
    <w:rsid w:val="00D23FA6"/>
    <w:rsid w:val="00D240A3"/>
    <w:rsid w:val="00D2441A"/>
    <w:rsid w:val="00D2487A"/>
    <w:rsid w:val="00D24B34"/>
    <w:rsid w:val="00D24E68"/>
    <w:rsid w:val="00D2540B"/>
    <w:rsid w:val="00D26031"/>
    <w:rsid w:val="00D2674D"/>
    <w:rsid w:val="00D268C6"/>
    <w:rsid w:val="00D26ADE"/>
    <w:rsid w:val="00D26CCC"/>
    <w:rsid w:val="00D270CB"/>
    <w:rsid w:val="00D271E5"/>
    <w:rsid w:val="00D2778A"/>
    <w:rsid w:val="00D277E1"/>
    <w:rsid w:val="00D27B34"/>
    <w:rsid w:val="00D27D99"/>
    <w:rsid w:val="00D30269"/>
    <w:rsid w:val="00D304F7"/>
    <w:rsid w:val="00D309E2"/>
    <w:rsid w:val="00D30E06"/>
    <w:rsid w:val="00D313A0"/>
    <w:rsid w:val="00D315F5"/>
    <w:rsid w:val="00D31AEF"/>
    <w:rsid w:val="00D31FA1"/>
    <w:rsid w:val="00D32216"/>
    <w:rsid w:val="00D32FCD"/>
    <w:rsid w:val="00D333C9"/>
    <w:rsid w:val="00D3344B"/>
    <w:rsid w:val="00D3367D"/>
    <w:rsid w:val="00D337AE"/>
    <w:rsid w:val="00D338B7"/>
    <w:rsid w:val="00D33963"/>
    <w:rsid w:val="00D33B69"/>
    <w:rsid w:val="00D33F68"/>
    <w:rsid w:val="00D34A40"/>
    <w:rsid w:val="00D34B6F"/>
    <w:rsid w:val="00D34CF6"/>
    <w:rsid w:val="00D34FD4"/>
    <w:rsid w:val="00D35271"/>
    <w:rsid w:val="00D3592C"/>
    <w:rsid w:val="00D35951"/>
    <w:rsid w:val="00D35BA5"/>
    <w:rsid w:val="00D36A00"/>
    <w:rsid w:val="00D36A8E"/>
    <w:rsid w:val="00D36F2E"/>
    <w:rsid w:val="00D37134"/>
    <w:rsid w:val="00D37602"/>
    <w:rsid w:val="00D3762C"/>
    <w:rsid w:val="00D37C66"/>
    <w:rsid w:val="00D37D7B"/>
    <w:rsid w:val="00D37E73"/>
    <w:rsid w:val="00D40065"/>
    <w:rsid w:val="00D403E7"/>
    <w:rsid w:val="00D40762"/>
    <w:rsid w:val="00D408A8"/>
    <w:rsid w:val="00D40E4B"/>
    <w:rsid w:val="00D41048"/>
    <w:rsid w:val="00D411FE"/>
    <w:rsid w:val="00D41588"/>
    <w:rsid w:val="00D418A3"/>
    <w:rsid w:val="00D42229"/>
    <w:rsid w:val="00D4225A"/>
    <w:rsid w:val="00D422FF"/>
    <w:rsid w:val="00D423F7"/>
    <w:rsid w:val="00D42443"/>
    <w:rsid w:val="00D42652"/>
    <w:rsid w:val="00D426C6"/>
    <w:rsid w:val="00D42963"/>
    <w:rsid w:val="00D42CA0"/>
    <w:rsid w:val="00D42D6A"/>
    <w:rsid w:val="00D430CE"/>
    <w:rsid w:val="00D431E1"/>
    <w:rsid w:val="00D43216"/>
    <w:rsid w:val="00D436D3"/>
    <w:rsid w:val="00D437BE"/>
    <w:rsid w:val="00D43837"/>
    <w:rsid w:val="00D438E1"/>
    <w:rsid w:val="00D439E1"/>
    <w:rsid w:val="00D43C2E"/>
    <w:rsid w:val="00D43D78"/>
    <w:rsid w:val="00D43E7A"/>
    <w:rsid w:val="00D43FF5"/>
    <w:rsid w:val="00D440E6"/>
    <w:rsid w:val="00D4423E"/>
    <w:rsid w:val="00D4463A"/>
    <w:rsid w:val="00D447D7"/>
    <w:rsid w:val="00D45547"/>
    <w:rsid w:val="00D45A08"/>
    <w:rsid w:val="00D45AE8"/>
    <w:rsid w:val="00D45E06"/>
    <w:rsid w:val="00D45E4A"/>
    <w:rsid w:val="00D45EE0"/>
    <w:rsid w:val="00D460A8"/>
    <w:rsid w:val="00D460EA"/>
    <w:rsid w:val="00D46412"/>
    <w:rsid w:val="00D46BE2"/>
    <w:rsid w:val="00D46EEF"/>
    <w:rsid w:val="00D46F39"/>
    <w:rsid w:val="00D4715B"/>
    <w:rsid w:val="00D47651"/>
    <w:rsid w:val="00D476AA"/>
    <w:rsid w:val="00D47D7E"/>
    <w:rsid w:val="00D5012A"/>
    <w:rsid w:val="00D50471"/>
    <w:rsid w:val="00D5134C"/>
    <w:rsid w:val="00D5154D"/>
    <w:rsid w:val="00D51572"/>
    <w:rsid w:val="00D51DBE"/>
    <w:rsid w:val="00D51E6F"/>
    <w:rsid w:val="00D51EB8"/>
    <w:rsid w:val="00D5220E"/>
    <w:rsid w:val="00D5273F"/>
    <w:rsid w:val="00D52810"/>
    <w:rsid w:val="00D52B7C"/>
    <w:rsid w:val="00D53157"/>
    <w:rsid w:val="00D5331B"/>
    <w:rsid w:val="00D53348"/>
    <w:rsid w:val="00D5344C"/>
    <w:rsid w:val="00D53A14"/>
    <w:rsid w:val="00D53A22"/>
    <w:rsid w:val="00D53F07"/>
    <w:rsid w:val="00D541BE"/>
    <w:rsid w:val="00D54303"/>
    <w:rsid w:val="00D543B0"/>
    <w:rsid w:val="00D545B5"/>
    <w:rsid w:val="00D5498C"/>
    <w:rsid w:val="00D54A6D"/>
    <w:rsid w:val="00D54B93"/>
    <w:rsid w:val="00D5524A"/>
    <w:rsid w:val="00D55254"/>
    <w:rsid w:val="00D553B1"/>
    <w:rsid w:val="00D559CC"/>
    <w:rsid w:val="00D55BB5"/>
    <w:rsid w:val="00D55BDD"/>
    <w:rsid w:val="00D56104"/>
    <w:rsid w:val="00D56E1D"/>
    <w:rsid w:val="00D570CA"/>
    <w:rsid w:val="00D570F8"/>
    <w:rsid w:val="00D572B9"/>
    <w:rsid w:val="00D575C3"/>
    <w:rsid w:val="00D577DD"/>
    <w:rsid w:val="00D57A23"/>
    <w:rsid w:val="00D57B45"/>
    <w:rsid w:val="00D600C2"/>
    <w:rsid w:val="00D602B6"/>
    <w:rsid w:val="00D603FF"/>
    <w:rsid w:val="00D60866"/>
    <w:rsid w:val="00D60E79"/>
    <w:rsid w:val="00D61702"/>
    <w:rsid w:val="00D61892"/>
    <w:rsid w:val="00D61BDF"/>
    <w:rsid w:val="00D61E0A"/>
    <w:rsid w:val="00D621FA"/>
    <w:rsid w:val="00D62300"/>
    <w:rsid w:val="00D62356"/>
    <w:rsid w:val="00D62509"/>
    <w:rsid w:val="00D626E1"/>
    <w:rsid w:val="00D62994"/>
    <w:rsid w:val="00D62B1D"/>
    <w:rsid w:val="00D62D92"/>
    <w:rsid w:val="00D62DBB"/>
    <w:rsid w:val="00D62E73"/>
    <w:rsid w:val="00D63025"/>
    <w:rsid w:val="00D630C3"/>
    <w:rsid w:val="00D634F1"/>
    <w:rsid w:val="00D6385C"/>
    <w:rsid w:val="00D638C1"/>
    <w:rsid w:val="00D63B59"/>
    <w:rsid w:val="00D63C3F"/>
    <w:rsid w:val="00D63D13"/>
    <w:rsid w:val="00D63DCF"/>
    <w:rsid w:val="00D63FF3"/>
    <w:rsid w:val="00D6406F"/>
    <w:rsid w:val="00D64544"/>
    <w:rsid w:val="00D64853"/>
    <w:rsid w:val="00D64DC2"/>
    <w:rsid w:val="00D64FAF"/>
    <w:rsid w:val="00D650BC"/>
    <w:rsid w:val="00D6653D"/>
    <w:rsid w:val="00D66804"/>
    <w:rsid w:val="00D66B17"/>
    <w:rsid w:val="00D66E01"/>
    <w:rsid w:val="00D66F6E"/>
    <w:rsid w:val="00D672DD"/>
    <w:rsid w:val="00D674AE"/>
    <w:rsid w:val="00D67633"/>
    <w:rsid w:val="00D677B5"/>
    <w:rsid w:val="00D67DB1"/>
    <w:rsid w:val="00D70046"/>
    <w:rsid w:val="00D705BD"/>
    <w:rsid w:val="00D707DD"/>
    <w:rsid w:val="00D70AA9"/>
    <w:rsid w:val="00D70FFC"/>
    <w:rsid w:val="00D71719"/>
    <w:rsid w:val="00D719F9"/>
    <w:rsid w:val="00D7210D"/>
    <w:rsid w:val="00D726EE"/>
    <w:rsid w:val="00D72F45"/>
    <w:rsid w:val="00D731B2"/>
    <w:rsid w:val="00D73592"/>
    <w:rsid w:val="00D736DA"/>
    <w:rsid w:val="00D74062"/>
    <w:rsid w:val="00D7421E"/>
    <w:rsid w:val="00D7430D"/>
    <w:rsid w:val="00D74BED"/>
    <w:rsid w:val="00D74F41"/>
    <w:rsid w:val="00D75218"/>
    <w:rsid w:val="00D75566"/>
    <w:rsid w:val="00D75BBE"/>
    <w:rsid w:val="00D75C1F"/>
    <w:rsid w:val="00D75E09"/>
    <w:rsid w:val="00D75E85"/>
    <w:rsid w:val="00D75F1F"/>
    <w:rsid w:val="00D76391"/>
    <w:rsid w:val="00D76E66"/>
    <w:rsid w:val="00D7738B"/>
    <w:rsid w:val="00D77413"/>
    <w:rsid w:val="00D774AC"/>
    <w:rsid w:val="00D77525"/>
    <w:rsid w:val="00D77C05"/>
    <w:rsid w:val="00D80055"/>
    <w:rsid w:val="00D806E8"/>
    <w:rsid w:val="00D80837"/>
    <w:rsid w:val="00D80CB3"/>
    <w:rsid w:val="00D80DA0"/>
    <w:rsid w:val="00D80EF7"/>
    <w:rsid w:val="00D81519"/>
    <w:rsid w:val="00D8166E"/>
    <w:rsid w:val="00D81AD2"/>
    <w:rsid w:val="00D81B9C"/>
    <w:rsid w:val="00D82808"/>
    <w:rsid w:val="00D82BC7"/>
    <w:rsid w:val="00D82D71"/>
    <w:rsid w:val="00D83995"/>
    <w:rsid w:val="00D839E6"/>
    <w:rsid w:val="00D83A5B"/>
    <w:rsid w:val="00D84139"/>
    <w:rsid w:val="00D841F2"/>
    <w:rsid w:val="00D84543"/>
    <w:rsid w:val="00D84E4A"/>
    <w:rsid w:val="00D8535B"/>
    <w:rsid w:val="00D85728"/>
    <w:rsid w:val="00D859C4"/>
    <w:rsid w:val="00D85D7C"/>
    <w:rsid w:val="00D85E87"/>
    <w:rsid w:val="00D86344"/>
    <w:rsid w:val="00D867A8"/>
    <w:rsid w:val="00D86E29"/>
    <w:rsid w:val="00D86FAF"/>
    <w:rsid w:val="00D8734A"/>
    <w:rsid w:val="00D87782"/>
    <w:rsid w:val="00D87849"/>
    <w:rsid w:val="00D87B62"/>
    <w:rsid w:val="00D87B8A"/>
    <w:rsid w:val="00D901D2"/>
    <w:rsid w:val="00D9042C"/>
    <w:rsid w:val="00D90650"/>
    <w:rsid w:val="00D90A8A"/>
    <w:rsid w:val="00D90B83"/>
    <w:rsid w:val="00D90EEE"/>
    <w:rsid w:val="00D9103F"/>
    <w:rsid w:val="00D91343"/>
    <w:rsid w:val="00D91FC2"/>
    <w:rsid w:val="00D924BB"/>
    <w:rsid w:val="00D927FE"/>
    <w:rsid w:val="00D92816"/>
    <w:rsid w:val="00D92C63"/>
    <w:rsid w:val="00D92CAF"/>
    <w:rsid w:val="00D93616"/>
    <w:rsid w:val="00D936AE"/>
    <w:rsid w:val="00D93712"/>
    <w:rsid w:val="00D9417D"/>
    <w:rsid w:val="00D945E5"/>
    <w:rsid w:val="00D94618"/>
    <w:rsid w:val="00D9557C"/>
    <w:rsid w:val="00D95982"/>
    <w:rsid w:val="00D95AE1"/>
    <w:rsid w:val="00D95C2E"/>
    <w:rsid w:val="00D95D7E"/>
    <w:rsid w:val="00D9606E"/>
    <w:rsid w:val="00D96101"/>
    <w:rsid w:val="00D96EBC"/>
    <w:rsid w:val="00D9746B"/>
    <w:rsid w:val="00D9779C"/>
    <w:rsid w:val="00D97A92"/>
    <w:rsid w:val="00D97BCA"/>
    <w:rsid w:val="00D97EAB"/>
    <w:rsid w:val="00D97F40"/>
    <w:rsid w:val="00DA009B"/>
    <w:rsid w:val="00DA03FD"/>
    <w:rsid w:val="00DA0425"/>
    <w:rsid w:val="00DA064F"/>
    <w:rsid w:val="00DA0878"/>
    <w:rsid w:val="00DA0F41"/>
    <w:rsid w:val="00DA1191"/>
    <w:rsid w:val="00DA14FA"/>
    <w:rsid w:val="00DA1AE1"/>
    <w:rsid w:val="00DA1C87"/>
    <w:rsid w:val="00DA2540"/>
    <w:rsid w:val="00DA2596"/>
    <w:rsid w:val="00DA26E2"/>
    <w:rsid w:val="00DA300F"/>
    <w:rsid w:val="00DA31AE"/>
    <w:rsid w:val="00DA36BF"/>
    <w:rsid w:val="00DA3D55"/>
    <w:rsid w:val="00DA48DC"/>
    <w:rsid w:val="00DA5168"/>
    <w:rsid w:val="00DA535D"/>
    <w:rsid w:val="00DA53AC"/>
    <w:rsid w:val="00DA583D"/>
    <w:rsid w:val="00DA5911"/>
    <w:rsid w:val="00DA5EB7"/>
    <w:rsid w:val="00DA6189"/>
    <w:rsid w:val="00DA625F"/>
    <w:rsid w:val="00DA643A"/>
    <w:rsid w:val="00DA6982"/>
    <w:rsid w:val="00DA6A82"/>
    <w:rsid w:val="00DA6FB4"/>
    <w:rsid w:val="00DA6FDA"/>
    <w:rsid w:val="00DA70D0"/>
    <w:rsid w:val="00DA722E"/>
    <w:rsid w:val="00DA73C4"/>
    <w:rsid w:val="00DA7733"/>
    <w:rsid w:val="00DA7C22"/>
    <w:rsid w:val="00DA7CE0"/>
    <w:rsid w:val="00DA7D2D"/>
    <w:rsid w:val="00DA7DD9"/>
    <w:rsid w:val="00DA7F01"/>
    <w:rsid w:val="00DB0003"/>
    <w:rsid w:val="00DB006F"/>
    <w:rsid w:val="00DB0276"/>
    <w:rsid w:val="00DB0389"/>
    <w:rsid w:val="00DB03B4"/>
    <w:rsid w:val="00DB085C"/>
    <w:rsid w:val="00DB0C68"/>
    <w:rsid w:val="00DB168C"/>
    <w:rsid w:val="00DB18E4"/>
    <w:rsid w:val="00DB198D"/>
    <w:rsid w:val="00DB1E02"/>
    <w:rsid w:val="00DB2023"/>
    <w:rsid w:val="00DB230F"/>
    <w:rsid w:val="00DB23BC"/>
    <w:rsid w:val="00DB2ECC"/>
    <w:rsid w:val="00DB2F17"/>
    <w:rsid w:val="00DB33A5"/>
    <w:rsid w:val="00DB398E"/>
    <w:rsid w:val="00DB39E7"/>
    <w:rsid w:val="00DB3D65"/>
    <w:rsid w:val="00DB4127"/>
    <w:rsid w:val="00DB42A1"/>
    <w:rsid w:val="00DB44D4"/>
    <w:rsid w:val="00DB46F8"/>
    <w:rsid w:val="00DB4A3A"/>
    <w:rsid w:val="00DB5A48"/>
    <w:rsid w:val="00DB5A90"/>
    <w:rsid w:val="00DB5F24"/>
    <w:rsid w:val="00DB6479"/>
    <w:rsid w:val="00DB653A"/>
    <w:rsid w:val="00DB66AD"/>
    <w:rsid w:val="00DB6EEC"/>
    <w:rsid w:val="00DB7960"/>
    <w:rsid w:val="00DB7C10"/>
    <w:rsid w:val="00DB7F1B"/>
    <w:rsid w:val="00DC02A3"/>
    <w:rsid w:val="00DC06E4"/>
    <w:rsid w:val="00DC0E41"/>
    <w:rsid w:val="00DC0ED8"/>
    <w:rsid w:val="00DC0EE0"/>
    <w:rsid w:val="00DC10E6"/>
    <w:rsid w:val="00DC1417"/>
    <w:rsid w:val="00DC161D"/>
    <w:rsid w:val="00DC1A47"/>
    <w:rsid w:val="00DC1F36"/>
    <w:rsid w:val="00DC27FB"/>
    <w:rsid w:val="00DC2AAB"/>
    <w:rsid w:val="00DC2D81"/>
    <w:rsid w:val="00DC2F23"/>
    <w:rsid w:val="00DC37CD"/>
    <w:rsid w:val="00DC4CB9"/>
    <w:rsid w:val="00DC4DA1"/>
    <w:rsid w:val="00DC4F7C"/>
    <w:rsid w:val="00DC51EA"/>
    <w:rsid w:val="00DC52FB"/>
    <w:rsid w:val="00DC5682"/>
    <w:rsid w:val="00DC5AC7"/>
    <w:rsid w:val="00DC5BE4"/>
    <w:rsid w:val="00DC6444"/>
    <w:rsid w:val="00DC68C8"/>
    <w:rsid w:val="00DC690A"/>
    <w:rsid w:val="00DC6F12"/>
    <w:rsid w:val="00DC73F6"/>
    <w:rsid w:val="00DC7421"/>
    <w:rsid w:val="00DC781F"/>
    <w:rsid w:val="00DC7B92"/>
    <w:rsid w:val="00DC7BD1"/>
    <w:rsid w:val="00DD004D"/>
    <w:rsid w:val="00DD029A"/>
    <w:rsid w:val="00DD0731"/>
    <w:rsid w:val="00DD0872"/>
    <w:rsid w:val="00DD0F4B"/>
    <w:rsid w:val="00DD152A"/>
    <w:rsid w:val="00DD1C14"/>
    <w:rsid w:val="00DD1DF6"/>
    <w:rsid w:val="00DD25F5"/>
    <w:rsid w:val="00DD2652"/>
    <w:rsid w:val="00DD2765"/>
    <w:rsid w:val="00DD2CFC"/>
    <w:rsid w:val="00DD2F3B"/>
    <w:rsid w:val="00DD3770"/>
    <w:rsid w:val="00DD39B8"/>
    <w:rsid w:val="00DD3BB3"/>
    <w:rsid w:val="00DD43D0"/>
    <w:rsid w:val="00DD45BB"/>
    <w:rsid w:val="00DD4A40"/>
    <w:rsid w:val="00DD4B3A"/>
    <w:rsid w:val="00DD4DB2"/>
    <w:rsid w:val="00DD4DC5"/>
    <w:rsid w:val="00DD5579"/>
    <w:rsid w:val="00DD56A3"/>
    <w:rsid w:val="00DD59A9"/>
    <w:rsid w:val="00DD5CB8"/>
    <w:rsid w:val="00DD5D4F"/>
    <w:rsid w:val="00DD5D5F"/>
    <w:rsid w:val="00DD6071"/>
    <w:rsid w:val="00DD63A9"/>
    <w:rsid w:val="00DD63DD"/>
    <w:rsid w:val="00DD645E"/>
    <w:rsid w:val="00DD654D"/>
    <w:rsid w:val="00DD6CA4"/>
    <w:rsid w:val="00DD6D87"/>
    <w:rsid w:val="00DD6F4C"/>
    <w:rsid w:val="00DD7311"/>
    <w:rsid w:val="00DD73E6"/>
    <w:rsid w:val="00DD73FB"/>
    <w:rsid w:val="00DD7947"/>
    <w:rsid w:val="00DD79D0"/>
    <w:rsid w:val="00DE019E"/>
    <w:rsid w:val="00DE0411"/>
    <w:rsid w:val="00DE049E"/>
    <w:rsid w:val="00DE05C4"/>
    <w:rsid w:val="00DE063F"/>
    <w:rsid w:val="00DE093F"/>
    <w:rsid w:val="00DE0984"/>
    <w:rsid w:val="00DE1313"/>
    <w:rsid w:val="00DE1D98"/>
    <w:rsid w:val="00DE1E3E"/>
    <w:rsid w:val="00DE21FF"/>
    <w:rsid w:val="00DE3456"/>
    <w:rsid w:val="00DE37A4"/>
    <w:rsid w:val="00DE3982"/>
    <w:rsid w:val="00DE3C13"/>
    <w:rsid w:val="00DE3E93"/>
    <w:rsid w:val="00DE40FE"/>
    <w:rsid w:val="00DE4144"/>
    <w:rsid w:val="00DE41AC"/>
    <w:rsid w:val="00DE5340"/>
    <w:rsid w:val="00DE5700"/>
    <w:rsid w:val="00DE5A67"/>
    <w:rsid w:val="00DE607C"/>
    <w:rsid w:val="00DE6164"/>
    <w:rsid w:val="00DE6698"/>
    <w:rsid w:val="00DE680E"/>
    <w:rsid w:val="00DE6842"/>
    <w:rsid w:val="00DE69C5"/>
    <w:rsid w:val="00DE69D9"/>
    <w:rsid w:val="00DE70B8"/>
    <w:rsid w:val="00DE77E5"/>
    <w:rsid w:val="00DE7824"/>
    <w:rsid w:val="00DE78CE"/>
    <w:rsid w:val="00DE795D"/>
    <w:rsid w:val="00DE7B1D"/>
    <w:rsid w:val="00DE7F24"/>
    <w:rsid w:val="00DF003D"/>
    <w:rsid w:val="00DF0112"/>
    <w:rsid w:val="00DF012D"/>
    <w:rsid w:val="00DF0879"/>
    <w:rsid w:val="00DF09EC"/>
    <w:rsid w:val="00DF0C6A"/>
    <w:rsid w:val="00DF11E3"/>
    <w:rsid w:val="00DF134B"/>
    <w:rsid w:val="00DF1602"/>
    <w:rsid w:val="00DF16B0"/>
    <w:rsid w:val="00DF1BFC"/>
    <w:rsid w:val="00DF1E23"/>
    <w:rsid w:val="00DF227A"/>
    <w:rsid w:val="00DF2360"/>
    <w:rsid w:val="00DF276D"/>
    <w:rsid w:val="00DF2780"/>
    <w:rsid w:val="00DF2AEB"/>
    <w:rsid w:val="00DF2CD7"/>
    <w:rsid w:val="00DF2FC3"/>
    <w:rsid w:val="00DF308A"/>
    <w:rsid w:val="00DF3301"/>
    <w:rsid w:val="00DF3427"/>
    <w:rsid w:val="00DF38C5"/>
    <w:rsid w:val="00DF429E"/>
    <w:rsid w:val="00DF4564"/>
    <w:rsid w:val="00DF4777"/>
    <w:rsid w:val="00DF4FEF"/>
    <w:rsid w:val="00DF5035"/>
    <w:rsid w:val="00DF5110"/>
    <w:rsid w:val="00DF516E"/>
    <w:rsid w:val="00DF53E9"/>
    <w:rsid w:val="00DF57AD"/>
    <w:rsid w:val="00DF5AD7"/>
    <w:rsid w:val="00DF5F6A"/>
    <w:rsid w:val="00DF628C"/>
    <w:rsid w:val="00DF6405"/>
    <w:rsid w:val="00DF6463"/>
    <w:rsid w:val="00DF64C8"/>
    <w:rsid w:val="00DF6BB3"/>
    <w:rsid w:val="00DF6BEF"/>
    <w:rsid w:val="00DF6CDC"/>
    <w:rsid w:val="00DF708F"/>
    <w:rsid w:val="00DF74E8"/>
    <w:rsid w:val="00DF778E"/>
    <w:rsid w:val="00DF779E"/>
    <w:rsid w:val="00DF7A14"/>
    <w:rsid w:val="00DF7D51"/>
    <w:rsid w:val="00E00298"/>
    <w:rsid w:val="00E00726"/>
    <w:rsid w:val="00E00A98"/>
    <w:rsid w:val="00E00CEE"/>
    <w:rsid w:val="00E00D82"/>
    <w:rsid w:val="00E00D99"/>
    <w:rsid w:val="00E00E33"/>
    <w:rsid w:val="00E010C1"/>
    <w:rsid w:val="00E01328"/>
    <w:rsid w:val="00E0134E"/>
    <w:rsid w:val="00E014D3"/>
    <w:rsid w:val="00E015B8"/>
    <w:rsid w:val="00E0258C"/>
    <w:rsid w:val="00E02610"/>
    <w:rsid w:val="00E02712"/>
    <w:rsid w:val="00E028CA"/>
    <w:rsid w:val="00E0303A"/>
    <w:rsid w:val="00E031D0"/>
    <w:rsid w:val="00E037CD"/>
    <w:rsid w:val="00E039C2"/>
    <w:rsid w:val="00E03EAD"/>
    <w:rsid w:val="00E040F8"/>
    <w:rsid w:val="00E042A3"/>
    <w:rsid w:val="00E043FE"/>
    <w:rsid w:val="00E04F74"/>
    <w:rsid w:val="00E0525F"/>
    <w:rsid w:val="00E05712"/>
    <w:rsid w:val="00E05817"/>
    <w:rsid w:val="00E0586F"/>
    <w:rsid w:val="00E05941"/>
    <w:rsid w:val="00E059A1"/>
    <w:rsid w:val="00E06073"/>
    <w:rsid w:val="00E0661F"/>
    <w:rsid w:val="00E0668F"/>
    <w:rsid w:val="00E06723"/>
    <w:rsid w:val="00E06973"/>
    <w:rsid w:val="00E06A4B"/>
    <w:rsid w:val="00E06C0A"/>
    <w:rsid w:val="00E07177"/>
    <w:rsid w:val="00E07A57"/>
    <w:rsid w:val="00E07D8A"/>
    <w:rsid w:val="00E10344"/>
    <w:rsid w:val="00E10643"/>
    <w:rsid w:val="00E106E9"/>
    <w:rsid w:val="00E10AD8"/>
    <w:rsid w:val="00E1176E"/>
    <w:rsid w:val="00E1225E"/>
    <w:rsid w:val="00E1249C"/>
    <w:rsid w:val="00E12591"/>
    <w:rsid w:val="00E1261E"/>
    <w:rsid w:val="00E1297B"/>
    <w:rsid w:val="00E12BE9"/>
    <w:rsid w:val="00E12D64"/>
    <w:rsid w:val="00E12F2F"/>
    <w:rsid w:val="00E1347D"/>
    <w:rsid w:val="00E13680"/>
    <w:rsid w:val="00E13804"/>
    <w:rsid w:val="00E13872"/>
    <w:rsid w:val="00E13924"/>
    <w:rsid w:val="00E13D0F"/>
    <w:rsid w:val="00E142FE"/>
    <w:rsid w:val="00E144CF"/>
    <w:rsid w:val="00E144EB"/>
    <w:rsid w:val="00E148AE"/>
    <w:rsid w:val="00E14912"/>
    <w:rsid w:val="00E1499A"/>
    <w:rsid w:val="00E14B20"/>
    <w:rsid w:val="00E150D6"/>
    <w:rsid w:val="00E150D7"/>
    <w:rsid w:val="00E160C9"/>
    <w:rsid w:val="00E16307"/>
    <w:rsid w:val="00E16382"/>
    <w:rsid w:val="00E16826"/>
    <w:rsid w:val="00E16BB9"/>
    <w:rsid w:val="00E16BFF"/>
    <w:rsid w:val="00E16FF8"/>
    <w:rsid w:val="00E171AA"/>
    <w:rsid w:val="00E17227"/>
    <w:rsid w:val="00E177F0"/>
    <w:rsid w:val="00E1790C"/>
    <w:rsid w:val="00E17ACE"/>
    <w:rsid w:val="00E20026"/>
    <w:rsid w:val="00E20269"/>
    <w:rsid w:val="00E20695"/>
    <w:rsid w:val="00E206FA"/>
    <w:rsid w:val="00E2094A"/>
    <w:rsid w:val="00E20C6E"/>
    <w:rsid w:val="00E21315"/>
    <w:rsid w:val="00E21571"/>
    <w:rsid w:val="00E228B3"/>
    <w:rsid w:val="00E22B61"/>
    <w:rsid w:val="00E22F60"/>
    <w:rsid w:val="00E23125"/>
    <w:rsid w:val="00E23250"/>
    <w:rsid w:val="00E2368E"/>
    <w:rsid w:val="00E23F4D"/>
    <w:rsid w:val="00E240B5"/>
    <w:rsid w:val="00E2433C"/>
    <w:rsid w:val="00E248A4"/>
    <w:rsid w:val="00E248BA"/>
    <w:rsid w:val="00E24D2A"/>
    <w:rsid w:val="00E24F0C"/>
    <w:rsid w:val="00E25028"/>
    <w:rsid w:val="00E25650"/>
    <w:rsid w:val="00E25700"/>
    <w:rsid w:val="00E26059"/>
    <w:rsid w:val="00E263BC"/>
    <w:rsid w:val="00E26569"/>
    <w:rsid w:val="00E265BD"/>
    <w:rsid w:val="00E26773"/>
    <w:rsid w:val="00E26915"/>
    <w:rsid w:val="00E26B81"/>
    <w:rsid w:val="00E27107"/>
    <w:rsid w:val="00E2762A"/>
    <w:rsid w:val="00E27832"/>
    <w:rsid w:val="00E279F5"/>
    <w:rsid w:val="00E27AE1"/>
    <w:rsid w:val="00E301F5"/>
    <w:rsid w:val="00E3022E"/>
    <w:rsid w:val="00E3136C"/>
    <w:rsid w:val="00E313A3"/>
    <w:rsid w:val="00E318BC"/>
    <w:rsid w:val="00E32141"/>
    <w:rsid w:val="00E321A5"/>
    <w:rsid w:val="00E32585"/>
    <w:rsid w:val="00E3284E"/>
    <w:rsid w:val="00E32A31"/>
    <w:rsid w:val="00E32BB3"/>
    <w:rsid w:val="00E32FBC"/>
    <w:rsid w:val="00E331A2"/>
    <w:rsid w:val="00E332A5"/>
    <w:rsid w:val="00E334DA"/>
    <w:rsid w:val="00E33907"/>
    <w:rsid w:val="00E339F6"/>
    <w:rsid w:val="00E34105"/>
    <w:rsid w:val="00E34574"/>
    <w:rsid w:val="00E3482C"/>
    <w:rsid w:val="00E34991"/>
    <w:rsid w:val="00E34B2E"/>
    <w:rsid w:val="00E34C0D"/>
    <w:rsid w:val="00E34DA7"/>
    <w:rsid w:val="00E34DBE"/>
    <w:rsid w:val="00E34EDA"/>
    <w:rsid w:val="00E353A2"/>
    <w:rsid w:val="00E3546E"/>
    <w:rsid w:val="00E35625"/>
    <w:rsid w:val="00E357EA"/>
    <w:rsid w:val="00E35A14"/>
    <w:rsid w:val="00E360B7"/>
    <w:rsid w:val="00E36129"/>
    <w:rsid w:val="00E36265"/>
    <w:rsid w:val="00E36430"/>
    <w:rsid w:val="00E366BF"/>
    <w:rsid w:val="00E36835"/>
    <w:rsid w:val="00E36A65"/>
    <w:rsid w:val="00E36ACA"/>
    <w:rsid w:val="00E36C66"/>
    <w:rsid w:val="00E37302"/>
    <w:rsid w:val="00E37746"/>
    <w:rsid w:val="00E378EC"/>
    <w:rsid w:val="00E37A8D"/>
    <w:rsid w:val="00E37B62"/>
    <w:rsid w:val="00E400ED"/>
    <w:rsid w:val="00E4019A"/>
    <w:rsid w:val="00E40CD0"/>
    <w:rsid w:val="00E40E37"/>
    <w:rsid w:val="00E412E3"/>
    <w:rsid w:val="00E4135B"/>
    <w:rsid w:val="00E41785"/>
    <w:rsid w:val="00E41D55"/>
    <w:rsid w:val="00E41D94"/>
    <w:rsid w:val="00E41DAF"/>
    <w:rsid w:val="00E41FB5"/>
    <w:rsid w:val="00E42784"/>
    <w:rsid w:val="00E42820"/>
    <w:rsid w:val="00E42905"/>
    <w:rsid w:val="00E43236"/>
    <w:rsid w:val="00E434C1"/>
    <w:rsid w:val="00E43A48"/>
    <w:rsid w:val="00E43C8F"/>
    <w:rsid w:val="00E43D1D"/>
    <w:rsid w:val="00E44302"/>
    <w:rsid w:val="00E44925"/>
    <w:rsid w:val="00E449DD"/>
    <w:rsid w:val="00E44B31"/>
    <w:rsid w:val="00E44C1D"/>
    <w:rsid w:val="00E452F4"/>
    <w:rsid w:val="00E454D9"/>
    <w:rsid w:val="00E45919"/>
    <w:rsid w:val="00E45A0F"/>
    <w:rsid w:val="00E45C17"/>
    <w:rsid w:val="00E45EB8"/>
    <w:rsid w:val="00E45F99"/>
    <w:rsid w:val="00E45FD9"/>
    <w:rsid w:val="00E4613C"/>
    <w:rsid w:val="00E46258"/>
    <w:rsid w:val="00E46273"/>
    <w:rsid w:val="00E46377"/>
    <w:rsid w:val="00E46434"/>
    <w:rsid w:val="00E46482"/>
    <w:rsid w:val="00E466AC"/>
    <w:rsid w:val="00E472AF"/>
    <w:rsid w:val="00E476E0"/>
    <w:rsid w:val="00E47B63"/>
    <w:rsid w:val="00E47BD3"/>
    <w:rsid w:val="00E50361"/>
    <w:rsid w:val="00E50487"/>
    <w:rsid w:val="00E50BAD"/>
    <w:rsid w:val="00E50C8B"/>
    <w:rsid w:val="00E510CE"/>
    <w:rsid w:val="00E51518"/>
    <w:rsid w:val="00E51543"/>
    <w:rsid w:val="00E51915"/>
    <w:rsid w:val="00E5191B"/>
    <w:rsid w:val="00E51A52"/>
    <w:rsid w:val="00E51B9D"/>
    <w:rsid w:val="00E52909"/>
    <w:rsid w:val="00E53303"/>
    <w:rsid w:val="00E533A7"/>
    <w:rsid w:val="00E53575"/>
    <w:rsid w:val="00E53C4D"/>
    <w:rsid w:val="00E53CD4"/>
    <w:rsid w:val="00E54141"/>
    <w:rsid w:val="00E54633"/>
    <w:rsid w:val="00E54A98"/>
    <w:rsid w:val="00E54C80"/>
    <w:rsid w:val="00E54DE0"/>
    <w:rsid w:val="00E54DE9"/>
    <w:rsid w:val="00E551E0"/>
    <w:rsid w:val="00E5534B"/>
    <w:rsid w:val="00E55AAB"/>
    <w:rsid w:val="00E55D8A"/>
    <w:rsid w:val="00E561C6"/>
    <w:rsid w:val="00E564FD"/>
    <w:rsid w:val="00E565B9"/>
    <w:rsid w:val="00E5685D"/>
    <w:rsid w:val="00E56B10"/>
    <w:rsid w:val="00E56BFD"/>
    <w:rsid w:val="00E571B0"/>
    <w:rsid w:val="00E572B0"/>
    <w:rsid w:val="00E60323"/>
    <w:rsid w:val="00E6034D"/>
    <w:rsid w:val="00E60700"/>
    <w:rsid w:val="00E6070B"/>
    <w:rsid w:val="00E60A85"/>
    <w:rsid w:val="00E60AA7"/>
    <w:rsid w:val="00E60CC3"/>
    <w:rsid w:val="00E60D47"/>
    <w:rsid w:val="00E61042"/>
    <w:rsid w:val="00E61407"/>
    <w:rsid w:val="00E61543"/>
    <w:rsid w:val="00E61C6A"/>
    <w:rsid w:val="00E62296"/>
    <w:rsid w:val="00E622DC"/>
    <w:rsid w:val="00E62311"/>
    <w:rsid w:val="00E627B7"/>
    <w:rsid w:val="00E6326A"/>
    <w:rsid w:val="00E63312"/>
    <w:rsid w:val="00E6392C"/>
    <w:rsid w:val="00E63ADC"/>
    <w:rsid w:val="00E63CA2"/>
    <w:rsid w:val="00E63E6F"/>
    <w:rsid w:val="00E63FE6"/>
    <w:rsid w:val="00E6462C"/>
    <w:rsid w:val="00E646DE"/>
    <w:rsid w:val="00E64968"/>
    <w:rsid w:val="00E64DF8"/>
    <w:rsid w:val="00E65044"/>
    <w:rsid w:val="00E65190"/>
    <w:rsid w:val="00E652A4"/>
    <w:rsid w:val="00E65589"/>
    <w:rsid w:val="00E666CC"/>
    <w:rsid w:val="00E66733"/>
    <w:rsid w:val="00E6681A"/>
    <w:rsid w:val="00E66B6C"/>
    <w:rsid w:val="00E66DE6"/>
    <w:rsid w:val="00E66E10"/>
    <w:rsid w:val="00E67411"/>
    <w:rsid w:val="00E67DD9"/>
    <w:rsid w:val="00E67FE3"/>
    <w:rsid w:val="00E703C0"/>
    <w:rsid w:val="00E7071B"/>
    <w:rsid w:val="00E70808"/>
    <w:rsid w:val="00E71219"/>
    <w:rsid w:val="00E714C0"/>
    <w:rsid w:val="00E714F6"/>
    <w:rsid w:val="00E716B2"/>
    <w:rsid w:val="00E7187A"/>
    <w:rsid w:val="00E71A37"/>
    <w:rsid w:val="00E71B09"/>
    <w:rsid w:val="00E72211"/>
    <w:rsid w:val="00E723CF"/>
    <w:rsid w:val="00E724E3"/>
    <w:rsid w:val="00E725A7"/>
    <w:rsid w:val="00E72A31"/>
    <w:rsid w:val="00E72B57"/>
    <w:rsid w:val="00E72DD0"/>
    <w:rsid w:val="00E73C44"/>
    <w:rsid w:val="00E74639"/>
    <w:rsid w:val="00E74744"/>
    <w:rsid w:val="00E74A27"/>
    <w:rsid w:val="00E74C66"/>
    <w:rsid w:val="00E74E8C"/>
    <w:rsid w:val="00E74E9D"/>
    <w:rsid w:val="00E75707"/>
    <w:rsid w:val="00E75D4C"/>
    <w:rsid w:val="00E762C6"/>
    <w:rsid w:val="00E76410"/>
    <w:rsid w:val="00E7654F"/>
    <w:rsid w:val="00E767A7"/>
    <w:rsid w:val="00E7699D"/>
    <w:rsid w:val="00E7708E"/>
    <w:rsid w:val="00E7777C"/>
    <w:rsid w:val="00E77A06"/>
    <w:rsid w:val="00E77BD0"/>
    <w:rsid w:val="00E77CF8"/>
    <w:rsid w:val="00E77F9A"/>
    <w:rsid w:val="00E8017D"/>
    <w:rsid w:val="00E80347"/>
    <w:rsid w:val="00E805C0"/>
    <w:rsid w:val="00E80B86"/>
    <w:rsid w:val="00E80D2E"/>
    <w:rsid w:val="00E814A0"/>
    <w:rsid w:val="00E81B09"/>
    <w:rsid w:val="00E81C17"/>
    <w:rsid w:val="00E81CC0"/>
    <w:rsid w:val="00E82441"/>
    <w:rsid w:val="00E826AF"/>
    <w:rsid w:val="00E828BB"/>
    <w:rsid w:val="00E82B2A"/>
    <w:rsid w:val="00E82B5B"/>
    <w:rsid w:val="00E82CDF"/>
    <w:rsid w:val="00E830AE"/>
    <w:rsid w:val="00E8328C"/>
    <w:rsid w:val="00E832B4"/>
    <w:rsid w:val="00E83F18"/>
    <w:rsid w:val="00E8470B"/>
    <w:rsid w:val="00E84A8F"/>
    <w:rsid w:val="00E84CDC"/>
    <w:rsid w:val="00E850A3"/>
    <w:rsid w:val="00E85704"/>
    <w:rsid w:val="00E85A0D"/>
    <w:rsid w:val="00E85E5D"/>
    <w:rsid w:val="00E86131"/>
    <w:rsid w:val="00E8686C"/>
    <w:rsid w:val="00E86EE1"/>
    <w:rsid w:val="00E876F3"/>
    <w:rsid w:val="00E87B83"/>
    <w:rsid w:val="00E87D16"/>
    <w:rsid w:val="00E90097"/>
    <w:rsid w:val="00E90B4F"/>
    <w:rsid w:val="00E90F95"/>
    <w:rsid w:val="00E91549"/>
    <w:rsid w:val="00E91B64"/>
    <w:rsid w:val="00E92328"/>
    <w:rsid w:val="00E924CF"/>
    <w:rsid w:val="00E92C20"/>
    <w:rsid w:val="00E92D9B"/>
    <w:rsid w:val="00E92E06"/>
    <w:rsid w:val="00E92F0F"/>
    <w:rsid w:val="00E92F76"/>
    <w:rsid w:val="00E9308C"/>
    <w:rsid w:val="00E93755"/>
    <w:rsid w:val="00E93936"/>
    <w:rsid w:val="00E93C82"/>
    <w:rsid w:val="00E94927"/>
    <w:rsid w:val="00E949FD"/>
    <w:rsid w:val="00E95477"/>
    <w:rsid w:val="00E95492"/>
    <w:rsid w:val="00E95F07"/>
    <w:rsid w:val="00E95F1A"/>
    <w:rsid w:val="00E962F8"/>
    <w:rsid w:val="00E963B1"/>
    <w:rsid w:val="00E964A8"/>
    <w:rsid w:val="00E96D54"/>
    <w:rsid w:val="00E96DAC"/>
    <w:rsid w:val="00E9702D"/>
    <w:rsid w:val="00E97321"/>
    <w:rsid w:val="00E979AA"/>
    <w:rsid w:val="00E97D85"/>
    <w:rsid w:val="00EA0184"/>
    <w:rsid w:val="00EA06E4"/>
    <w:rsid w:val="00EA0C62"/>
    <w:rsid w:val="00EA0E49"/>
    <w:rsid w:val="00EA1383"/>
    <w:rsid w:val="00EA153A"/>
    <w:rsid w:val="00EA15FD"/>
    <w:rsid w:val="00EA1C55"/>
    <w:rsid w:val="00EA1CB2"/>
    <w:rsid w:val="00EA2291"/>
    <w:rsid w:val="00EA23F4"/>
    <w:rsid w:val="00EA2B7A"/>
    <w:rsid w:val="00EA2ECA"/>
    <w:rsid w:val="00EA34C4"/>
    <w:rsid w:val="00EA36DA"/>
    <w:rsid w:val="00EA3BA8"/>
    <w:rsid w:val="00EA3BBF"/>
    <w:rsid w:val="00EA4449"/>
    <w:rsid w:val="00EA459C"/>
    <w:rsid w:val="00EA4751"/>
    <w:rsid w:val="00EA492C"/>
    <w:rsid w:val="00EA4A00"/>
    <w:rsid w:val="00EA52FA"/>
    <w:rsid w:val="00EA5343"/>
    <w:rsid w:val="00EA5375"/>
    <w:rsid w:val="00EA539C"/>
    <w:rsid w:val="00EA586A"/>
    <w:rsid w:val="00EA5EF5"/>
    <w:rsid w:val="00EA5F96"/>
    <w:rsid w:val="00EA661F"/>
    <w:rsid w:val="00EA662B"/>
    <w:rsid w:val="00EA6721"/>
    <w:rsid w:val="00EA6894"/>
    <w:rsid w:val="00EA6DB9"/>
    <w:rsid w:val="00EA7021"/>
    <w:rsid w:val="00EA716A"/>
    <w:rsid w:val="00EA7AF6"/>
    <w:rsid w:val="00EA7DD7"/>
    <w:rsid w:val="00EA7F0F"/>
    <w:rsid w:val="00EB0279"/>
    <w:rsid w:val="00EB0821"/>
    <w:rsid w:val="00EB0869"/>
    <w:rsid w:val="00EB0958"/>
    <w:rsid w:val="00EB0AAA"/>
    <w:rsid w:val="00EB1338"/>
    <w:rsid w:val="00EB1549"/>
    <w:rsid w:val="00EB1A9A"/>
    <w:rsid w:val="00EB1AC4"/>
    <w:rsid w:val="00EB1BFA"/>
    <w:rsid w:val="00EB1FC9"/>
    <w:rsid w:val="00EB2359"/>
    <w:rsid w:val="00EB255A"/>
    <w:rsid w:val="00EB2570"/>
    <w:rsid w:val="00EB26AE"/>
    <w:rsid w:val="00EB29A1"/>
    <w:rsid w:val="00EB2A3A"/>
    <w:rsid w:val="00EB2C0C"/>
    <w:rsid w:val="00EB36C9"/>
    <w:rsid w:val="00EB37A9"/>
    <w:rsid w:val="00EB388B"/>
    <w:rsid w:val="00EB3EB4"/>
    <w:rsid w:val="00EB3EF2"/>
    <w:rsid w:val="00EB3FC8"/>
    <w:rsid w:val="00EB4068"/>
    <w:rsid w:val="00EB41D0"/>
    <w:rsid w:val="00EB4232"/>
    <w:rsid w:val="00EB4BEF"/>
    <w:rsid w:val="00EB4BFA"/>
    <w:rsid w:val="00EB4D13"/>
    <w:rsid w:val="00EB4D8F"/>
    <w:rsid w:val="00EB4E5B"/>
    <w:rsid w:val="00EB4F49"/>
    <w:rsid w:val="00EB4F55"/>
    <w:rsid w:val="00EB5791"/>
    <w:rsid w:val="00EB595A"/>
    <w:rsid w:val="00EB5A47"/>
    <w:rsid w:val="00EB5B1F"/>
    <w:rsid w:val="00EB644D"/>
    <w:rsid w:val="00EB6498"/>
    <w:rsid w:val="00EB6567"/>
    <w:rsid w:val="00EB6961"/>
    <w:rsid w:val="00EB6A76"/>
    <w:rsid w:val="00EB6EDA"/>
    <w:rsid w:val="00EB7070"/>
    <w:rsid w:val="00EB720E"/>
    <w:rsid w:val="00EB7626"/>
    <w:rsid w:val="00EB79E4"/>
    <w:rsid w:val="00EB7E63"/>
    <w:rsid w:val="00EC037D"/>
    <w:rsid w:val="00EC04A4"/>
    <w:rsid w:val="00EC0C83"/>
    <w:rsid w:val="00EC0D63"/>
    <w:rsid w:val="00EC0F7A"/>
    <w:rsid w:val="00EC16DE"/>
    <w:rsid w:val="00EC18C0"/>
    <w:rsid w:val="00EC1BA2"/>
    <w:rsid w:val="00EC1CE3"/>
    <w:rsid w:val="00EC20B3"/>
    <w:rsid w:val="00EC221E"/>
    <w:rsid w:val="00EC265A"/>
    <w:rsid w:val="00EC2826"/>
    <w:rsid w:val="00EC289F"/>
    <w:rsid w:val="00EC28E3"/>
    <w:rsid w:val="00EC2C48"/>
    <w:rsid w:val="00EC3114"/>
    <w:rsid w:val="00EC3316"/>
    <w:rsid w:val="00EC370D"/>
    <w:rsid w:val="00EC37BE"/>
    <w:rsid w:val="00EC473D"/>
    <w:rsid w:val="00EC47DC"/>
    <w:rsid w:val="00EC48FC"/>
    <w:rsid w:val="00EC493C"/>
    <w:rsid w:val="00EC4948"/>
    <w:rsid w:val="00EC4F02"/>
    <w:rsid w:val="00EC5933"/>
    <w:rsid w:val="00EC5F06"/>
    <w:rsid w:val="00EC6287"/>
    <w:rsid w:val="00EC6CCD"/>
    <w:rsid w:val="00EC6DDB"/>
    <w:rsid w:val="00EC6FC1"/>
    <w:rsid w:val="00EC7248"/>
    <w:rsid w:val="00EC76F7"/>
    <w:rsid w:val="00EC7A15"/>
    <w:rsid w:val="00ED0040"/>
    <w:rsid w:val="00ED04EC"/>
    <w:rsid w:val="00ED08D6"/>
    <w:rsid w:val="00ED0DEA"/>
    <w:rsid w:val="00ED1468"/>
    <w:rsid w:val="00ED18C6"/>
    <w:rsid w:val="00ED19A9"/>
    <w:rsid w:val="00ED217F"/>
    <w:rsid w:val="00ED271E"/>
    <w:rsid w:val="00ED274C"/>
    <w:rsid w:val="00ED2991"/>
    <w:rsid w:val="00ED3382"/>
    <w:rsid w:val="00ED39ED"/>
    <w:rsid w:val="00ED44C2"/>
    <w:rsid w:val="00ED44F3"/>
    <w:rsid w:val="00ED4659"/>
    <w:rsid w:val="00ED4E25"/>
    <w:rsid w:val="00ED4E87"/>
    <w:rsid w:val="00ED5218"/>
    <w:rsid w:val="00ED597F"/>
    <w:rsid w:val="00ED59A1"/>
    <w:rsid w:val="00ED5C4B"/>
    <w:rsid w:val="00ED5F6A"/>
    <w:rsid w:val="00ED6391"/>
    <w:rsid w:val="00ED675B"/>
    <w:rsid w:val="00ED6955"/>
    <w:rsid w:val="00ED6DCD"/>
    <w:rsid w:val="00ED6DEA"/>
    <w:rsid w:val="00ED71A6"/>
    <w:rsid w:val="00ED72EF"/>
    <w:rsid w:val="00ED738E"/>
    <w:rsid w:val="00ED77B4"/>
    <w:rsid w:val="00ED78B7"/>
    <w:rsid w:val="00EE07B6"/>
    <w:rsid w:val="00EE0AF0"/>
    <w:rsid w:val="00EE0D68"/>
    <w:rsid w:val="00EE0DD3"/>
    <w:rsid w:val="00EE10A4"/>
    <w:rsid w:val="00EE11AD"/>
    <w:rsid w:val="00EE18EC"/>
    <w:rsid w:val="00EE1D8B"/>
    <w:rsid w:val="00EE2879"/>
    <w:rsid w:val="00EE28A0"/>
    <w:rsid w:val="00EE296D"/>
    <w:rsid w:val="00EE2E73"/>
    <w:rsid w:val="00EE2F32"/>
    <w:rsid w:val="00EE3335"/>
    <w:rsid w:val="00EE3A9A"/>
    <w:rsid w:val="00EE3B62"/>
    <w:rsid w:val="00EE3B8A"/>
    <w:rsid w:val="00EE3CBD"/>
    <w:rsid w:val="00EE3E8E"/>
    <w:rsid w:val="00EE4175"/>
    <w:rsid w:val="00EE449D"/>
    <w:rsid w:val="00EE4962"/>
    <w:rsid w:val="00EE4C20"/>
    <w:rsid w:val="00EE51E3"/>
    <w:rsid w:val="00EE5B91"/>
    <w:rsid w:val="00EE5FE8"/>
    <w:rsid w:val="00EE6036"/>
    <w:rsid w:val="00EE6422"/>
    <w:rsid w:val="00EE6AB2"/>
    <w:rsid w:val="00EE6C22"/>
    <w:rsid w:val="00EE6C51"/>
    <w:rsid w:val="00EE6F5E"/>
    <w:rsid w:val="00EE712F"/>
    <w:rsid w:val="00EE737E"/>
    <w:rsid w:val="00EE79D8"/>
    <w:rsid w:val="00EE7BDF"/>
    <w:rsid w:val="00EE7D17"/>
    <w:rsid w:val="00EF0501"/>
    <w:rsid w:val="00EF082F"/>
    <w:rsid w:val="00EF08DA"/>
    <w:rsid w:val="00EF0CD2"/>
    <w:rsid w:val="00EF0DE2"/>
    <w:rsid w:val="00EF1B57"/>
    <w:rsid w:val="00EF1D7F"/>
    <w:rsid w:val="00EF1E6F"/>
    <w:rsid w:val="00EF1EA0"/>
    <w:rsid w:val="00EF2710"/>
    <w:rsid w:val="00EF287E"/>
    <w:rsid w:val="00EF2954"/>
    <w:rsid w:val="00EF2E61"/>
    <w:rsid w:val="00EF2FEA"/>
    <w:rsid w:val="00EF303C"/>
    <w:rsid w:val="00EF31F2"/>
    <w:rsid w:val="00EF3221"/>
    <w:rsid w:val="00EF32F7"/>
    <w:rsid w:val="00EF34A0"/>
    <w:rsid w:val="00EF3770"/>
    <w:rsid w:val="00EF38BD"/>
    <w:rsid w:val="00EF3BE0"/>
    <w:rsid w:val="00EF4310"/>
    <w:rsid w:val="00EF4555"/>
    <w:rsid w:val="00EF48C7"/>
    <w:rsid w:val="00EF4AC9"/>
    <w:rsid w:val="00EF4B78"/>
    <w:rsid w:val="00EF4F68"/>
    <w:rsid w:val="00EF5144"/>
    <w:rsid w:val="00EF5265"/>
    <w:rsid w:val="00EF53DC"/>
    <w:rsid w:val="00EF550D"/>
    <w:rsid w:val="00EF5828"/>
    <w:rsid w:val="00EF5B69"/>
    <w:rsid w:val="00EF5D8D"/>
    <w:rsid w:val="00EF68D3"/>
    <w:rsid w:val="00EF6BE6"/>
    <w:rsid w:val="00EF6DB7"/>
    <w:rsid w:val="00EF7468"/>
    <w:rsid w:val="00EF7A28"/>
    <w:rsid w:val="00EF7BED"/>
    <w:rsid w:val="00EF7C1F"/>
    <w:rsid w:val="00EF7E66"/>
    <w:rsid w:val="00EF7EEE"/>
    <w:rsid w:val="00F00159"/>
    <w:rsid w:val="00F001C1"/>
    <w:rsid w:val="00F00749"/>
    <w:rsid w:val="00F00C09"/>
    <w:rsid w:val="00F00D62"/>
    <w:rsid w:val="00F012F1"/>
    <w:rsid w:val="00F019DD"/>
    <w:rsid w:val="00F026E3"/>
    <w:rsid w:val="00F03753"/>
    <w:rsid w:val="00F0378E"/>
    <w:rsid w:val="00F03EAD"/>
    <w:rsid w:val="00F044AE"/>
    <w:rsid w:val="00F044F1"/>
    <w:rsid w:val="00F04928"/>
    <w:rsid w:val="00F04983"/>
    <w:rsid w:val="00F04EDC"/>
    <w:rsid w:val="00F052C7"/>
    <w:rsid w:val="00F0546D"/>
    <w:rsid w:val="00F05996"/>
    <w:rsid w:val="00F05A19"/>
    <w:rsid w:val="00F05AA5"/>
    <w:rsid w:val="00F05C99"/>
    <w:rsid w:val="00F064F9"/>
    <w:rsid w:val="00F06713"/>
    <w:rsid w:val="00F06D6A"/>
    <w:rsid w:val="00F06EF3"/>
    <w:rsid w:val="00F07587"/>
    <w:rsid w:val="00F076DE"/>
    <w:rsid w:val="00F07EBC"/>
    <w:rsid w:val="00F10056"/>
    <w:rsid w:val="00F102E2"/>
    <w:rsid w:val="00F1055B"/>
    <w:rsid w:val="00F105AD"/>
    <w:rsid w:val="00F10972"/>
    <w:rsid w:val="00F10A38"/>
    <w:rsid w:val="00F10D81"/>
    <w:rsid w:val="00F10E94"/>
    <w:rsid w:val="00F112F1"/>
    <w:rsid w:val="00F11543"/>
    <w:rsid w:val="00F117C2"/>
    <w:rsid w:val="00F11A6D"/>
    <w:rsid w:val="00F11B5F"/>
    <w:rsid w:val="00F11FB0"/>
    <w:rsid w:val="00F12266"/>
    <w:rsid w:val="00F12286"/>
    <w:rsid w:val="00F122DD"/>
    <w:rsid w:val="00F123DA"/>
    <w:rsid w:val="00F12436"/>
    <w:rsid w:val="00F124C4"/>
    <w:rsid w:val="00F12A41"/>
    <w:rsid w:val="00F12B5A"/>
    <w:rsid w:val="00F12CE4"/>
    <w:rsid w:val="00F132E7"/>
    <w:rsid w:val="00F137DC"/>
    <w:rsid w:val="00F13941"/>
    <w:rsid w:val="00F13D03"/>
    <w:rsid w:val="00F14017"/>
    <w:rsid w:val="00F1406B"/>
    <w:rsid w:val="00F142A4"/>
    <w:rsid w:val="00F14405"/>
    <w:rsid w:val="00F1445F"/>
    <w:rsid w:val="00F1447E"/>
    <w:rsid w:val="00F1452F"/>
    <w:rsid w:val="00F145DF"/>
    <w:rsid w:val="00F14AE9"/>
    <w:rsid w:val="00F14EB9"/>
    <w:rsid w:val="00F1521E"/>
    <w:rsid w:val="00F1533D"/>
    <w:rsid w:val="00F15557"/>
    <w:rsid w:val="00F15E5E"/>
    <w:rsid w:val="00F161A7"/>
    <w:rsid w:val="00F16274"/>
    <w:rsid w:val="00F165C4"/>
    <w:rsid w:val="00F1680C"/>
    <w:rsid w:val="00F16C3F"/>
    <w:rsid w:val="00F176B7"/>
    <w:rsid w:val="00F177A5"/>
    <w:rsid w:val="00F17B20"/>
    <w:rsid w:val="00F17B39"/>
    <w:rsid w:val="00F17B4F"/>
    <w:rsid w:val="00F17D32"/>
    <w:rsid w:val="00F17F34"/>
    <w:rsid w:val="00F17FE0"/>
    <w:rsid w:val="00F20579"/>
    <w:rsid w:val="00F20859"/>
    <w:rsid w:val="00F20B69"/>
    <w:rsid w:val="00F20F66"/>
    <w:rsid w:val="00F20F7D"/>
    <w:rsid w:val="00F211D8"/>
    <w:rsid w:val="00F21940"/>
    <w:rsid w:val="00F21A1E"/>
    <w:rsid w:val="00F21FC3"/>
    <w:rsid w:val="00F22057"/>
    <w:rsid w:val="00F22075"/>
    <w:rsid w:val="00F2249E"/>
    <w:rsid w:val="00F2286E"/>
    <w:rsid w:val="00F22893"/>
    <w:rsid w:val="00F22CF9"/>
    <w:rsid w:val="00F22D00"/>
    <w:rsid w:val="00F2344F"/>
    <w:rsid w:val="00F2370F"/>
    <w:rsid w:val="00F237F2"/>
    <w:rsid w:val="00F23B90"/>
    <w:rsid w:val="00F23C0F"/>
    <w:rsid w:val="00F23C54"/>
    <w:rsid w:val="00F2403B"/>
    <w:rsid w:val="00F24B8E"/>
    <w:rsid w:val="00F24FBA"/>
    <w:rsid w:val="00F251D8"/>
    <w:rsid w:val="00F259E6"/>
    <w:rsid w:val="00F25A95"/>
    <w:rsid w:val="00F25C21"/>
    <w:rsid w:val="00F25C36"/>
    <w:rsid w:val="00F2600A"/>
    <w:rsid w:val="00F26065"/>
    <w:rsid w:val="00F2611B"/>
    <w:rsid w:val="00F26BB9"/>
    <w:rsid w:val="00F270C3"/>
    <w:rsid w:val="00F2757C"/>
    <w:rsid w:val="00F2798A"/>
    <w:rsid w:val="00F27A03"/>
    <w:rsid w:val="00F27E61"/>
    <w:rsid w:val="00F30417"/>
    <w:rsid w:val="00F30B68"/>
    <w:rsid w:val="00F30B83"/>
    <w:rsid w:val="00F30BF5"/>
    <w:rsid w:val="00F30DC9"/>
    <w:rsid w:val="00F30EBD"/>
    <w:rsid w:val="00F30FDD"/>
    <w:rsid w:val="00F3112D"/>
    <w:rsid w:val="00F315FA"/>
    <w:rsid w:val="00F3167D"/>
    <w:rsid w:val="00F318F2"/>
    <w:rsid w:val="00F31E61"/>
    <w:rsid w:val="00F321AC"/>
    <w:rsid w:val="00F325A0"/>
    <w:rsid w:val="00F3264A"/>
    <w:rsid w:val="00F32807"/>
    <w:rsid w:val="00F32B51"/>
    <w:rsid w:val="00F32B81"/>
    <w:rsid w:val="00F3372A"/>
    <w:rsid w:val="00F33F03"/>
    <w:rsid w:val="00F33FF7"/>
    <w:rsid w:val="00F341BA"/>
    <w:rsid w:val="00F342DB"/>
    <w:rsid w:val="00F34378"/>
    <w:rsid w:val="00F34480"/>
    <w:rsid w:val="00F34566"/>
    <w:rsid w:val="00F345E9"/>
    <w:rsid w:val="00F34626"/>
    <w:rsid w:val="00F34770"/>
    <w:rsid w:val="00F34D9A"/>
    <w:rsid w:val="00F34E26"/>
    <w:rsid w:val="00F34F24"/>
    <w:rsid w:val="00F34F8B"/>
    <w:rsid w:val="00F3510C"/>
    <w:rsid w:val="00F3572D"/>
    <w:rsid w:val="00F357B8"/>
    <w:rsid w:val="00F35CBC"/>
    <w:rsid w:val="00F36187"/>
    <w:rsid w:val="00F362F6"/>
    <w:rsid w:val="00F365C2"/>
    <w:rsid w:val="00F366C7"/>
    <w:rsid w:val="00F367AF"/>
    <w:rsid w:val="00F367CA"/>
    <w:rsid w:val="00F369FB"/>
    <w:rsid w:val="00F36A95"/>
    <w:rsid w:val="00F36AF4"/>
    <w:rsid w:val="00F36EF7"/>
    <w:rsid w:val="00F36FA4"/>
    <w:rsid w:val="00F3736F"/>
    <w:rsid w:val="00F37411"/>
    <w:rsid w:val="00F376DD"/>
    <w:rsid w:val="00F3773D"/>
    <w:rsid w:val="00F3788B"/>
    <w:rsid w:val="00F378B6"/>
    <w:rsid w:val="00F37EA3"/>
    <w:rsid w:val="00F40448"/>
    <w:rsid w:val="00F40715"/>
    <w:rsid w:val="00F4087C"/>
    <w:rsid w:val="00F41145"/>
    <w:rsid w:val="00F41259"/>
    <w:rsid w:val="00F4129E"/>
    <w:rsid w:val="00F41311"/>
    <w:rsid w:val="00F41385"/>
    <w:rsid w:val="00F41533"/>
    <w:rsid w:val="00F41C1F"/>
    <w:rsid w:val="00F41DDC"/>
    <w:rsid w:val="00F42723"/>
    <w:rsid w:val="00F42C97"/>
    <w:rsid w:val="00F42E11"/>
    <w:rsid w:val="00F42E38"/>
    <w:rsid w:val="00F42FB5"/>
    <w:rsid w:val="00F4365A"/>
    <w:rsid w:val="00F43D2C"/>
    <w:rsid w:val="00F43E85"/>
    <w:rsid w:val="00F44C6C"/>
    <w:rsid w:val="00F44DFB"/>
    <w:rsid w:val="00F44E77"/>
    <w:rsid w:val="00F45921"/>
    <w:rsid w:val="00F45A96"/>
    <w:rsid w:val="00F45ACC"/>
    <w:rsid w:val="00F45DAB"/>
    <w:rsid w:val="00F4632A"/>
    <w:rsid w:val="00F466E0"/>
    <w:rsid w:val="00F467F7"/>
    <w:rsid w:val="00F4695A"/>
    <w:rsid w:val="00F471B7"/>
    <w:rsid w:val="00F4737B"/>
    <w:rsid w:val="00F47872"/>
    <w:rsid w:val="00F47D62"/>
    <w:rsid w:val="00F47D6A"/>
    <w:rsid w:val="00F47E1E"/>
    <w:rsid w:val="00F500DA"/>
    <w:rsid w:val="00F50965"/>
    <w:rsid w:val="00F50CCD"/>
    <w:rsid w:val="00F50F82"/>
    <w:rsid w:val="00F50FC2"/>
    <w:rsid w:val="00F51C2D"/>
    <w:rsid w:val="00F51EA4"/>
    <w:rsid w:val="00F52868"/>
    <w:rsid w:val="00F52FBD"/>
    <w:rsid w:val="00F53BE5"/>
    <w:rsid w:val="00F541E4"/>
    <w:rsid w:val="00F5468E"/>
    <w:rsid w:val="00F55151"/>
    <w:rsid w:val="00F55724"/>
    <w:rsid w:val="00F55954"/>
    <w:rsid w:val="00F55C79"/>
    <w:rsid w:val="00F55CB3"/>
    <w:rsid w:val="00F55E3E"/>
    <w:rsid w:val="00F56490"/>
    <w:rsid w:val="00F56574"/>
    <w:rsid w:val="00F56C09"/>
    <w:rsid w:val="00F60493"/>
    <w:rsid w:val="00F6080A"/>
    <w:rsid w:val="00F60920"/>
    <w:rsid w:val="00F60EEF"/>
    <w:rsid w:val="00F61FAC"/>
    <w:rsid w:val="00F623D7"/>
    <w:rsid w:val="00F62414"/>
    <w:rsid w:val="00F62921"/>
    <w:rsid w:val="00F62DE2"/>
    <w:rsid w:val="00F62F2F"/>
    <w:rsid w:val="00F62F98"/>
    <w:rsid w:val="00F63336"/>
    <w:rsid w:val="00F64357"/>
    <w:rsid w:val="00F64675"/>
    <w:rsid w:val="00F64787"/>
    <w:rsid w:val="00F64D1E"/>
    <w:rsid w:val="00F64E34"/>
    <w:rsid w:val="00F64EDB"/>
    <w:rsid w:val="00F655F2"/>
    <w:rsid w:val="00F660E2"/>
    <w:rsid w:val="00F661E3"/>
    <w:rsid w:val="00F6624F"/>
    <w:rsid w:val="00F66318"/>
    <w:rsid w:val="00F663D9"/>
    <w:rsid w:val="00F66835"/>
    <w:rsid w:val="00F6709E"/>
    <w:rsid w:val="00F6747A"/>
    <w:rsid w:val="00F6757A"/>
    <w:rsid w:val="00F67832"/>
    <w:rsid w:val="00F67C7B"/>
    <w:rsid w:val="00F67EB6"/>
    <w:rsid w:val="00F70006"/>
    <w:rsid w:val="00F703A7"/>
    <w:rsid w:val="00F71865"/>
    <w:rsid w:val="00F71D8E"/>
    <w:rsid w:val="00F71E93"/>
    <w:rsid w:val="00F71F51"/>
    <w:rsid w:val="00F72203"/>
    <w:rsid w:val="00F728C0"/>
    <w:rsid w:val="00F72C62"/>
    <w:rsid w:val="00F72DCF"/>
    <w:rsid w:val="00F72DD0"/>
    <w:rsid w:val="00F732C4"/>
    <w:rsid w:val="00F73588"/>
    <w:rsid w:val="00F73619"/>
    <w:rsid w:val="00F73C4E"/>
    <w:rsid w:val="00F7422E"/>
    <w:rsid w:val="00F742F9"/>
    <w:rsid w:val="00F7497E"/>
    <w:rsid w:val="00F749EC"/>
    <w:rsid w:val="00F75093"/>
    <w:rsid w:val="00F752E2"/>
    <w:rsid w:val="00F755F4"/>
    <w:rsid w:val="00F75702"/>
    <w:rsid w:val="00F75992"/>
    <w:rsid w:val="00F75B2A"/>
    <w:rsid w:val="00F75B9D"/>
    <w:rsid w:val="00F76051"/>
    <w:rsid w:val="00F76193"/>
    <w:rsid w:val="00F765BF"/>
    <w:rsid w:val="00F77049"/>
    <w:rsid w:val="00F77167"/>
    <w:rsid w:val="00F773BF"/>
    <w:rsid w:val="00F773F9"/>
    <w:rsid w:val="00F77A0C"/>
    <w:rsid w:val="00F77AA1"/>
    <w:rsid w:val="00F77CF8"/>
    <w:rsid w:val="00F80204"/>
    <w:rsid w:val="00F80723"/>
    <w:rsid w:val="00F8089F"/>
    <w:rsid w:val="00F80999"/>
    <w:rsid w:val="00F80BD4"/>
    <w:rsid w:val="00F80EA3"/>
    <w:rsid w:val="00F8101D"/>
    <w:rsid w:val="00F81119"/>
    <w:rsid w:val="00F8141B"/>
    <w:rsid w:val="00F815AB"/>
    <w:rsid w:val="00F8183B"/>
    <w:rsid w:val="00F81C53"/>
    <w:rsid w:val="00F81FFC"/>
    <w:rsid w:val="00F8207D"/>
    <w:rsid w:val="00F820E8"/>
    <w:rsid w:val="00F82737"/>
    <w:rsid w:val="00F82C50"/>
    <w:rsid w:val="00F832AA"/>
    <w:rsid w:val="00F8370F"/>
    <w:rsid w:val="00F83835"/>
    <w:rsid w:val="00F838C9"/>
    <w:rsid w:val="00F839F6"/>
    <w:rsid w:val="00F83B10"/>
    <w:rsid w:val="00F840E1"/>
    <w:rsid w:val="00F8416D"/>
    <w:rsid w:val="00F8463D"/>
    <w:rsid w:val="00F84B72"/>
    <w:rsid w:val="00F85233"/>
    <w:rsid w:val="00F856AC"/>
    <w:rsid w:val="00F85DE0"/>
    <w:rsid w:val="00F85EF2"/>
    <w:rsid w:val="00F86C68"/>
    <w:rsid w:val="00F87011"/>
    <w:rsid w:val="00F87128"/>
    <w:rsid w:val="00F873BD"/>
    <w:rsid w:val="00F8744B"/>
    <w:rsid w:val="00F87AD3"/>
    <w:rsid w:val="00F87E37"/>
    <w:rsid w:val="00F87EE7"/>
    <w:rsid w:val="00F90161"/>
    <w:rsid w:val="00F903A5"/>
    <w:rsid w:val="00F90ACB"/>
    <w:rsid w:val="00F91047"/>
    <w:rsid w:val="00F915FC"/>
    <w:rsid w:val="00F91BC3"/>
    <w:rsid w:val="00F91D33"/>
    <w:rsid w:val="00F92774"/>
    <w:rsid w:val="00F92BE0"/>
    <w:rsid w:val="00F92C36"/>
    <w:rsid w:val="00F92ECE"/>
    <w:rsid w:val="00F92F37"/>
    <w:rsid w:val="00F930E3"/>
    <w:rsid w:val="00F93352"/>
    <w:rsid w:val="00F9363F"/>
    <w:rsid w:val="00F93A97"/>
    <w:rsid w:val="00F93ACE"/>
    <w:rsid w:val="00F93CAF"/>
    <w:rsid w:val="00F93FB7"/>
    <w:rsid w:val="00F94030"/>
    <w:rsid w:val="00F94049"/>
    <w:rsid w:val="00F94C9A"/>
    <w:rsid w:val="00F94CBD"/>
    <w:rsid w:val="00F94E22"/>
    <w:rsid w:val="00F951A0"/>
    <w:rsid w:val="00F963A9"/>
    <w:rsid w:val="00F96438"/>
    <w:rsid w:val="00F96D06"/>
    <w:rsid w:val="00F970CE"/>
    <w:rsid w:val="00F973CC"/>
    <w:rsid w:val="00F9740E"/>
    <w:rsid w:val="00F976CC"/>
    <w:rsid w:val="00F97731"/>
    <w:rsid w:val="00F97847"/>
    <w:rsid w:val="00F97944"/>
    <w:rsid w:val="00F97966"/>
    <w:rsid w:val="00F97A8E"/>
    <w:rsid w:val="00F97AAB"/>
    <w:rsid w:val="00F97AAE"/>
    <w:rsid w:val="00F97DD0"/>
    <w:rsid w:val="00FA0C91"/>
    <w:rsid w:val="00FA118A"/>
    <w:rsid w:val="00FA1646"/>
    <w:rsid w:val="00FA1E89"/>
    <w:rsid w:val="00FA2416"/>
    <w:rsid w:val="00FA2543"/>
    <w:rsid w:val="00FA2823"/>
    <w:rsid w:val="00FA2D26"/>
    <w:rsid w:val="00FA3074"/>
    <w:rsid w:val="00FA324A"/>
    <w:rsid w:val="00FA33FA"/>
    <w:rsid w:val="00FA38F0"/>
    <w:rsid w:val="00FA3C90"/>
    <w:rsid w:val="00FA46D5"/>
    <w:rsid w:val="00FA49F2"/>
    <w:rsid w:val="00FA4D5C"/>
    <w:rsid w:val="00FA4EB5"/>
    <w:rsid w:val="00FA4EC7"/>
    <w:rsid w:val="00FA518F"/>
    <w:rsid w:val="00FA564E"/>
    <w:rsid w:val="00FA59FD"/>
    <w:rsid w:val="00FA5AB4"/>
    <w:rsid w:val="00FA5BCB"/>
    <w:rsid w:val="00FA5DDB"/>
    <w:rsid w:val="00FA614C"/>
    <w:rsid w:val="00FA6169"/>
    <w:rsid w:val="00FA6297"/>
    <w:rsid w:val="00FA637E"/>
    <w:rsid w:val="00FA679B"/>
    <w:rsid w:val="00FA681C"/>
    <w:rsid w:val="00FA6BE0"/>
    <w:rsid w:val="00FA6C89"/>
    <w:rsid w:val="00FA6CE3"/>
    <w:rsid w:val="00FA76B7"/>
    <w:rsid w:val="00FA7E94"/>
    <w:rsid w:val="00FB00C9"/>
    <w:rsid w:val="00FB084B"/>
    <w:rsid w:val="00FB0B58"/>
    <w:rsid w:val="00FB0C32"/>
    <w:rsid w:val="00FB0E87"/>
    <w:rsid w:val="00FB1169"/>
    <w:rsid w:val="00FB133A"/>
    <w:rsid w:val="00FB135D"/>
    <w:rsid w:val="00FB1768"/>
    <w:rsid w:val="00FB1AB2"/>
    <w:rsid w:val="00FB21D8"/>
    <w:rsid w:val="00FB2670"/>
    <w:rsid w:val="00FB2B91"/>
    <w:rsid w:val="00FB2B99"/>
    <w:rsid w:val="00FB328E"/>
    <w:rsid w:val="00FB36C9"/>
    <w:rsid w:val="00FB388D"/>
    <w:rsid w:val="00FB3AE4"/>
    <w:rsid w:val="00FB3ED3"/>
    <w:rsid w:val="00FB3F3F"/>
    <w:rsid w:val="00FB41C8"/>
    <w:rsid w:val="00FB4B09"/>
    <w:rsid w:val="00FB4B9C"/>
    <w:rsid w:val="00FB4C32"/>
    <w:rsid w:val="00FB4D4C"/>
    <w:rsid w:val="00FB5092"/>
    <w:rsid w:val="00FB5310"/>
    <w:rsid w:val="00FB5542"/>
    <w:rsid w:val="00FB5BE6"/>
    <w:rsid w:val="00FB64E1"/>
    <w:rsid w:val="00FB6866"/>
    <w:rsid w:val="00FB6918"/>
    <w:rsid w:val="00FB6ADA"/>
    <w:rsid w:val="00FB6B30"/>
    <w:rsid w:val="00FB6B37"/>
    <w:rsid w:val="00FB6C6D"/>
    <w:rsid w:val="00FB6DB0"/>
    <w:rsid w:val="00FB767F"/>
    <w:rsid w:val="00FB79E8"/>
    <w:rsid w:val="00FB7D7B"/>
    <w:rsid w:val="00FB7F54"/>
    <w:rsid w:val="00FC070C"/>
    <w:rsid w:val="00FC07A5"/>
    <w:rsid w:val="00FC0B77"/>
    <w:rsid w:val="00FC10AB"/>
    <w:rsid w:val="00FC132E"/>
    <w:rsid w:val="00FC165F"/>
    <w:rsid w:val="00FC1927"/>
    <w:rsid w:val="00FC197D"/>
    <w:rsid w:val="00FC19E0"/>
    <w:rsid w:val="00FC1BE3"/>
    <w:rsid w:val="00FC1CEA"/>
    <w:rsid w:val="00FC2196"/>
    <w:rsid w:val="00FC2623"/>
    <w:rsid w:val="00FC27AF"/>
    <w:rsid w:val="00FC29AC"/>
    <w:rsid w:val="00FC2D0E"/>
    <w:rsid w:val="00FC31B4"/>
    <w:rsid w:val="00FC375C"/>
    <w:rsid w:val="00FC3A71"/>
    <w:rsid w:val="00FC3A9A"/>
    <w:rsid w:val="00FC4135"/>
    <w:rsid w:val="00FC4186"/>
    <w:rsid w:val="00FC4187"/>
    <w:rsid w:val="00FC41B7"/>
    <w:rsid w:val="00FC42D7"/>
    <w:rsid w:val="00FC4606"/>
    <w:rsid w:val="00FC488D"/>
    <w:rsid w:val="00FC49DB"/>
    <w:rsid w:val="00FC4A42"/>
    <w:rsid w:val="00FC50CD"/>
    <w:rsid w:val="00FC51BD"/>
    <w:rsid w:val="00FC5287"/>
    <w:rsid w:val="00FC54C0"/>
    <w:rsid w:val="00FC61EF"/>
    <w:rsid w:val="00FC6586"/>
    <w:rsid w:val="00FC6604"/>
    <w:rsid w:val="00FC663A"/>
    <w:rsid w:val="00FC67F7"/>
    <w:rsid w:val="00FC6856"/>
    <w:rsid w:val="00FC68CA"/>
    <w:rsid w:val="00FC69B4"/>
    <w:rsid w:val="00FC6C36"/>
    <w:rsid w:val="00FC6E31"/>
    <w:rsid w:val="00FC6F6A"/>
    <w:rsid w:val="00FC703D"/>
    <w:rsid w:val="00FC7245"/>
    <w:rsid w:val="00FC7426"/>
    <w:rsid w:val="00FC7BFE"/>
    <w:rsid w:val="00FC7C4F"/>
    <w:rsid w:val="00FC7DF8"/>
    <w:rsid w:val="00FD0107"/>
    <w:rsid w:val="00FD0425"/>
    <w:rsid w:val="00FD04BB"/>
    <w:rsid w:val="00FD0E78"/>
    <w:rsid w:val="00FD10BC"/>
    <w:rsid w:val="00FD1108"/>
    <w:rsid w:val="00FD1221"/>
    <w:rsid w:val="00FD1490"/>
    <w:rsid w:val="00FD1586"/>
    <w:rsid w:val="00FD1BE0"/>
    <w:rsid w:val="00FD1D06"/>
    <w:rsid w:val="00FD1F34"/>
    <w:rsid w:val="00FD248A"/>
    <w:rsid w:val="00FD25C6"/>
    <w:rsid w:val="00FD26D7"/>
    <w:rsid w:val="00FD2C8D"/>
    <w:rsid w:val="00FD2EC3"/>
    <w:rsid w:val="00FD3495"/>
    <w:rsid w:val="00FD3BC6"/>
    <w:rsid w:val="00FD3BE8"/>
    <w:rsid w:val="00FD41F3"/>
    <w:rsid w:val="00FD425B"/>
    <w:rsid w:val="00FD471E"/>
    <w:rsid w:val="00FD49D8"/>
    <w:rsid w:val="00FD4A11"/>
    <w:rsid w:val="00FD4E1E"/>
    <w:rsid w:val="00FD4E90"/>
    <w:rsid w:val="00FD5075"/>
    <w:rsid w:val="00FD5D3B"/>
    <w:rsid w:val="00FD6211"/>
    <w:rsid w:val="00FD6371"/>
    <w:rsid w:val="00FD6708"/>
    <w:rsid w:val="00FD6B2B"/>
    <w:rsid w:val="00FD6DEF"/>
    <w:rsid w:val="00FD73D9"/>
    <w:rsid w:val="00FD753E"/>
    <w:rsid w:val="00FD7569"/>
    <w:rsid w:val="00FD7600"/>
    <w:rsid w:val="00FD7ACB"/>
    <w:rsid w:val="00FD7C05"/>
    <w:rsid w:val="00FD7D57"/>
    <w:rsid w:val="00FE0725"/>
    <w:rsid w:val="00FE079E"/>
    <w:rsid w:val="00FE08A4"/>
    <w:rsid w:val="00FE1161"/>
    <w:rsid w:val="00FE131C"/>
    <w:rsid w:val="00FE1784"/>
    <w:rsid w:val="00FE18D3"/>
    <w:rsid w:val="00FE1AF4"/>
    <w:rsid w:val="00FE1DF9"/>
    <w:rsid w:val="00FE2C2C"/>
    <w:rsid w:val="00FE2C87"/>
    <w:rsid w:val="00FE32DB"/>
    <w:rsid w:val="00FE3D94"/>
    <w:rsid w:val="00FE4117"/>
    <w:rsid w:val="00FE4857"/>
    <w:rsid w:val="00FE4864"/>
    <w:rsid w:val="00FE4C88"/>
    <w:rsid w:val="00FE4FE0"/>
    <w:rsid w:val="00FE53E2"/>
    <w:rsid w:val="00FE54C1"/>
    <w:rsid w:val="00FE58D0"/>
    <w:rsid w:val="00FE5EF4"/>
    <w:rsid w:val="00FE5F32"/>
    <w:rsid w:val="00FE6299"/>
    <w:rsid w:val="00FE6573"/>
    <w:rsid w:val="00FE66DD"/>
    <w:rsid w:val="00FE683D"/>
    <w:rsid w:val="00FE6D6C"/>
    <w:rsid w:val="00FE6E3A"/>
    <w:rsid w:val="00FE6E9C"/>
    <w:rsid w:val="00FE6F49"/>
    <w:rsid w:val="00FE725D"/>
    <w:rsid w:val="00FE75BC"/>
    <w:rsid w:val="00FE7693"/>
    <w:rsid w:val="00FE76F5"/>
    <w:rsid w:val="00FE7AB5"/>
    <w:rsid w:val="00FE7C8A"/>
    <w:rsid w:val="00FE7E44"/>
    <w:rsid w:val="00FE7E73"/>
    <w:rsid w:val="00FE7F33"/>
    <w:rsid w:val="00FF0C84"/>
    <w:rsid w:val="00FF0CA8"/>
    <w:rsid w:val="00FF0FD0"/>
    <w:rsid w:val="00FF112D"/>
    <w:rsid w:val="00FF1610"/>
    <w:rsid w:val="00FF2425"/>
    <w:rsid w:val="00FF2B1E"/>
    <w:rsid w:val="00FF2B3C"/>
    <w:rsid w:val="00FF32D7"/>
    <w:rsid w:val="00FF3521"/>
    <w:rsid w:val="00FF3AA1"/>
    <w:rsid w:val="00FF3D38"/>
    <w:rsid w:val="00FF4467"/>
    <w:rsid w:val="00FF472B"/>
    <w:rsid w:val="00FF4D58"/>
    <w:rsid w:val="00FF4D76"/>
    <w:rsid w:val="00FF4F95"/>
    <w:rsid w:val="00FF51AF"/>
    <w:rsid w:val="00FF58C3"/>
    <w:rsid w:val="00FF58DB"/>
    <w:rsid w:val="00FF5DF4"/>
    <w:rsid w:val="00FF5E8A"/>
    <w:rsid w:val="00FF6103"/>
    <w:rsid w:val="00FF6158"/>
    <w:rsid w:val="00FF6204"/>
    <w:rsid w:val="00FF638B"/>
    <w:rsid w:val="00FF68E7"/>
    <w:rsid w:val="00FF6ABA"/>
    <w:rsid w:val="00FF6AC1"/>
    <w:rsid w:val="00FF6CF4"/>
    <w:rsid w:val="00FF6E84"/>
    <w:rsid w:val="00FF7B29"/>
    <w:rsid w:val="00FF7C26"/>
    <w:rsid w:val="00FF7E0D"/>
    <w:rsid w:val="037344FB"/>
    <w:rsid w:val="1FB81556"/>
    <w:rsid w:val="26E36269"/>
    <w:rsid w:val="2C1962C5"/>
    <w:rsid w:val="2C2C1E6B"/>
    <w:rsid w:val="38971951"/>
    <w:rsid w:val="3AE26959"/>
    <w:rsid w:val="46E31998"/>
    <w:rsid w:val="4A9D43AB"/>
    <w:rsid w:val="596A3574"/>
    <w:rsid w:val="5CD6115D"/>
    <w:rsid w:val="6B306F39"/>
    <w:rsid w:val="7FD850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873C7"/>
  <w15:docId w15:val="{6B2EBF1A-7A27-417A-A088-248B8C0E9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uiPriority="99" w:unhideWhenUsed="1" w:qFormat="1"/>
    <w:lsdException w:name="footnote text" w:semiHidden="1" w:unhideWhenUsed="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rPr>
  </w:style>
  <w:style w:type="paragraph" w:styleId="1">
    <w:name w:val="heading 1"/>
    <w:basedOn w:val="a"/>
    <w:next w:val="a0"/>
    <w:link w:val="1Char"/>
    <w:qFormat/>
    <w:pPr>
      <w:keepNext/>
      <w:spacing w:before="360" w:after="120"/>
      <w:outlineLvl w:val="0"/>
    </w:pPr>
    <w:rPr>
      <w:rFonts w:ascii="Arial" w:eastAsia="SimSun" w:hAnsi="Arial" w:cs="Arial"/>
      <w:b/>
      <w:bCs/>
      <w:kern w:val="32"/>
      <w:sz w:val="28"/>
      <w:szCs w:val="32"/>
      <w:lang w:eastAsia="zh-CN"/>
    </w:rPr>
  </w:style>
  <w:style w:type="paragraph" w:styleId="20">
    <w:name w:val="heading 2"/>
    <w:basedOn w:val="a"/>
    <w:next w:val="a0"/>
    <w:link w:val="2Char"/>
    <w:qFormat/>
    <w:pPr>
      <w:keepNext/>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basedOn w:val="a"/>
    <w:next w:val="a"/>
    <w:qFormat/>
    <w:pPr>
      <w:keepNext/>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Char"/>
    <w:qFormat/>
    <w:pPr>
      <w:spacing w:after="120"/>
      <w:jc w:val="both"/>
    </w:pPr>
    <w:rPr>
      <w:rFonts w:eastAsia="MS Mincho"/>
    </w:rPr>
  </w:style>
  <w:style w:type="paragraph" w:styleId="30">
    <w:name w:val="List 3"/>
    <w:basedOn w:val="a"/>
    <w:unhideWhenUsed/>
    <w:qFormat/>
    <w:pPr>
      <w:ind w:leftChars="400" w:left="100" w:hangingChars="200" w:hanging="200"/>
      <w:contextualSpacing/>
    </w:pPr>
  </w:style>
  <w:style w:type="paragraph" w:styleId="a4">
    <w:name w:val="Normal Indent"/>
    <w:basedOn w:val="a"/>
    <w:uiPriority w:val="99"/>
    <w:unhideWhenUsed/>
    <w:qFormat/>
    <w:pPr>
      <w:widowControl w:val="0"/>
      <w:ind w:left="720"/>
      <w:jc w:val="both"/>
    </w:pPr>
    <w:rPr>
      <w:rFonts w:eastAsia="SimSun"/>
      <w:kern w:val="2"/>
      <w:sz w:val="21"/>
      <w:lang w:eastAsia="zh-CN"/>
    </w:rPr>
  </w:style>
  <w:style w:type="paragraph" w:styleId="a5">
    <w:name w:val="caption"/>
    <w:basedOn w:val="a"/>
    <w:next w:val="a"/>
    <w:link w:val="Char0"/>
    <w:qFormat/>
    <w:pPr>
      <w:overflowPunct w:val="0"/>
      <w:autoSpaceDE w:val="0"/>
      <w:autoSpaceDN w:val="0"/>
      <w:adjustRightInd w:val="0"/>
      <w:spacing w:before="120" w:after="120"/>
      <w:textAlignment w:val="baseline"/>
    </w:pPr>
    <w:rPr>
      <w:szCs w:val="20"/>
      <w:lang w:val="en-GB"/>
    </w:rPr>
  </w:style>
  <w:style w:type="paragraph" w:styleId="a6">
    <w:name w:val="Document Map"/>
    <w:basedOn w:val="a"/>
    <w:semiHidden/>
    <w:pPr>
      <w:shd w:val="clear" w:color="auto" w:fill="000080"/>
    </w:pPr>
  </w:style>
  <w:style w:type="paragraph" w:styleId="a7">
    <w:name w:val="annotation text"/>
    <w:basedOn w:val="a"/>
    <w:link w:val="Char1"/>
    <w:uiPriority w:val="99"/>
    <w:qFormat/>
  </w:style>
  <w:style w:type="paragraph" w:styleId="2">
    <w:name w:val="List 2"/>
    <w:basedOn w:val="a8"/>
    <w:qFormat/>
    <w:pPr>
      <w:numPr>
        <w:numId w:val="1"/>
      </w:numPr>
      <w:spacing w:before="180"/>
    </w:pPr>
    <w:rPr>
      <w:rFonts w:ascii="Arial" w:hAnsi="Arial"/>
      <w:sz w:val="22"/>
      <w:szCs w:val="20"/>
    </w:rPr>
  </w:style>
  <w:style w:type="paragraph" w:styleId="a8">
    <w:name w:val="List"/>
    <w:basedOn w:val="a"/>
    <w:qFormat/>
    <w:pPr>
      <w:ind w:left="283" w:hanging="283"/>
    </w:pPr>
  </w:style>
  <w:style w:type="paragraph" w:styleId="80">
    <w:name w:val="toc 8"/>
    <w:basedOn w:val="10"/>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10">
    <w:name w:val="toc 1"/>
    <w:basedOn w:val="a"/>
    <w:next w:val="a"/>
    <w:qFormat/>
  </w:style>
  <w:style w:type="paragraph" w:styleId="a9">
    <w:name w:val="Balloon Text"/>
    <w:basedOn w:val="a"/>
    <w:semiHidden/>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link w:val="Char2"/>
    <w:qFormat/>
    <w:pPr>
      <w:tabs>
        <w:tab w:val="center" w:pos="4536"/>
        <w:tab w:val="right" w:pos="9072"/>
      </w:tabs>
    </w:pPr>
    <w:rPr>
      <w:rFonts w:ascii="Arial" w:eastAsia="MS Mincho" w:hAnsi="Arial"/>
      <w:b/>
    </w:rPr>
  </w:style>
  <w:style w:type="paragraph" w:styleId="ac">
    <w:name w:val="footnote text"/>
    <w:basedOn w:val="a"/>
    <w:link w:val="Char3"/>
    <w:semiHidden/>
    <w:unhideWhenUsed/>
    <w:qFormat/>
    <w:pPr>
      <w:snapToGrid w:val="0"/>
    </w:pPr>
    <w:rPr>
      <w:sz w:val="18"/>
      <w:szCs w:val="18"/>
    </w:rPr>
  </w:style>
  <w:style w:type="paragraph" w:styleId="ad">
    <w:name w:val="Normal (Web)"/>
    <w:basedOn w:val="a"/>
    <w:uiPriority w:val="99"/>
    <w:unhideWhenUsed/>
    <w:qFormat/>
    <w:pPr>
      <w:spacing w:before="100" w:beforeAutospacing="1" w:after="100" w:afterAutospacing="1"/>
    </w:pPr>
    <w:rPr>
      <w:rFonts w:eastAsia="SimSun"/>
      <w:sz w:val="24"/>
      <w:lang w:val="sv-SE" w:eastAsia="sv-SE"/>
    </w:rPr>
  </w:style>
  <w:style w:type="paragraph" w:styleId="ae">
    <w:name w:val="annotation subject"/>
    <w:basedOn w:val="a7"/>
    <w:next w:val="a7"/>
    <w:semiHidden/>
    <w:qFormat/>
    <w:rPr>
      <w:b/>
      <w:bCs/>
    </w:rPr>
  </w:style>
  <w:style w:type="table" w:styleId="a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1"/>
    <w:qFormat/>
    <w:rPr>
      <w:b/>
      <w:bCs/>
    </w:rPr>
  </w:style>
  <w:style w:type="character" w:styleId="af1">
    <w:name w:val="FollowedHyperlink"/>
    <w:qFormat/>
    <w:rPr>
      <w:color w:val="954F72"/>
      <w:u w:val="single"/>
    </w:rPr>
  </w:style>
  <w:style w:type="character" w:styleId="af2">
    <w:name w:val="Hyperlink"/>
    <w:uiPriority w:val="99"/>
    <w:qFormat/>
    <w:rPr>
      <w:color w:val="0000FF"/>
      <w:u w:val="single"/>
    </w:rPr>
  </w:style>
  <w:style w:type="character" w:styleId="af3">
    <w:name w:val="annotation reference"/>
    <w:uiPriority w:val="99"/>
    <w:qFormat/>
    <w:rPr>
      <w:sz w:val="21"/>
      <w:szCs w:val="21"/>
    </w:rPr>
  </w:style>
  <w:style w:type="character" w:styleId="af4">
    <w:name w:val="footnote reference"/>
    <w:basedOn w:val="a1"/>
    <w:semiHidden/>
    <w:unhideWhenUsed/>
    <w:qFormat/>
    <w:rPr>
      <w:vertAlign w:val="superscript"/>
    </w:rPr>
  </w:style>
  <w:style w:type="character" w:customStyle="1" w:styleId="B1">
    <w:name w:val="B1 (文字)"/>
    <w:link w:val="B10"/>
    <w:qFormat/>
    <w:rPr>
      <w:rFonts w:eastAsia="Times New Roman"/>
      <w:lang w:val="en-GB" w:eastAsia="en-GB"/>
    </w:rPr>
  </w:style>
  <w:style w:type="paragraph" w:customStyle="1" w:styleId="B10">
    <w:name w:val="B1"/>
    <w:basedOn w:val="a8"/>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3Char2">
    <w:name w:val="B3 Char2"/>
    <w:link w:val="B3"/>
    <w:qFormat/>
    <w:rPr>
      <w:rFonts w:eastAsia="Times New Roman"/>
      <w:lang w:val="en-GB" w:eastAsia="ja-JP"/>
    </w:rPr>
  </w:style>
  <w:style w:type="paragraph" w:customStyle="1" w:styleId="B3">
    <w:name w:val="B3"/>
    <w:basedOn w:val="30"/>
    <w:link w:val="B3Char2"/>
    <w:qFormat/>
    <w:pPr>
      <w:overflowPunct w:val="0"/>
      <w:autoSpaceDE w:val="0"/>
      <w:autoSpaceDN w:val="0"/>
      <w:adjustRightInd w:val="0"/>
      <w:spacing w:after="180"/>
      <w:ind w:leftChars="0" w:left="1135" w:firstLineChars="0" w:hanging="284"/>
      <w:textAlignment w:val="baseline"/>
    </w:pPr>
    <w:rPr>
      <w:szCs w:val="20"/>
      <w:lang w:val="en-GB" w:eastAsia="ja-JP"/>
    </w:rPr>
  </w:style>
  <w:style w:type="character" w:customStyle="1" w:styleId="B2Char">
    <w:name w:val="B2 Char"/>
    <w:link w:val="B2"/>
    <w:qFormat/>
    <w:rPr>
      <w:rFonts w:eastAsia="Times New Roman"/>
      <w:lang w:val="en-GB" w:eastAsia="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PLChar">
    <w:name w:val="PL Char"/>
    <w:link w:val="PL"/>
    <w:qFormat/>
    <w:rPr>
      <w:rFonts w:ascii="Courier New" w:eastAsia="바탕" w:hAnsi="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바탕" w:hAnsi="Courier New"/>
      <w:sz w:val="16"/>
      <w:lang w:val="en-GB" w:eastAsia="sv-SE"/>
    </w:rPr>
  </w:style>
  <w:style w:type="character" w:customStyle="1" w:styleId="Char1">
    <w:name w:val="메모 텍스트 Char"/>
    <w:link w:val="a7"/>
    <w:uiPriority w:val="99"/>
    <w:qFormat/>
    <w:rPr>
      <w:rFonts w:eastAsia="Times New Roman"/>
      <w:szCs w:val="24"/>
      <w:lang w:eastAsia="en-US"/>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character" w:customStyle="1" w:styleId="B1Char1">
    <w:name w:val="B1 Char1"/>
    <w:qFormat/>
    <w:rPr>
      <w:rFonts w:eastAsia="Times New Roman"/>
      <w:lang w:eastAsia="ja-JP"/>
    </w:rPr>
  </w:style>
  <w:style w:type="character" w:customStyle="1" w:styleId="Char">
    <w:name w:val="본문 Char"/>
    <w:link w:val="a0"/>
    <w:qFormat/>
    <w:rPr>
      <w:rFonts w:eastAsia="MS Mincho"/>
      <w:szCs w:val="24"/>
      <w:lang w:val="en-US" w:eastAsia="en-US" w:bidi="ar-SA"/>
    </w:rPr>
  </w:style>
  <w:style w:type="character" w:customStyle="1" w:styleId="af5">
    <w:name w:val="批注文字 字符"/>
    <w:uiPriority w:val="99"/>
    <w:semiHidden/>
    <w:qFormat/>
    <w:rPr>
      <w:kern w:val="2"/>
      <w:sz w:val="21"/>
      <w:szCs w:val="24"/>
    </w:rPr>
  </w:style>
  <w:style w:type="character" w:customStyle="1" w:styleId="Char4">
    <w:name w:val="목록 단락 Char"/>
    <w:link w:val="af6"/>
    <w:uiPriority w:val="34"/>
    <w:qFormat/>
    <w:locked/>
    <w:rPr>
      <w:rFonts w:ascii="Calibri" w:hAnsi="Calibri"/>
      <w:kern w:val="2"/>
      <w:sz w:val="21"/>
      <w:szCs w:val="22"/>
    </w:rPr>
  </w:style>
  <w:style w:type="paragraph" w:styleId="af6">
    <w:name w:val="List Paragraph"/>
    <w:basedOn w:val="a"/>
    <w:link w:val="Char4"/>
    <w:uiPriority w:val="34"/>
    <w:qFormat/>
    <w:pPr>
      <w:widowControl w:val="0"/>
      <w:ind w:firstLineChars="200" w:firstLine="420"/>
      <w:jc w:val="both"/>
    </w:pPr>
    <w:rPr>
      <w:rFonts w:ascii="Calibri" w:eastAsia="SimSun" w:hAnsi="Calibri"/>
      <w:kern w:val="2"/>
      <w:sz w:val="21"/>
      <w:szCs w:val="22"/>
      <w:lang w:eastAsia="zh-CN"/>
    </w:rPr>
  </w:style>
  <w:style w:type="character" w:customStyle="1" w:styleId="Doc-titleChar">
    <w:name w:val="Doc-title Char"/>
    <w:link w:val="Doc-title"/>
    <w:qFormat/>
    <w:rPr>
      <w:rFonts w:ascii="Arial" w:eastAsia="MS Mincho" w:hAnsi="Arial"/>
      <w:szCs w:val="24"/>
      <w:lang w:val="en-GB" w:eastAsia="en-GB"/>
    </w:rPr>
  </w:style>
  <w:style w:type="paragraph" w:customStyle="1" w:styleId="Doc-title">
    <w:name w:val="Doc-title"/>
    <w:basedOn w:val="a"/>
    <w:next w:val="Doc-text2"/>
    <w:link w:val="Doc-titleChar"/>
    <w:qFormat/>
    <w:pPr>
      <w:spacing w:before="60"/>
      <w:ind w:left="1259" w:hanging="1259"/>
    </w:pPr>
    <w:rPr>
      <w:rFonts w:ascii="Arial" w:eastAsia="MS Mincho" w:hAnsi="Arial"/>
      <w:lang w:val="en-GB" w:eastAsia="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B1Char">
    <w:name w:val="B1 Char"/>
    <w:qFormat/>
    <w:rPr>
      <w:rFonts w:eastAsia="Times New Roman"/>
      <w:lang w:val="en-GB" w:eastAsia="ja-JP"/>
    </w:rPr>
  </w:style>
  <w:style w:type="character" w:customStyle="1" w:styleId="11">
    <w:name w:val="页眉 字符1"/>
    <w:qFormat/>
    <w:rPr>
      <w:lang w:val="en-GB" w:eastAsia="en-US"/>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LGTdocChar">
    <w:name w:val="LGTdoc_본문 Char"/>
    <w:link w:val="LGTdoc"/>
    <w:qFormat/>
    <w:rPr>
      <w:rFonts w:eastAsia="바탕"/>
      <w:kern w:val="2"/>
      <w:sz w:val="22"/>
      <w:szCs w:val="24"/>
      <w:lang w:val="en-GB" w:eastAsia="ko-KR" w:bidi="ar-SA"/>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바탕"/>
      <w:kern w:val="2"/>
      <w:sz w:val="22"/>
      <w:lang w:val="en-GB" w:eastAsia="ko-KR"/>
    </w:rPr>
  </w:style>
  <w:style w:type="character" w:customStyle="1" w:styleId="EmailDiscussionChar">
    <w:name w:val="EmailDiscussion Char"/>
    <w:link w:val="EmailDiscussion"/>
    <w:qFormat/>
    <w:rPr>
      <w:rFonts w:ascii="Arial" w:eastAsia="Times New Roman" w:hAnsi="Arial"/>
      <w:b/>
      <w:lang w:val="en-GB" w:eastAsia="ja-JP"/>
    </w:rPr>
  </w:style>
  <w:style w:type="paragraph" w:customStyle="1" w:styleId="EmailDiscussion">
    <w:name w:val="EmailDiscussion"/>
    <w:basedOn w:val="a"/>
    <w:next w:val="a"/>
    <w:link w:val="EmailDiscussionChar"/>
    <w:qFormat/>
    <w:pPr>
      <w:numPr>
        <w:numId w:val="2"/>
      </w:numPr>
      <w:tabs>
        <w:tab w:val="left" w:pos="1710"/>
      </w:tabs>
      <w:overflowPunct w:val="0"/>
      <w:autoSpaceDE w:val="0"/>
      <w:autoSpaceDN w:val="0"/>
      <w:adjustRightInd w:val="0"/>
      <w:ind w:left="1706" w:hanging="357"/>
      <w:textAlignment w:val="baseline"/>
    </w:pPr>
    <w:rPr>
      <w:rFonts w:ascii="Arial" w:hAnsi="Arial"/>
      <w:b/>
      <w:szCs w:val="20"/>
      <w:lang w:val="en-GB" w:eastAsia="ja-JP"/>
    </w:rPr>
  </w:style>
  <w:style w:type="character" w:customStyle="1" w:styleId="NOChar">
    <w:name w:val="NO Char"/>
    <w:link w:val="NO"/>
    <w:uiPriority w:val="99"/>
    <w:qFormat/>
    <w:rPr>
      <w:rFonts w:eastAsia="Times New Roman"/>
      <w:lang w:val="en-GB" w:eastAsia="ja-JP"/>
    </w:rPr>
  </w:style>
  <w:style w:type="paragraph" w:customStyle="1" w:styleId="NO">
    <w:name w:val="NO"/>
    <w:basedOn w:val="a"/>
    <w:link w:val="NOChar"/>
    <w:uiPriority w:val="99"/>
    <w:qFormat/>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2Char">
    <w:name w:val="제목 2 Char"/>
    <w:link w:val="20"/>
    <w:qFormat/>
    <w:rPr>
      <w:rFonts w:ascii="Arial" w:eastAsia="MS Mincho" w:hAnsi="Arial" w:cs="Arial"/>
      <w:b/>
      <w:bCs/>
      <w:iCs/>
      <w:szCs w:val="28"/>
    </w:rPr>
  </w:style>
  <w:style w:type="character" w:customStyle="1" w:styleId="EditorsNoteChar">
    <w:name w:val="Editor's Note Char"/>
    <w:link w:val="EditorsNote"/>
    <w:qFormat/>
    <w:rPr>
      <w:rFonts w:eastAsia="Times New Roman"/>
      <w:color w:val="FF0000"/>
      <w:lang w:val="en-GB" w:eastAsia="ja-JP"/>
    </w:rPr>
  </w:style>
  <w:style w:type="paragraph" w:customStyle="1" w:styleId="EditorsNote">
    <w:name w:val="Editor's Note"/>
    <w:basedOn w:val="NO"/>
    <w:link w:val="EditorsNoteChar"/>
    <w:qFormat/>
    <w:rPr>
      <w:color w:val="FF0000"/>
    </w:rPr>
  </w:style>
  <w:style w:type="character" w:customStyle="1" w:styleId="ZGSM">
    <w:name w:val="ZGSM"/>
    <w:qFormat/>
  </w:style>
  <w:style w:type="character" w:customStyle="1" w:styleId="apple-converted-space">
    <w:name w:val="apple-converted-space"/>
    <w:basedOn w:val="a1"/>
    <w:qFormat/>
  </w:style>
  <w:style w:type="character" w:customStyle="1" w:styleId="Char0">
    <w:name w:val="캡션 Char"/>
    <w:link w:val="a5"/>
    <w:qFormat/>
    <w:rPr>
      <w:lang w:val="en-GB" w:eastAsia="en-US" w:bidi="ar-SA"/>
    </w:rPr>
  </w:style>
  <w:style w:type="character" w:customStyle="1" w:styleId="af7">
    <w:name w:val="列出段落 字符"/>
    <w:uiPriority w:val="34"/>
    <w:qFormat/>
    <w:rPr>
      <w:rFonts w:ascii="Times" w:hAnsi="Times"/>
      <w:szCs w:val="24"/>
      <w:lang w:val="en-GB"/>
    </w:rPr>
  </w:style>
  <w:style w:type="character" w:customStyle="1" w:styleId="TFChar">
    <w:name w:val="TF Char"/>
    <w:link w:val="TF"/>
    <w:uiPriority w:val="99"/>
    <w:qFormat/>
    <w:rPr>
      <w:rFonts w:ascii="Arial" w:eastAsia="Times New Roman" w:hAnsi="Arial"/>
      <w:b/>
      <w:lang w:val="en-GB" w:eastAsia="en-US"/>
    </w:rPr>
  </w:style>
  <w:style w:type="paragraph" w:customStyle="1" w:styleId="TF">
    <w:name w:val="TF"/>
    <w:basedOn w:val="TH"/>
    <w:link w:val="TFChar"/>
    <w:qFormat/>
    <w:pPr>
      <w:keepNext w:val="0"/>
      <w:spacing w:before="0" w:after="240"/>
    </w:pPr>
  </w:style>
  <w:style w:type="character" w:customStyle="1" w:styleId="Doc-text2Char">
    <w:name w:val="Doc-text2 Char"/>
    <w:link w:val="Doc-text2"/>
    <w:qFormat/>
    <w:rPr>
      <w:rFonts w:ascii="Arial" w:eastAsia="MS Mincho" w:hAnsi="Arial"/>
      <w:szCs w:val="24"/>
      <w:lang w:val="en-GB" w:eastAsia="en-GB"/>
    </w:rPr>
  </w:style>
  <w:style w:type="character" w:customStyle="1" w:styleId="12">
    <w:name w:val="列表段落 字符1"/>
    <w:uiPriority w:val="34"/>
    <w:qFormat/>
    <w:locked/>
    <w:rPr>
      <w:rFonts w:ascii="Calibri" w:hAnsi="Calibri"/>
      <w:kern w:val="2"/>
      <w:sz w:val="21"/>
      <w:szCs w:val="22"/>
    </w:rPr>
  </w:style>
  <w:style w:type="character" w:customStyle="1" w:styleId="3Char">
    <w:name w:val="제목 3 Char"/>
    <w:link w:val="3"/>
    <w:qFormat/>
    <w:rPr>
      <w:rFonts w:ascii="Arial" w:eastAsia="MS Mincho" w:hAnsi="Arial" w:cs="Arial"/>
      <w:b/>
      <w:bCs/>
      <w:sz w:val="26"/>
      <w:szCs w:val="26"/>
      <w:lang w:eastAsia="en-US"/>
    </w:rPr>
  </w:style>
  <w:style w:type="character" w:customStyle="1" w:styleId="Char2">
    <w:name w:val="머리글 Char"/>
    <w:link w:val="ab"/>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hAnsi="Arial"/>
      <w:i/>
      <w:sz w:val="18"/>
      <w:szCs w:val="24"/>
      <w:lang w:val="en-GB" w:eastAsia="en-GB"/>
    </w:rPr>
  </w:style>
  <w:style w:type="paragraph" w:customStyle="1" w:styleId="Comments">
    <w:name w:val="Comments"/>
    <w:basedOn w:val="a"/>
    <w:link w:val="CommentsChar"/>
    <w:qFormat/>
    <w:pPr>
      <w:spacing w:before="40"/>
    </w:pPr>
    <w:rPr>
      <w:rFonts w:ascii="Arial" w:eastAsia="MS Mincho" w:hAnsi="Arial"/>
      <w:i/>
      <w:sz w:val="18"/>
      <w:lang w:val="en-GB" w:eastAsia="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Revision1">
    <w:name w:val="Revision1"/>
    <w:uiPriority w:val="99"/>
    <w:semiHidden/>
    <w:qFormat/>
    <w:rPr>
      <w:rFonts w:eastAsia="Times New Roman"/>
      <w:szCs w:val="24"/>
    </w:rPr>
  </w:style>
  <w:style w:type="paragraph" w:customStyle="1" w:styleId="CharCharCharCharCharCharCharCharCharChar">
    <w:name w:val="Char Char Char Char Char Char Char Char Char Char"/>
    <w:basedOn w:val="a6"/>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TdocHeading1">
    <w:name w:val="Tdoc_Heading_1"/>
    <w:basedOn w:val="1"/>
    <w:next w:val="a0"/>
    <w:qFormat/>
    <w:pPr>
      <w:numPr>
        <w:numId w:val="3"/>
      </w:numPr>
      <w:spacing w:before="240"/>
      <w:ind w:left="357" w:hanging="357"/>
      <w:jc w:val="both"/>
    </w:pPr>
    <w:rPr>
      <w:rFonts w:eastAsia="바탕" w:cs="Times New Roman"/>
      <w:bCs w:val="0"/>
      <w:kern w:val="28"/>
      <w:sz w:val="24"/>
      <w:szCs w:val="20"/>
      <w:lang w:eastAsia="en-US"/>
    </w:rPr>
  </w:style>
  <w:style w:type="paragraph" w:customStyle="1" w:styleId="CRCoverPage">
    <w:name w:val="CR Cover Page"/>
    <w:link w:val="CRCoverPageZchn"/>
    <w:qFormat/>
    <w:pPr>
      <w:spacing w:after="120"/>
    </w:pPr>
    <w:rPr>
      <w:rFonts w:ascii="Arial" w:hAnsi="Arial"/>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CharCharCharCharCharCharCharCharCharCharCharCharCharCharCharChar">
    <w:name w:val="Char Char Char Char Char Char Char Char Char Char Char Char Char Char Char Char"/>
    <w:basedOn w:val="a6"/>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Char10">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CharChar1CharChar">
    <w:name w:val="Char Char1 Char Char"/>
    <w:basedOn w:val="a"/>
    <w:qFormat/>
    <w:rPr>
      <w:rFonts w:ascii="Times" w:hAnsi="Times"/>
      <w:sz w:val="22"/>
      <w:szCs w:val="20"/>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2">
    <w:name w:val="Tdoc_Header_2"/>
    <w:basedOn w:val="a"/>
    <w:qFormat/>
    <w:pPr>
      <w:widowControl w:val="0"/>
      <w:tabs>
        <w:tab w:val="left" w:pos="1701"/>
        <w:tab w:val="right" w:pos="9072"/>
        <w:tab w:val="right" w:pos="10206"/>
      </w:tabs>
      <w:jc w:val="both"/>
    </w:pPr>
    <w:rPr>
      <w:rFonts w:ascii="Arial" w:eastAsia="바탕" w:hAnsi="Arial"/>
      <w:b/>
      <w:sz w:val="18"/>
      <w:szCs w:val="20"/>
      <w:lang w:val="en-GB"/>
    </w:rPr>
  </w:style>
  <w:style w:type="paragraph" w:customStyle="1" w:styleId="Guidance">
    <w:name w:val="Guidance"/>
    <w:basedOn w:val="a"/>
    <w:qFormat/>
    <w:pPr>
      <w:overflowPunct w:val="0"/>
      <w:autoSpaceDE w:val="0"/>
      <w:autoSpaceDN w:val="0"/>
      <w:adjustRightInd w:val="0"/>
      <w:spacing w:after="180"/>
      <w:textAlignment w:val="baseline"/>
    </w:pPr>
    <w:rPr>
      <w:i/>
      <w:color w:val="0000FF"/>
      <w:szCs w:val="20"/>
      <w:lang w:val="en-GB" w:eastAsia="ja-JP"/>
    </w:rPr>
  </w:style>
  <w:style w:type="paragraph" w:customStyle="1" w:styleId="ecxmsonormal">
    <w:name w:val="ecxmsonormal"/>
    <w:basedOn w:val="a"/>
    <w:qFormat/>
    <w:pPr>
      <w:spacing w:before="100" w:beforeAutospacing="1" w:after="100" w:afterAutospacing="1"/>
    </w:pPr>
    <w:rPr>
      <w:rFonts w:ascii="SimSun" w:eastAsia="SimSun" w:hAnsi="SimSun" w:cs="SimSun"/>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References">
    <w:name w:val="References"/>
    <w:basedOn w:val="a"/>
    <w:qFormat/>
    <w:pPr>
      <w:tabs>
        <w:tab w:val="left" w:pos="643"/>
      </w:tabs>
      <w:autoSpaceDE w:val="0"/>
      <w:autoSpaceDN w:val="0"/>
      <w:snapToGrid w:val="0"/>
      <w:spacing w:after="60"/>
      <w:ind w:left="643" w:hanging="360"/>
      <w:jc w:val="both"/>
    </w:pPr>
    <w:rPr>
      <w:rFonts w:eastAsia="SimSun"/>
      <w:szCs w:val="16"/>
    </w:rPr>
  </w:style>
  <w:style w:type="paragraph" w:customStyle="1" w:styleId="Char5">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greement">
    <w:name w:val="Agreement"/>
    <w:basedOn w:val="a"/>
    <w:next w:val="Doc-text2"/>
    <w:qFormat/>
    <w:pPr>
      <w:numPr>
        <w:numId w:val="4"/>
      </w:numPr>
      <w:tabs>
        <w:tab w:val="clear" w:pos="1619"/>
      </w:tabs>
      <w:overflowPunct w:val="0"/>
      <w:autoSpaceDE w:val="0"/>
      <w:autoSpaceDN w:val="0"/>
      <w:adjustRightInd w:val="0"/>
      <w:spacing w:before="60"/>
      <w:ind w:left="1706" w:hanging="357"/>
      <w:textAlignment w:val="baseline"/>
    </w:pPr>
    <w:rPr>
      <w:rFonts w:ascii="Arial" w:hAnsi="Arial"/>
      <w:b/>
      <w:szCs w:val="20"/>
      <w:lang w:val="fr-FR" w:eastAsia="ja-JP"/>
    </w:rPr>
  </w:style>
  <w:style w:type="paragraph" w:customStyle="1" w:styleId="CharCharCharCharCharCharCharCharCharCharCharCharChar">
    <w:name w:val="Char Char Char Char Char Char Char Char Char Char Char Char Char"/>
    <w:basedOn w:val="a6"/>
    <w:qFormat/>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bodytext">
    <w:name w:val="ecxmsobodytext"/>
    <w:basedOn w:val="a"/>
    <w:qFormat/>
    <w:pPr>
      <w:spacing w:before="100" w:beforeAutospacing="1" w:after="100" w:afterAutospacing="1"/>
    </w:pPr>
    <w:rPr>
      <w:rFonts w:ascii="SimSun" w:eastAsia="SimSun" w:hAnsi="SimSun" w:cs="SimSun"/>
      <w:sz w:val="24"/>
      <w:lang w:eastAsia="zh-CN"/>
    </w:rPr>
  </w:style>
  <w:style w:type="character" w:customStyle="1" w:styleId="NOZchn">
    <w:name w:val="NO Zchn"/>
    <w:qFormat/>
    <w:rPr>
      <w:lang w:val="en-GB" w:eastAsia="en-US"/>
    </w:rPr>
  </w:style>
  <w:style w:type="character" w:customStyle="1" w:styleId="TALChar">
    <w:name w:val="TAL Char"/>
    <w:link w:val="TAL"/>
    <w:qFormat/>
    <w:rPr>
      <w:rFonts w:ascii="Arial" w:eastAsia="Times New Roman" w:hAnsi="Arial"/>
      <w:sz w:val="18"/>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FP">
    <w:name w:val="FP"/>
    <w:basedOn w:val="a"/>
    <w:qFormat/>
    <w:rPr>
      <w:rFonts w:eastAsia="맑은 고딕"/>
      <w:szCs w:val="20"/>
      <w:lang w:val="en-GB"/>
    </w:rPr>
  </w:style>
  <w:style w:type="paragraph" w:customStyle="1" w:styleId="TAN">
    <w:name w:val="TAN"/>
    <w:basedOn w:val="TAL"/>
    <w:qFormat/>
    <w:pPr>
      <w:ind w:left="851" w:hanging="851"/>
    </w:pPr>
    <w:rPr>
      <w:rFonts w:eastAsia="맑은 고딕"/>
    </w:rPr>
  </w:style>
  <w:style w:type="character" w:customStyle="1" w:styleId="TACChar">
    <w:name w:val="TAC Char"/>
    <w:link w:val="TAC"/>
    <w:qFormat/>
    <w:rPr>
      <w:rFonts w:ascii="Arial" w:eastAsia="Times New Roman" w:hAnsi="Arial"/>
      <w:sz w:val="18"/>
      <w:lang w:val="en-GB" w:eastAsia="en-GB"/>
    </w:rPr>
  </w:style>
  <w:style w:type="character" w:customStyle="1" w:styleId="B3Char">
    <w:name w:val="B3 Char"/>
    <w:qFormat/>
    <w:rPr>
      <w:rFonts w:eastAsia="Times New Roman"/>
    </w:rPr>
  </w:style>
  <w:style w:type="character" w:customStyle="1" w:styleId="TALCar">
    <w:name w:val="TAL Car"/>
    <w:qFormat/>
    <w:locked/>
    <w:rPr>
      <w:rFonts w:ascii="Arial" w:eastAsia="Times New Roman" w:hAnsi="Arial" w:cs="Arial"/>
      <w:sz w:val="18"/>
    </w:rPr>
  </w:style>
  <w:style w:type="character" w:customStyle="1" w:styleId="1Char">
    <w:name w:val="제목 1 Char"/>
    <w:link w:val="1"/>
    <w:qFormat/>
    <w:rPr>
      <w:rFonts w:ascii="Arial" w:eastAsia="SimSun" w:hAnsi="Arial" w:cs="Arial"/>
      <w:b/>
      <w:bCs/>
      <w:kern w:val="32"/>
      <w:sz w:val="28"/>
      <w:szCs w:val="32"/>
    </w:rPr>
  </w:style>
  <w:style w:type="character" w:customStyle="1" w:styleId="H2Char2">
    <w:name w:val="H2 Char2"/>
    <w:qFormat/>
    <w:rPr>
      <w:rFonts w:ascii="Arial" w:eastAsia="MS Mincho" w:hAnsi="Arial" w:cs="Arial"/>
      <w:b/>
      <w:bCs/>
      <w:iCs/>
      <w:szCs w:val="28"/>
    </w:rPr>
  </w:style>
  <w:style w:type="paragraph" w:customStyle="1" w:styleId="Proposal">
    <w:name w:val="Proposal"/>
    <w:basedOn w:val="a"/>
    <w:link w:val="ProposalChar"/>
    <w:qFormat/>
    <w:pPr>
      <w:tabs>
        <w:tab w:val="left" w:pos="1304"/>
        <w:tab w:val="left" w:pos="1701"/>
      </w:tabs>
      <w:overflowPunct w:val="0"/>
      <w:autoSpaceDE w:val="0"/>
      <w:autoSpaceDN w:val="0"/>
      <w:adjustRightInd w:val="0"/>
      <w:spacing w:after="120"/>
      <w:jc w:val="both"/>
      <w:textAlignment w:val="baseline"/>
    </w:pPr>
    <w:rPr>
      <w:rFonts w:ascii="Arial" w:eastAsia="SimSun" w:hAnsi="Arial"/>
      <w:b/>
      <w:bCs/>
      <w:szCs w:val="20"/>
      <w:lang w:val="en-GB" w:eastAsia="zh-CN"/>
    </w:rPr>
  </w:style>
  <w:style w:type="character" w:customStyle="1" w:styleId="ProposalChar">
    <w:name w:val="Proposal Char"/>
    <w:link w:val="Proposal"/>
    <w:qFormat/>
    <w:rPr>
      <w:rFonts w:ascii="Arial" w:eastAsia="SimSun" w:hAnsi="Arial"/>
      <w:b/>
      <w:bCs/>
      <w:lang w:val="en-GB"/>
    </w:rPr>
  </w:style>
  <w:style w:type="paragraph" w:customStyle="1" w:styleId="Observation">
    <w:name w:val="Observation"/>
    <w:basedOn w:val="a"/>
    <w:qFormat/>
    <w:pPr>
      <w:tabs>
        <w:tab w:val="left" w:pos="1000"/>
        <w:tab w:val="left" w:pos="1701"/>
      </w:tabs>
      <w:overflowPunct w:val="0"/>
      <w:autoSpaceDE w:val="0"/>
      <w:autoSpaceDN w:val="0"/>
      <w:adjustRightInd w:val="0"/>
      <w:spacing w:after="120"/>
      <w:jc w:val="both"/>
      <w:textAlignment w:val="baseline"/>
    </w:pPr>
    <w:rPr>
      <w:rFonts w:ascii="Arial" w:hAnsi="Arial"/>
      <w:b/>
      <w:bCs/>
      <w:szCs w:val="20"/>
      <w:lang w:val="en-GB" w:eastAsia="ja-JP"/>
    </w:rPr>
  </w:style>
  <w:style w:type="character" w:customStyle="1" w:styleId="Char3">
    <w:name w:val="각주 텍스트 Char"/>
    <w:basedOn w:val="a1"/>
    <w:link w:val="ac"/>
    <w:semiHidden/>
    <w:qFormat/>
    <w:rPr>
      <w:rFonts w:eastAsia="Times New Roman"/>
      <w:sz w:val="18"/>
      <w:szCs w:val="18"/>
      <w:lang w:eastAsia="en-US"/>
    </w:rPr>
  </w:style>
  <w:style w:type="character" w:customStyle="1" w:styleId="13">
    <w:name w:val="未处理的提及1"/>
    <w:basedOn w:val="a1"/>
    <w:uiPriority w:val="99"/>
    <w:semiHidden/>
    <w:unhideWhenUsed/>
    <w:qFormat/>
    <w:rPr>
      <w:color w:val="605E5C"/>
      <w:shd w:val="clear" w:color="auto" w:fill="E1DFDD"/>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EmailDiscussion2">
    <w:name w:val="EmailDiscussion2"/>
    <w:basedOn w:val="Doc-text2"/>
    <w:uiPriority w:val="99"/>
    <w:qFormat/>
  </w:style>
  <w:style w:type="paragraph" w:customStyle="1" w:styleId="IvDInstructiontext">
    <w:name w:val="IvD Instructiontext"/>
    <w:basedOn w:val="a0"/>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i/>
      <w:color w:val="7F7F7F" w:themeColor="text1" w:themeTint="80"/>
      <w:spacing w:val="2"/>
      <w:sz w:val="18"/>
      <w:szCs w:val="18"/>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eastAsia="en-US"/>
    </w:rPr>
  </w:style>
  <w:style w:type="paragraph" w:customStyle="1" w:styleId="IvDbodytext">
    <w:name w:val="IvD bodytext"/>
    <w:basedOn w:val="a0"/>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SimSun" w:hAnsi="Arial"/>
      <w:spacing w:val="2"/>
      <w:szCs w:val="20"/>
    </w:rPr>
  </w:style>
  <w:style w:type="character" w:customStyle="1" w:styleId="IvDbodytextChar">
    <w:name w:val="IvD bodytext Char"/>
    <w:basedOn w:val="a1"/>
    <w:link w:val="IvDbodytext"/>
    <w:qFormat/>
    <w:rPr>
      <w:rFonts w:ascii="Arial" w:eastAsia="SimSun" w:hAnsi="Arial"/>
      <w:spacing w:val="2"/>
      <w:lang w:eastAsia="en-US"/>
    </w:rPr>
  </w:style>
  <w:style w:type="character" w:customStyle="1" w:styleId="21">
    <w:name w:val="未处理的提及2"/>
    <w:basedOn w:val="a1"/>
    <w:uiPriority w:val="99"/>
    <w:semiHidden/>
    <w:unhideWhenUsed/>
    <w:qFormat/>
    <w:rPr>
      <w:color w:val="605E5C"/>
      <w:shd w:val="clear" w:color="auto" w:fill="E1DFDD"/>
    </w:rPr>
  </w:style>
  <w:style w:type="table" w:customStyle="1" w:styleId="14">
    <w:name w:val="网格型1"/>
    <w:basedOn w:val="a2"/>
    <w:qFormat/>
    <w:pPr>
      <w:spacing w:after="0" w:line="240" w:lineRule="auto"/>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rPr>
      <w:rFonts w:ascii="Arial" w:hAnsi="Arial"/>
      <w:lang w:val="en-GB"/>
    </w:rPr>
  </w:style>
  <w:style w:type="character" w:customStyle="1" w:styleId="UnresolvedMention1">
    <w:name w:val="Unresolved Mention1"/>
    <w:basedOn w:val="a1"/>
    <w:uiPriority w:val="99"/>
    <w:semiHidden/>
    <w:unhideWhenUsed/>
    <w:qFormat/>
    <w:rPr>
      <w:color w:val="605E5C"/>
      <w:shd w:val="clear" w:color="auto" w:fill="E1DFDD"/>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UnresolvedMention3">
    <w:name w:val="Unresolved Mention3"/>
    <w:basedOn w:val="a1"/>
    <w:uiPriority w:val="99"/>
    <w:semiHidden/>
    <w:unhideWhenUsed/>
    <w:rsid w:val="00970E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qinli@qti.qualcomm.co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min.w.wang@ericsson.co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mailto:Yangxing1@xiaomi.com" TargetMode="External"/><Relationship Id="rId4" Type="http://schemas.openxmlformats.org/officeDocument/2006/relationships/styles" Target="styles.xml"/><Relationship Id="rId9" Type="http://schemas.openxmlformats.org/officeDocument/2006/relationships/hyperlink" Target="mailto:lengbingxue@oppo.com"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16B960-A45D-4307-BFD4-55E51F670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39</Pages>
  <Words>10236</Words>
  <Characters>58346</Characters>
  <Application>Microsoft Office Word</Application>
  <DocSecurity>0</DocSecurity>
  <Lines>486</Lines>
  <Paragraphs>136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Vivo</Company>
  <LinksUpToDate>false</LinksUpToDate>
  <CharactersWithSpaces>68446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Chenli-vivo</dc:creator>
  <cp:lastModifiedBy>LG-Giwon Park</cp:lastModifiedBy>
  <cp:revision>13</cp:revision>
  <cp:lastPrinted>2011-08-03T09:36:00Z</cp:lastPrinted>
  <dcterms:created xsi:type="dcterms:W3CDTF">2022-02-16T08:50:00Z</dcterms:created>
  <dcterms:modified xsi:type="dcterms:W3CDTF">2022-02-17T11:52:00Z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baa5eda90a10484994ef026e7ed1a809">
    <vt:lpwstr>CWMk5UhjY4O/sPIrtBXdffUsm8PDjtTJhQ65hvwBvQBVjMG4IHTUgYvEyH937Z5k770tqEafwa7IR9LRtsgXXq1tg==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1641799344</vt:lpwstr>
  </property>
  <property fmtid="{D5CDD505-2E9C-101B-9397-08002B2CF9AE}" pid="8" name="_2015_ms_pID_725343">
    <vt:lpwstr>(2)8elxnVF2XizMW4KzcHzQKOyWnOHtJDMc/t/3apl+mTpZYgOdftj/OkGY3kPCvo0ZfHvws8i+
/eSZO4ioBS5uvXoJqLuALwYjaUOmrmq2aUASbvM5CmLYjNMR/H9O6aJ0/AG12BjGJbJajFnk
Uz5+gfhEBQvywkmJa7zyAV5DPOLbbfoTxvucd6BLrspz8M9RSLGq1qyYa3aHV9OVMM4Hbajg
LJB1Lu8wohdu93nzgf</vt:lpwstr>
  </property>
  <property fmtid="{D5CDD505-2E9C-101B-9397-08002B2CF9AE}" pid="9" name="_2015_ms_pID_7253431">
    <vt:lpwstr>o3uczeA7FwFeTELasyNizVo98aXwYbA0w76IU2Fb29IVVfrSN8yNwR
8kF3oImTvWOP8Aep/1VswM2vQkXQlRf2bNbCk4Q6R7QbfpgZKxkvIFLAvoTlemUl+vPDJBKR
URdgZUYuQRl29N4HPLs81Bm6gn2SN1ml2DDlLReMvBSJDh0xKU4P5+F8RAIZb5/2urekg12G
DB9v2KZr8amhqcZT</vt:lpwstr>
  </property>
</Properties>
</file>